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14557">
      <w:pPr>
        <w:snapToGrid w:val="0"/>
        <w:spacing w:line="312" w:lineRule="auto"/>
        <w:rPr>
          <w:rFonts w:ascii="Times New Roman" w:hAnsi="Times New Roman" w:cs="Times New Roman"/>
        </w:rPr>
      </w:pPr>
      <w:bookmarkStart w:id="0" w:name="_Toc29699"/>
      <w:bookmarkStart w:id="1" w:name="_Toc9840"/>
      <w:bookmarkStart w:id="2" w:name="_Toc26606"/>
      <w:bookmarkStart w:id="3" w:name="_Toc4630"/>
      <w:bookmarkStart w:id="4" w:name="_Toc16587"/>
      <w:bookmarkStart w:id="5" w:name="_Toc87457108"/>
      <w:bookmarkStart w:id="6" w:name="_Toc87457732"/>
      <w:bookmarkStart w:id="7" w:name="_Toc25810"/>
      <w:bookmarkStart w:id="8" w:name="_Toc87450041"/>
      <w:bookmarkStart w:id="9" w:name="_Toc14354"/>
      <w:bookmarkStart w:id="10" w:name="_Toc30048"/>
      <w:bookmarkStart w:id="11" w:name="_Toc40341873"/>
      <w:bookmarkStart w:id="12" w:name="_Toc19636"/>
      <w:bookmarkStart w:id="13" w:name="_Toc40342596"/>
      <w:r>
        <w:rPr>
          <w:rFonts w:ascii="Times New Roman" w:hAnsi="Times New Roman" w:cs="Times New Roman"/>
        </w:rPr>
        <w:t xml:space="preserve">                                     </w:t>
      </w:r>
    </w:p>
    <w:p w14:paraId="26AE0EBF">
      <w:pPr>
        <w:snapToGrid w:val="0"/>
        <w:spacing w:line="312" w:lineRule="auto"/>
        <w:rPr>
          <w:rFonts w:ascii="Times New Roman" w:hAnsi="Times New Roman" w:cs="Times New Roman"/>
        </w:rPr>
      </w:pPr>
      <w:r>
        <w:rPr>
          <w:rFonts w:ascii="Times New Roman" w:hAnsi="Times New Roman" w:cs="Times New Roman"/>
          <w:b/>
          <w:bCs/>
          <w:kern w:val="0"/>
          <w:sz w:val="24"/>
        </w:rPr>
        <w:t xml:space="preserve">  </w:t>
      </w:r>
      <w:r>
        <w:rPr>
          <w:rFonts w:ascii="Times New Roman" w:hAnsi="Times New Roman" w:cs="Times New Roman"/>
        </w:rPr>
        <w:drawing>
          <wp:inline distT="0" distB="0" distL="114300" distR="114300">
            <wp:extent cx="1359535" cy="693420"/>
            <wp:effectExtent l="0" t="0" r="12065" b="762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5"/>
                    <a:srcRect b="3534"/>
                    <a:stretch>
                      <a:fillRect/>
                    </a:stretch>
                  </pic:blipFill>
                  <pic:spPr>
                    <a:xfrm>
                      <a:off x="0" y="0"/>
                      <a:ext cx="1359535" cy="693420"/>
                    </a:xfrm>
                    <a:prstGeom prst="rect">
                      <a:avLst/>
                    </a:prstGeom>
                    <a:noFill/>
                    <a:ln>
                      <a:noFill/>
                    </a:ln>
                  </pic:spPr>
                </pic:pic>
              </a:graphicData>
            </a:graphic>
          </wp:inline>
        </w:drawing>
      </w:r>
      <w:r>
        <w:rPr>
          <w:rFonts w:ascii="Times New Roman" w:hAnsi="Times New Roman" w:cs="Times New Roman"/>
          <w:b/>
          <w:bCs/>
          <w:kern w:val="0"/>
          <w:sz w:val="24"/>
        </w:rPr>
        <w:t xml:space="preserve">                          </w:t>
      </w:r>
      <w:r>
        <w:rPr>
          <w:rFonts w:ascii="Times New Roman" w:hAnsi="Times New Roman" w:cs="Times New Roman"/>
          <w:sz w:val="28"/>
          <w:szCs w:val="28"/>
        </w:rPr>
        <w:t>T/CECSxxx-202x</w:t>
      </w:r>
    </w:p>
    <w:p w14:paraId="7E787DB0">
      <w:pPr>
        <w:snapToGrid w:val="0"/>
        <w:spacing w:line="312" w:lineRule="auto"/>
        <w:rPr>
          <w:rFonts w:ascii="Times New Roman" w:hAnsi="Times New Roman" w:cs="Times New Roman"/>
          <w:sz w:val="36"/>
          <w:szCs w:val="36"/>
        </w:rPr>
      </w:pPr>
      <w:r>
        <w:rPr>
          <w:rFonts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143500"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05pt;z-index:251661312;mso-width-relative:page;mso-height-relative:page;" filled="f" stroked="t" coordsize="21600,2160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mHqG9AAAAACAQAA&#10;DwAAAAAAAAABACAAAAAiAAAAZHJzL2Rvd25yZXYueG1sUEsBAhQAFAAAAAgAh07iQOlLEiXoAQAA&#10;uAMAAA4AAAAAAAAAAQAgAAAAHwEAAGRycy9lMm9Eb2MueG1sUEsFBgAAAAAGAAYAWQEAAHkFAAAA&#10;AA==&#10;">
                <v:fill on="f" focussize="0,0"/>
                <v:stroke color="#000000" joinstyle="round"/>
                <v:imagedata o:title=""/>
                <o:lock v:ext="edit" aspectratio="f"/>
              </v:line>
            </w:pict>
          </mc:Fallback>
        </mc:AlternateContent>
      </w:r>
    </w:p>
    <w:p w14:paraId="6F7AD400">
      <w:pPr>
        <w:snapToGrid w:val="0"/>
        <w:spacing w:line="312" w:lineRule="auto"/>
        <w:jc w:val="center"/>
        <w:rPr>
          <w:rFonts w:ascii="Times New Roman" w:hAnsi="Times New Roman" w:cs="Times New Roman"/>
          <w:sz w:val="36"/>
          <w:szCs w:val="36"/>
        </w:rPr>
      </w:pPr>
    </w:p>
    <w:p w14:paraId="562408FF">
      <w:pPr>
        <w:snapToGrid w:val="0"/>
        <w:spacing w:line="312" w:lineRule="auto"/>
        <w:jc w:val="center"/>
        <w:rPr>
          <w:rFonts w:ascii="Times New Roman" w:hAnsi="Times New Roman" w:cs="Times New Roman"/>
          <w:sz w:val="36"/>
          <w:szCs w:val="36"/>
        </w:rPr>
      </w:pPr>
      <w:r>
        <w:rPr>
          <w:rFonts w:ascii="Times New Roman" w:hAnsi="Times New Roman" w:cs="Times New Roman"/>
          <w:sz w:val="36"/>
          <w:szCs w:val="36"/>
        </w:rPr>
        <w:t>中 国 工 程 建 设 标 准 化 协 会 标 准</w:t>
      </w:r>
    </w:p>
    <w:p w14:paraId="3F7A085C">
      <w:pPr>
        <w:snapToGrid w:val="0"/>
        <w:spacing w:line="312" w:lineRule="auto"/>
        <w:rPr>
          <w:rFonts w:ascii="Times New Roman" w:hAnsi="Times New Roman" w:cs="Times New Roman"/>
          <w:sz w:val="44"/>
          <w:szCs w:val="44"/>
        </w:rPr>
      </w:pPr>
    </w:p>
    <w:p w14:paraId="479F9693">
      <w:pPr>
        <w:snapToGrid w:val="0"/>
        <w:spacing w:line="312" w:lineRule="auto"/>
        <w:jc w:val="center"/>
        <w:rPr>
          <w:rFonts w:ascii="Times New Roman" w:hAnsi="Times New Roman" w:cs="Times New Roman"/>
          <w:sz w:val="44"/>
          <w:szCs w:val="44"/>
        </w:rPr>
      </w:pPr>
    </w:p>
    <w:p w14:paraId="5060677C">
      <w:pPr>
        <w:pStyle w:val="42"/>
        <w:widowControl w:val="0"/>
        <w:shd w:val="clear" w:color="auto" w:fill="FFFFFF"/>
        <w:snapToGrid w:val="0"/>
        <w:spacing w:before="0" w:beforeAutospacing="0" w:after="0" w:line="312" w:lineRule="auto"/>
        <w:jc w:val="center"/>
        <w:rPr>
          <w:rFonts w:hint="eastAsia" w:ascii="Times New Roman" w:hAnsi="Times New Roman" w:eastAsia="宋体" w:cs="Times New Roman"/>
          <w:color w:val="auto"/>
          <w:sz w:val="44"/>
          <w:szCs w:val="44"/>
          <w:lang w:val="en-US" w:eastAsia="zh-CN"/>
        </w:rPr>
      </w:pPr>
      <w:r>
        <w:rPr>
          <w:rFonts w:hint="eastAsia" w:ascii="Times New Roman" w:hAnsi="Times New Roman" w:cs="Times New Roman"/>
          <w:b/>
          <w:bCs/>
          <w:color w:val="000000" w:themeColor="text1"/>
          <w:sz w:val="44"/>
          <w:szCs w:val="44"/>
          <w:lang w:val="zh-CN"/>
          <w14:textFill>
            <w14:solidFill>
              <w14:schemeClr w14:val="tx1"/>
            </w14:solidFill>
          </w14:textFill>
        </w:rPr>
        <w:t>煤基固废</w:t>
      </w:r>
      <w:r>
        <w:rPr>
          <w:rFonts w:hint="eastAsia" w:ascii="Times New Roman" w:hAnsi="Times New Roman" w:cs="Times New Roman"/>
          <w:b/>
          <w:bCs/>
          <w:color w:val="000000" w:themeColor="text1"/>
          <w:sz w:val="44"/>
          <w:szCs w:val="44"/>
          <w:lang w:val="en-US" w:eastAsia="zh-CN"/>
          <w14:textFill>
            <w14:solidFill>
              <w14:schemeClr w14:val="tx1"/>
            </w14:solidFill>
          </w14:textFill>
        </w:rPr>
        <w:t>造地应用</w:t>
      </w:r>
      <w:r>
        <w:rPr>
          <w:rFonts w:hint="eastAsia" w:ascii="Times New Roman" w:hAnsi="Times New Roman" w:cs="Times New Roman"/>
          <w:b/>
          <w:bCs/>
          <w:color w:val="000000" w:themeColor="text1"/>
          <w:sz w:val="44"/>
          <w:szCs w:val="44"/>
          <w:lang w:val="zh-CN"/>
          <w14:textFill>
            <w14:solidFill>
              <w14:schemeClr w14:val="tx1"/>
            </w14:solidFill>
          </w14:textFill>
        </w:rPr>
        <w:t>技术规程</w:t>
      </w:r>
    </w:p>
    <w:p w14:paraId="1D6ED0F9">
      <w:pPr>
        <w:pStyle w:val="42"/>
        <w:widowControl w:val="0"/>
        <w:shd w:val="clear" w:color="auto" w:fill="FFFFFF"/>
        <w:snapToGrid w:val="0"/>
        <w:spacing w:before="0" w:beforeAutospacing="0" w:after="0" w:line="312" w:lineRule="auto"/>
        <w:jc w:val="center"/>
        <w:rPr>
          <w:rFonts w:ascii="Times New Roman" w:hAnsi="Times New Roman" w:cs="Times New Roman"/>
          <w:color w:val="auto"/>
          <w:sz w:val="14"/>
          <w:szCs w:val="14"/>
        </w:rPr>
      </w:pPr>
      <w:r>
        <w:rPr>
          <w:rFonts w:ascii="Times New Roman" w:hAnsi="Times New Roman" w:cs="Times New Roman"/>
          <w:color w:val="auto"/>
          <w:sz w:val="28"/>
          <w:szCs w:val="28"/>
          <w:shd w:val="clear" w:color="auto" w:fill="FFFFFF"/>
          <w:lang w:bidi="ar"/>
        </w:rPr>
        <w:pict>
          <v:shape id="_x0000_i1025" o:spt="201" type="#_x0000_t201" style="height:0pt;width:0.05pt;" filled="f" coordsize="21600,21600">
            <v:path/>
            <v:fill on="f" focussize="0,0"/>
            <v:stroke joinstyle="miter"/>
            <v:imagedata o:title=""/>
            <o:lock v:ext="edit" aspectratio="t"/>
            <w10:wrap type="none"/>
            <w10:anchorlock/>
          </v:shape>
        </w:pict>
      </w:r>
      <w:r>
        <w:fldChar w:fldCharType="begin"/>
      </w:r>
      <w:r>
        <w:instrText xml:space="preserve"> HYPERLINK "https://fanyi.baidu.com/" \l "##" </w:instrText>
      </w:r>
      <w:r>
        <w:fldChar w:fldCharType="separate"/>
      </w:r>
      <w:r>
        <w:fldChar w:fldCharType="end"/>
      </w:r>
    </w:p>
    <w:p w14:paraId="3F539A87">
      <w:pPr>
        <w:widowControl/>
        <w:shd w:val="clear" w:color="auto" w:fill="FFFFFF"/>
        <w:ind w:left="84" w:right="108"/>
        <w:jc w:val="left"/>
        <w:rPr>
          <w:rFonts w:ascii="Times New Roman" w:hAnsi="Times New Roman" w:cs="Times New Roman"/>
          <w:sz w:val="14"/>
          <w:szCs w:val="14"/>
        </w:rPr>
      </w:pPr>
      <w:r>
        <w:fldChar w:fldCharType="begin"/>
      </w:r>
      <w:r>
        <w:instrText xml:space="preserve"> HYPERLINK "javascript:void(0);" \o "添加到收藏夹" </w:instrText>
      </w:r>
      <w:r>
        <w:fldChar w:fldCharType="separate"/>
      </w:r>
      <w:r>
        <w:fldChar w:fldCharType="end"/>
      </w:r>
    </w:p>
    <w:p w14:paraId="2286E148">
      <w:pPr>
        <w:snapToGrid w:val="0"/>
        <w:spacing w:line="312" w:lineRule="auto"/>
        <w:jc w:val="center"/>
        <w:rPr>
          <w:rFonts w:hint="eastAsia" w:ascii="Times New Roman" w:hAnsi="Times New Roman" w:eastAsia="宋体" w:cs="Times New Roman"/>
          <w:color w:val="000000" w:themeColor="text1"/>
          <w:kern w:val="0"/>
          <w:sz w:val="28"/>
          <w:szCs w:val="28"/>
          <w14:textFill>
            <w14:solidFill>
              <w14:schemeClr w14:val="tx1"/>
            </w14:solidFill>
          </w14:textFill>
        </w:rPr>
      </w:pPr>
      <w:r>
        <w:rPr>
          <w:rFonts w:hint="eastAsia" w:ascii="Times New Roman" w:hAnsi="Times New Roman" w:eastAsia="宋体" w:cs="Times New Roman"/>
          <w:color w:val="000000" w:themeColor="text1"/>
          <w:kern w:val="0"/>
          <w:sz w:val="28"/>
          <w:szCs w:val="28"/>
          <w14:textFill>
            <w14:solidFill>
              <w14:schemeClr w14:val="tx1"/>
            </w14:solidFill>
          </w14:textFill>
        </w:rPr>
        <w:t xml:space="preserve">Technical </w:t>
      </w:r>
      <w:r>
        <w:rPr>
          <w:rFonts w:hint="eastAsia" w:ascii="Times New Roman" w:hAnsi="Times New Roman" w:eastAsia="宋体" w:cs="Times New Roman"/>
          <w:color w:val="000000" w:themeColor="text1"/>
          <w:kern w:val="0"/>
          <w:sz w:val="28"/>
          <w:szCs w:val="28"/>
          <w:lang w:val="en-US" w:eastAsia="zh-CN"/>
          <w14:textFill>
            <w14:solidFill>
              <w14:schemeClr w14:val="tx1"/>
            </w14:solidFill>
          </w14:textFill>
        </w:rPr>
        <w:t>s</w:t>
      </w:r>
      <w:r>
        <w:rPr>
          <w:rFonts w:hint="eastAsia" w:ascii="Times New Roman" w:hAnsi="Times New Roman" w:eastAsia="宋体" w:cs="Times New Roman"/>
          <w:color w:val="000000" w:themeColor="text1"/>
          <w:kern w:val="0"/>
          <w:sz w:val="28"/>
          <w:szCs w:val="28"/>
          <w14:textFill>
            <w14:solidFill>
              <w14:schemeClr w14:val="tx1"/>
            </w14:solidFill>
          </w14:textFill>
        </w:rPr>
        <w:t xml:space="preserve">pecification for </w:t>
      </w:r>
      <w:r>
        <w:rPr>
          <w:rFonts w:hint="eastAsia" w:ascii="Times New Roman" w:hAnsi="Times New Roman" w:eastAsia="宋体" w:cs="Times New Roman"/>
          <w:color w:val="000000" w:themeColor="text1"/>
          <w:kern w:val="0"/>
          <w:sz w:val="28"/>
          <w:szCs w:val="28"/>
          <w:lang w:val="en-US" w:eastAsia="zh-CN"/>
          <w14:textFill>
            <w14:solidFill>
              <w14:schemeClr w14:val="tx1"/>
            </w14:solidFill>
          </w14:textFill>
        </w:rPr>
        <w:t>a</w:t>
      </w:r>
      <w:r>
        <w:rPr>
          <w:rFonts w:hint="eastAsia" w:ascii="Times New Roman" w:hAnsi="Times New Roman" w:eastAsia="宋体" w:cs="Times New Roman"/>
          <w:color w:val="000000" w:themeColor="text1"/>
          <w:kern w:val="0"/>
          <w:sz w:val="28"/>
          <w:szCs w:val="28"/>
          <w14:textFill>
            <w14:solidFill>
              <w14:schemeClr w14:val="tx1"/>
            </w14:solidFill>
          </w14:textFill>
        </w:rPr>
        <w:t xml:space="preserve">rtificial </w:t>
      </w:r>
      <w:r>
        <w:rPr>
          <w:rFonts w:hint="eastAsia" w:ascii="Times New Roman" w:hAnsi="Times New Roman" w:eastAsia="宋体" w:cs="Times New Roman"/>
          <w:color w:val="000000" w:themeColor="text1"/>
          <w:kern w:val="0"/>
          <w:sz w:val="28"/>
          <w:szCs w:val="28"/>
          <w:lang w:val="en-US" w:eastAsia="zh-CN"/>
          <w14:textFill>
            <w14:solidFill>
              <w14:schemeClr w14:val="tx1"/>
            </w14:solidFill>
          </w14:textFill>
        </w:rPr>
        <w:t>s</w:t>
      </w:r>
      <w:r>
        <w:rPr>
          <w:rFonts w:hint="eastAsia" w:ascii="Times New Roman" w:hAnsi="Times New Roman" w:eastAsia="宋体" w:cs="Times New Roman"/>
          <w:color w:val="000000" w:themeColor="text1"/>
          <w:kern w:val="0"/>
          <w:sz w:val="28"/>
          <w:szCs w:val="28"/>
          <w14:textFill>
            <w14:solidFill>
              <w14:schemeClr w14:val="tx1"/>
            </w14:solidFill>
          </w14:textFill>
        </w:rPr>
        <w:t xml:space="preserve">oil and </w:t>
      </w:r>
      <w:r>
        <w:rPr>
          <w:rFonts w:hint="eastAsia" w:ascii="Times New Roman" w:hAnsi="Times New Roman" w:eastAsia="宋体" w:cs="Times New Roman"/>
          <w:color w:val="000000" w:themeColor="text1"/>
          <w:kern w:val="0"/>
          <w:sz w:val="28"/>
          <w:szCs w:val="28"/>
          <w:lang w:val="en-US" w:eastAsia="zh-CN"/>
          <w14:textFill>
            <w14:solidFill>
              <w14:schemeClr w14:val="tx1"/>
            </w14:solidFill>
          </w14:textFill>
        </w:rPr>
        <w:t>l</w:t>
      </w:r>
      <w:r>
        <w:rPr>
          <w:rFonts w:hint="eastAsia" w:ascii="Times New Roman" w:hAnsi="Times New Roman" w:eastAsia="宋体" w:cs="Times New Roman"/>
          <w:color w:val="000000" w:themeColor="text1"/>
          <w:kern w:val="0"/>
          <w:sz w:val="28"/>
          <w:szCs w:val="28"/>
          <w14:textFill>
            <w14:solidFill>
              <w14:schemeClr w14:val="tx1"/>
            </w14:solidFill>
          </w14:textFill>
        </w:rPr>
        <w:t xml:space="preserve">and with </w:t>
      </w:r>
      <w:r>
        <w:rPr>
          <w:rFonts w:hint="eastAsia" w:ascii="Times New Roman" w:hAnsi="Times New Roman" w:eastAsia="宋体" w:cs="Times New Roman"/>
          <w:color w:val="000000" w:themeColor="text1"/>
          <w:kern w:val="0"/>
          <w:sz w:val="28"/>
          <w:szCs w:val="28"/>
          <w:lang w:val="en-US" w:eastAsia="zh-CN"/>
          <w14:textFill>
            <w14:solidFill>
              <w14:schemeClr w14:val="tx1"/>
            </w14:solidFill>
          </w14:textFill>
        </w:rPr>
        <w:t>c</w:t>
      </w:r>
      <w:r>
        <w:rPr>
          <w:rFonts w:hint="eastAsia" w:ascii="Times New Roman" w:hAnsi="Times New Roman" w:eastAsia="宋体" w:cs="Times New Roman"/>
          <w:color w:val="000000" w:themeColor="text1"/>
          <w:kern w:val="0"/>
          <w:sz w:val="28"/>
          <w:szCs w:val="28"/>
          <w14:textFill>
            <w14:solidFill>
              <w14:schemeClr w14:val="tx1"/>
            </w14:solidFill>
          </w14:textFill>
        </w:rPr>
        <w:t xml:space="preserve">oal based </w:t>
      </w:r>
      <w:r>
        <w:rPr>
          <w:rFonts w:hint="eastAsia" w:ascii="Times New Roman" w:hAnsi="Times New Roman" w:eastAsia="宋体" w:cs="Times New Roman"/>
          <w:color w:val="000000" w:themeColor="text1"/>
          <w:kern w:val="0"/>
          <w:sz w:val="28"/>
          <w:szCs w:val="28"/>
          <w:lang w:val="en-US" w:eastAsia="zh-CN"/>
          <w14:textFill>
            <w14:solidFill>
              <w14:schemeClr w14:val="tx1"/>
            </w14:solidFill>
          </w14:textFill>
        </w:rPr>
        <w:t>s</w:t>
      </w:r>
      <w:r>
        <w:rPr>
          <w:rFonts w:hint="eastAsia" w:ascii="Times New Roman" w:hAnsi="Times New Roman" w:eastAsia="宋体" w:cs="Times New Roman"/>
          <w:color w:val="000000" w:themeColor="text1"/>
          <w:kern w:val="0"/>
          <w:sz w:val="28"/>
          <w:szCs w:val="28"/>
          <w14:textFill>
            <w14:solidFill>
              <w14:schemeClr w14:val="tx1"/>
            </w14:solidFill>
          </w14:textFill>
        </w:rPr>
        <w:t xml:space="preserve">olid </w:t>
      </w:r>
      <w:r>
        <w:rPr>
          <w:rFonts w:hint="eastAsia" w:ascii="Times New Roman" w:hAnsi="Times New Roman" w:eastAsia="宋体" w:cs="Times New Roman"/>
          <w:color w:val="000000" w:themeColor="text1"/>
          <w:kern w:val="0"/>
          <w:sz w:val="28"/>
          <w:szCs w:val="28"/>
          <w:lang w:val="en-US" w:eastAsia="zh-CN"/>
          <w14:textFill>
            <w14:solidFill>
              <w14:schemeClr w14:val="tx1"/>
            </w14:solidFill>
          </w14:textFill>
        </w:rPr>
        <w:t>w</w:t>
      </w:r>
      <w:r>
        <w:rPr>
          <w:rFonts w:hint="eastAsia" w:ascii="Times New Roman" w:hAnsi="Times New Roman" w:eastAsia="宋体" w:cs="Times New Roman"/>
          <w:color w:val="000000" w:themeColor="text1"/>
          <w:kern w:val="0"/>
          <w:sz w:val="28"/>
          <w:szCs w:val="28"/>
          <w14:textFill>
            <w14:solidFill>
              <w14:schemeClr w14:val="tx1"/>
            </w14:solidFill>
          </w14:textFill>
        </w:rPr>
        <w:t xml:space="preserve">aste and </w:t>
      </w:r>
      <w:r>
        <w:rPr>
          <w:rFonts w:hint="eastAsia" w:ascii="Times New Roman" w:hAnsi="Times New Roman" w:eastAsia="宋体" w:cs="Times New Roman"/>
          <w:color w:val="000000" w:themeColor="text1"/>
          <w:kern w:val="0"/>
          <w:sz w:val="28"/>
          <w:szCs w:val="28"/>
          <w:lang w:val="en-US" w:eastAsia="zh-CN"/>
          <w14:textFill>
            <w14:solidFill>
              <w14:schemeClr w14:val="tx1"/>
            </w14:solidFill>
          </w14:textFill>
        </w:rPr>
        <w:t>a</w:t>
      </w:r>
      <w:r>
        <w:rPr>
          <w:rFonts w:hint="eastAsia" w:ascii="Times New Roman" w:hAnsi="Times New Roman" w:eastAsia="宋体" w:cs="Times New Roman"/>
          <w:color w:val="000000" w:themeColor="text1"/>
          <w:kern w:val="0"/>
          <w:sz w:val="28"/>
          <w:szCs w:val="28"/>
          <w14:textFill>
            <w14:solidFill>
              <w14:schemeClr w14:val="tx1"/>
            </w14:solidFill>
          </w14:textFill>
        </w:rPr>
        <w:t>p</w:t>
      </w:r>
      <w:r>
        <w:rPr>
          <w:rFonts w:hint="eastAsia" w:ascii="Times New Roman" w:hAnsi="Times New Roman" w:eastAsia="宋体" w:cs="Times New Roman"/>
          <w:color w:val="000000" w:themeColor="text1"/>
          <w:kern w:val="0"/>
          <w:sz w:val="28"/>
          <w:szCs w:val="28"/>
          <w:lang w:val="en-US" w:eastAsia="zh-CN"/>
          <w14:textFill>
            <w14:solidFill>
              <w14:schemeClr w14:val="tx1"/>
            </w14:solidFill>
          </w14:textFill>
        </w:rPr>
        <w:t>p</w:t>
      </w:r>
      <w:r>
        <w:rPr>
          <w:rFonts w:hint="eastAsia" w:ascii="Times New Roman" w:hAnsi="Times New Roman" w:eastAsia="宋体" w:cs="Times New Roman"/>
          <w:color w:val="000000" w:themeColor="text1"/>
          <w:kern w:val="0"/>
          <w:sz w:val="28"/>
          <w:szCs w:val="28"/>
          <w14:textFill>
            <w14:solidFill>
              <w14:schemeClr w14:val="tx1"/>
            </w14:solidFill>
          </w14:textFill>
        </w:rPr>
        <w:t>lications</w:t>
      </w:r>
    </w:p>
    <w:p w14:paraId="229A691D">
      <w:pPr>
        <w:snapToGrid w:val="0"/>
        <w:spacing w:line="312" w:lineRule="auto"/>
        <w:jc w:val="cente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sz w:val="32"/>
          <w:szCs w:val="32"/>
        </w:rPr>
        <w:t>征求意见稿</w:t>
      </w:r>
      <w:r>
        <w:rPr>
          <w:rFonts w:ascii="Times New Roman" w:hAnsi="Times New Roman" w:cs="Times New Roman"/>
          <w:sz w:val="32"/>
          <w:szCs w:val="32"/>
        </w:rPr>
        <w:t>）</w:t>
      </w:r>
    </w:p>
    <w:p w14:paraId="3B295C25">
      <w:pPr>
        <w:snapToGrid w:val="0"/>
        <w:spacing w:line="312" w:lineRule="auto"/>
        <w:rPr>
          <w:rFonts w:ascii="Times New Roman" w:hAnsi="Times New Roman" w:cs="Times New Roman"/>
        </w:rPr>
      </w:pPr>
    </w:p>
    <w:p w14:paraId="27A6CF61">
      <w:pPr>
        <w:snapToGrid w:val="0"/>
        <w:spacing w:line="312" w:lineRule="auto"/>
        <w:rPr>
          <w:rFonts w:ascii="Times New Roman" w:hAnsi="Times New Roman" w:cs="Times New Roman"/>
        </w:rPr>
      </w:pPr>
    </w:p>
    <w:p w14:paraId="07DBD8B3">
      <w:pPr>
        <w:snapToGrid w:val="0"/>
        <w:spacing w:line="312" w:lineRule="auto"/>
        <w:rPr>
          <w:rFonts w:ascii="Times New Roman" w:hAnsi="Times New Roman" w:cs="Times New Roman"/>
        </w:rPr>
      </w:pPr>
    </w:p>
    <w:p w14:paraId="394B3B5E">
      <w:pPr>
        <w:snapToGrid w:val="0"/>
        <w:spacing w:line="312" w:lineRule="auto"/>
        <w:rPr>
          <w:rFonts w:ascii="Times New Roman" w:hAnsi="Times New Roman" w:cs="Times New Roman"/>
        </w:rPr>
      </w:pPr>
    </w:p>
    <w:p w14:paraId="562981C1">
      <w:pPr>
        <w:snapToGrid w:val="0"/>
        <w:spacing w:line="312" w:lineRule="auto"/>
        <w:rPr>
          <w:rFonts w:ascii="Times New Roman" w:hAnsi="Times New Roman" w:cs="Times New Roman"/>
        </w:rPr>
      </w:pPr>
    </w:p>
    <w:p w14:paraId="105145C8">
      <w:pPr>
        <w:snapToGrid w:val="0"/>
        <w:spacing w:line="312" w:lineRule="auto"/>
        <w:rPr>
          <w:rFonts w:ascii="Times New Roman" w:hAnsi="Times New Roman" w:cs="Times New Roman"/>
        </w:rPr>
      </w:pPr>
    </w:p>
    <w:p w14:paraId="2FE9E287">
      <w:pPr>
        <w:snapToGrid w:val="0"/>
        <w:spacing w:line="312" w:lineRule="auto"/>
        <w:rPr>
          <w:rFonts w:ascii="Times New Roman" w:hAnsi="Times New Roman" w:cs="Times New Roman"/>
        </w:rPr>
      </w:pPr>
    </w:p>
    <w:p w14:paraId="4DB6DBBA">
      <w:pPr>
        <w:snapToGrid w:val="0"/>
        <w:spacing w:line="312" w:lineRule="auto"/>
        <w:rPr>
          <w:rFonts w:ascii="Times New Roman" w:hAnsi="Times New Roman" w:cs="Times New Roman"/>
        </w:rPr>
      </w:pPr>
    </w:p>
    <w:p w14:paraId="5ED73DC1">
      <w:pPr>
        <w:snapToGrid w:val="0"/>
        <w:spacing w:line="312" w:lineRule="auto"/>
        <w:rPr>
          <w:rFonts w:ascii="Times New Roman" w:hAnsi="Times New Roman" w:cs="Times New Roman"/>
        </w:rPr>
      </w:pPr>
    </w:p>
    <w:p w14:paraId="617BB82D">
      <w:pPr>
        <w:snapToGrid w:val="0"/>
        <w:spacing w:line="312" w:lineRule="auto"/>
        <w:rPr>
          <w:rFonts w:ascii="Times New Roman" w:hAnsi="Times New Roman" w:cs="Times New Roman"/>
        </w:rPr>
      </w:pPr>
    </w:p>
    <w:p w14:paraId="62558251">
      <w:pPr>
        <w:snapToGrid w:val="0"/>
        <w:spacing w:line="312" w:lineRule="auto"/>
        <w:rPr>
          <w:rFonts w:ascii="Times New Roman" w:hAnsi="Times New Roman" w:cs="Times New Roman"/>
        </w:rPr>
      </w:pPr>
    </w:p>
    <w:p w14:paraId="057553D1">
      <w:pPr>
        <w:snapToGrid w:val="0"/>
        <w:spacing w:line="312" w:lineRule="auto"/>
        <w:rPr>
          <w:rFonts w:ascii="Times New Roman" w:hAnsi="Times New Roman" w:cs="Times New Roman"/>
        </w:rPr>
      </w:pPr>
    </w:p>
    <w:p w14:paraId="011D2C1B">
      <w:pPr>
        <w:snapToGrid w:val="0"/>
        <w:spacing w:line="312" w:lineRule="auto"/>
        <w:rPr>
          <w:rFonts w:ascii="Times New Roman" w:hAnsi="Times New Roman" w:cs="Times New Roman"/>
        </w:rPr>
      </w:pPr>
    </w:p>
    <w:p w14:paraId="5731BD9B">
      <w:pPr>
        <w:snapToGrid w:val="0"/>
        <w:spacing w:line="312" w:lineRule="auto"/>
        <w:rPr>
          <w:rFonts w:ascii="Times New Roman" w:hAnsi="Times New Roman" w:cs="Times New Roman"/>
        </w:rPr>
      </w:pPr>
    </w:p>
    <w:p w14:paraId="2A43CD2F">
      <w:pPr>
        <w:snapToGrid w:val="0"/>
        <w:spacing w:line="312" w:lineRule="auto"/>
        <w:rPr>
          <w:rFonts w:ascii="Times New Roman" w:hAnsi="Times New Roman" w:cs="Times New Roman"/>
        </w:rPr>
      </w:pPr>
    </w:p>
    <w:p w14:paraId="06235C45">
      <w:pPr>
        <w:snapToGrid w:val="0"/>
        <w:spacing w:line="312" w:lineRule="auto"/>
        <w:jc w:val="center"/>
        <w:rPr>
          <w:rFonts w:ascii="Times New Roman" w:hAnsi="Times New Roman" w:cs="Times New Roman"/>
          <w:sz w:val="30"/>
          <w:szCs w:val="30"/>
        </w:rPr>
      </w:pPr>
    </w:p>
    <w:p w14:paraId="03D1D901">
      <w:pPr>
        <w:snapToGrid w:val="0"/>
        <w:spacing w:line="312" w:lineRule="auto"/>
        <w:jc w:val="center"/>
        <w:rPr>
          <w:rFonts w:ascii="Times New Roman" w:hAnsi="Times New Roman" w:cs="Times New Roman"/>
          <w:sz w:val="28"/>
          <w:szCs w:val="28"/>
        </w:rPr>
        <w:sectPr>
          <w:footerReference r:id="rId4" w:type="first"/>
          <w:footerReference r:id="rId3" w:type="default"/>
          <w:pgSz w:w="11907" w:h="16840"/>
          <w:pgMar w:top="1440" w:right="1797" w:bottom="1440" w:left="1797" w:header="851" w:footer="992" w:gutter="0"/>
          <w:pgBorders>
            <w:top w:val="none" w:sz="0" w:space="0"/>
            <w:left w:val="none" w:sz="0" w:space="0"/>
            <w:bottom w:val="none" w:sz="0" w:space="0"/>
            <w:right w:val="none" w:sz="0" w:space="0"/>
          </w:pgBorders>
          <w:pgNumType w:fmt="upperRoman"/>
          <w:cols w:space="720" w:num="1"/>
          <w:titlePg/>
          <w:docGrid w:type="lines" w:linePitch="312" w:charSpace="0"/>
        </w:sectPr>
      </w:pPr>
      <w:r>
        <w:rPr>
          <w:rFonts w:ascii="Times New Roman" w:hAnsi="Times New Roman" w:cs="Times New Roman"/>
          <w:sz w:val="30"/>
          <w:szCs w:val="30"/>
        </w:rPr>
        <w:t>XXX出版社</w:t>
      </w:r>
    </w:p>
    <w:p w14:paraId="6D77F201">
      <w:pPr>
        <w:spacing w:line="360" w:lineRule="auto"/>
        <w:jc w:val="center"/>
        <w:rPr>
          <w:rFonts w:ascii="Times New Roman" w:hAnsi="Times New Roman" w:eastAsia="宋体" w:cs="Times New Roman"/>
          <w:sz w:val="28"/>
          <w:szCs w:val="22"/>
        </w:rPr>
      </w:pPr>
      <w:r>
        <w:rPr>
          <w:rFonts w:ascii="Times New Roman" w:hAnsi="Times New Roman" w:eastAsia="宋体" w:cs="Times New Roman"/>
          <w:sz w:val="28"/>
          <w:szCs w:val="22"/>
        </w:rPr>
        <w:t>中 国 工 程 建 设 标 准 化 协 会 标 准</w:t>
      </w:r>
    </w:p>
    <w:p w14:paraId="2D8BFCB6">
      <w:pPr>
        <w:snapToGrid w:val="0"/>
        <w:spacing w:line="312" w:lineRule="auto"/>
        <w:jc w:val="center"/>
        <w:rPr>
          <w:rFonts w:ascii="Times New Roman" w:hAnsi="Times New Roman" w:cs="Times New Roman"/>
          <w:sz w:val="36"/>
          <w:szCs w:val="36"/>
        </w:rPr>
      </w:pPr>
    </w:p>
    <w:p w14:paraId="6E6A9EC4">
      <w:pPr>
        <w:snapToGrid w:val="0"/>
        <w:spacing w:line="312" w:lineRule="auto"/>
        <w:jc w:val="center"/>
        <w:rPr>
          <w:rFonts w:ascii="Times New Roman" w:hAnsi="Times New Roman" w:cs="Times New Roman"/>
          <w:sz w:val="44"/>
          <w:szCs w:val="44"/>
        </w:rPr>
      </w:pPr>
    </w:p>
    <w:p w14:paraId="0B59BE71">
      <w:pPr>
        <w:snapToGrid w:val="0"/>
        <w:spacing w:line="312" w:lineRule="auto"/>
        <w:jc w:val="center"/>
        <w:rPr>
          <w:rFonts w:ascii="Times New Roman" w:hAnsi="Times New Roman" w:eastAsia="宋体" w:cs="Times New Roman"/>
          <w:sz w:val="28"/>
          <w:szCs w:val="28"/>
        </w:rPr>
      </w:pPr>
      <w:r>
        <w:rPr>
          <w:rFonts w:ascii="Times New Roman" w:hAnsi="Times New Roman" w:eastAsia="宋体" w:cs="Times New Roman"/>
          <w:kern w:val="0"/>
          <w:sz w:val="28"/>
          <w:szCs w:val="28"/>
        </w:rPr>
        <w:t xml:space="preserve"> </w:t>
      </w:r>
    </w:p>
    <w:p w14:paraId="270D6026">
      <w:pPr>
        <w:spacing w:line="360" w:lineRule="auto"/>
        <w:jc w:val="center"/>
        <w:rPr>
          <w:rFonts w:hint="eastAsia" w:ascii="Times New Roman" w:hAnsi="Times New Roman" w:cs="Times New Roman"/>
          <w:b/>
          <w:bCs/>
          <w:color w:val="000000" w:themeColor="text1"/>
          <w:sz w:val="44"/>
          <w:szCs w:val="44"/>
          <w:lang w:val="zh-CN"/>
          <w14:textFill>
            <w14:solidFill>
              <w14:schemeClr w14:val="tx1"/>
            </w14:solidFill>
          </w14:textFill>
        </w:rPr>
      </w:pPr>
      <w:r>
        <w:rPr>
          <w:rFonts w:hint="eastAsia" w:ascii="Times New Roman" w:hAnsi="Times New Roman" w:cs="Times New Roman"/>
          <w:b/>
          <w:bCs/>
          <w:color w:val="000000" w:themeColor="text1"/>
          <w:sz w:val="44"/>
          <w:szCs w:val="44"/>
          <w:lang w:val="zh-CN"/>
          <w14:textFill>
            <w14:solidFill>
              <w14:schemeClr w14:val="tx1"/>
            </w14:solidFill>
          </w14:textFill>
        </w:rPr>
        <w:t>煤基固废造地应用技术规程</w:t>
      </w:r>
    </w:p>
    <w:p w14:paraId="30BED70A">
      <w:pPr>
        <w:spacing w:line="360" w:lineRule="auto"/>
        <w:jc w:val="center"/>
        <w:rPr>
          <w:rFonts w:hint="eastAsia" w:ascii="Times New Roman" w:hAnsi="Times New Roman" w:eastAsia="黑体" w:cs="Times New Roman"/>
          <w:color w:val="000000" w:themeColor="text1"/>
          <w:kern w:val="0"/>
          <w:sz w:val="28"/>
          <w:szCs w:val="28"/>
          <w14:textFill>
            <w14:solidFill>
              <w14:schemeClr w14:val="tx1"/>
            </w14:solidFill>
          </w14:textFill>
        </w:rPr>
      </w:pPr>
      <w:r>
        <w:rPr>
          <w:rFonts w:hint="eastAsia" w:ascii="Times New Roman" w:hAnsi="Times New Roman" w:eastAsia="黑体" w:cs="Times New Roman"/>
          <w:color w:val="000000" w:themeColor="text1"/>
          <w:kern w:val="0"/>
          <w:sz w:val="28"/>
          <w:szCs w:val="28"/>
          <w14:textFill>
            <w14:solidFill>
              <w14:schemeClr w14:val="tx1"/>
            </w14:solidFill>
          </w14:textFill>
        </w:rPr>
        <w:t>Technical specification for artificial soil and land with coal based solid waste and applications</w:t>
      </w:r>
    </w:p>
    <w:p w14:paraId="6FB3078E">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T/CECS xxx－202x</w:t>
      </w:r>
    </w:p>
    <w:p w14:paraId="4235B3B1">
      <w:pPr>
        <w:snapToGrid w:val="0"/>
        <w:spacing w:line="312" w:lineRule="auto"/>
        <w:ind w:firstLine="1600" w:firstLineChars="500"/>
        <w:rPr>
          <w:rFonts w:ascii="Times New Roman" w:hAnsi="Times New Roman" w:cs="Times New Roman"/>
          <w:sz w:val="32"/>
          <w:szCs w:val="32"/>
        </w:rPr>
      </w:pPr>
    </w:p>
    <w:p w14:paraId="213B76BA">
      <w:pPr>
        <w:snapToGrid w:val="0"/>
        <w:spacing w:line="312" w:lineRule="auto"/>
        <w:ind w:firstLine="1600" w:firstLineChars="500"/>
        <w:rPr>
          <w:rFonts w:ascii="Times New Roman" w:hAnsi="Times New Roman" w:cs="Times New Roman"/>
          <w:sz w:val="32"/>
          <w:szCs w:val="32"/>
        </w:rPr>
      </w:pPr>
    </w:p>
    <w:p w14:paraId="014686DB">
      <w:pPr>
        <w:snapToGrid w:val="0"/>
        <w:spacing w:line="312" w:lineRule="auto"/>
        <w:ind w:firstLine="1600" w:firstLineChars="500"/>
        <w:rPr>
          <w:rFonts w:ascii="Times New Roman" w:hAnsi="Times New Roman" w:cs="Times New Roman"/>
          <w:sz w:val="32"/>
          <w:szCs w:val="32"/>
        </w:rPr>
      </w:pPr>
    </w:p>
    <w:p w14:paraId="09B02567">
      <w:pPr>
        <w:snapToGrid w:val="0"/>
        <w:spacing w:line="312" w:lineRule="auto"/>
        <w:ind w:firstLine="1400" w:firstLineChars="500"/>
        <w:rPr>
          <w:rFonts w:hint="eastAsia" w:ascii="Times New Roman" w:hAnsi="Times New Roman" w:cs="Times New Roman"/>
          <w:sz w:val="28"/>
          <w:szCs w:val="28"/>
          <w:lang w:val="en-US" w:eastAsia="zh-CN"/>
        </w:rPr>
      </w:pPr>
      <w:r>
        <w:rPr>
          <w:rFonts w:ascii="Times New Roman" w:hAnsi="Times New Roman" w:cs="Times New Roman"/>
          <w:sz w:val="28"/>
          <w:szCs w:val="28"/>
        </w:rPr>
        <w:t>主编单位：</w:t>
      </w:r>
      <w:r>
        <w:rPr>
          <w:rFonts w:hint="eastAsia" w:ascii="Times New Roman" w:hAnsi="Times New Roman" w:cs="Times New Roman"/>
          <w:sz w:val="28"/>
          <w:szCs w:val="28"/>
          <w:lang w:val="en-US" w:eastAsia="zh-CN"/>
        </w:rPr>
        <w:t>中国科学院武汉岩土力学研究所</w:t>
      </w:r>
    </w:p>
    <w:p w14:paraId="5914100C">
      <w:pPr>
        <w:snapToGrid w:val="0"/>
        <w:spacing w:line="312" w:lineRule="auto"/>
        <w:ind w:firstLine="1400" w:firstLineChars="500"/>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          建研地基基础工程有限责任公司    </w:t>
      </w:r>
    </w:p>
    <w:p w14:paraId="61820757">
      <w:pPr>
        <w:snapToGrid w:val="0"/>
        <w:spacing w:line="312" w:lineRule="auto"/>
        <w:ind w:firstLine="1400" w:firstLineChars="500"/>
        <w:rPr>
          <w:rFonts w:ascii="Times New Roman" w:hAnsi="Times New Roman" w:cs="Times New Roman"/>
          <w:sz w:val="28"/>
          <w:szCs w:val="28"/>
        </w:rPr>
      </w:pPr>
      <w:r>
        <w:rPr>
          <w:rFonts w:ascii="Times New Roman" w:hAnsi="Times New Roman" w:cs="Times New Roman"/>
          <w:sz w:val="28"/>
          <w:szCs w:val="28"/>
        </w:rPr>
        <w:t>批准单位：中国工程建设标准化协会</w:t>
      </w:r>
    </w:p>
    <w:p w14:paraId="54607A0F">
      <w:pPr>
        <w:snapToGrid w:val="0"/>
        <w:spacing w:line="312" w:lineRule="auto"/>
        <w:ind w:firstLine="1400" w:firstLineChars="500"/>
        <w:rPr>
          <w:rFonts w:ascii="Times New Roman" w:hAnsi="Times New Roman" w:cs="Times New Roman"/>
          <w:sz w:val="28"/>
          <w:szCs w:val="28"/>
        </w:rPr>
      </w:pPr>
      <w:r>
        <w:rPr>
          <w:rFonts w:ascii="Times New Roman" w:hAnsi="Times New Roman" w:cs="Times New Roman"/>
          <w:sz w:val="28"/>
          <w:szCs w:val="28"/>
        </w:rPr>
        <w:t>施行日期：202X年XX月XX日</w:t>
      </w:r>
    </w:p>
    <w:p w14:paraId="1437690B">
      <w:pPr>
        <w:snapToGrid w:val="0"/>
        <w:spacing w:line="312" w:lineRule="auto"/>
        <w:rPr>
          <w:rFonts w:ascii="Times New Roman" w:hAnsi="Times New Roman" w:cs="Times New Roman"/>
        </w:rPr>
      </w:pPr>
    </w:p>
    <w:p w14:paraId="2CC58B70">
      <w:pPr>
        <w:snapToGrid w:val="0"/>
        <w:spacing w:line="312" w:lineRule="auto"/>
        <w:rPr>
          <w:rFonts w:ascii="Times New Roman" w:hAnsi="Times New Roman" w:cs="Times New Roman"/>
        </w:rPr>
      </w:pPr>
    </w:p>
    <w:p w14:paraId="31830342">
      <w:pPr>
        <w:snapToGrid w:val="0"/>
        <w:spacing w:line="312" w:lineRule="auto"/>
        <w:rPr>
          <w:rFonts w:ascii="Times New Roman" w:hAnsi="Times New Roman" w:cs="Times New Roman"/>
          <w:sz w:val="30"/>
          <w:szCs w:val="30"/>
        </w:rPr>
      </w:pPr>
    </w:p>
    <w:p w14:paraId="0A20BDF7">
      <w:pPr>
        <w:snapToGrid w:val="0"/>
        <w:spacing w:line="312" w:lineRule="auto"/>
        <w:jc w:val="center"/>
        <w:rPr>
          <w:rFonts w:ascii="Times New Roman" w:hAnsi="Times New Roman" w:cs="Times New Roman"/>
          <w:sz w:val="30"/>
          <w:szCs w:val="30"/>
        </w:rPr>
      </w:pPr>
    </w:p>
    <w:p w14:paraId="25246F0B">
      <w:pPr>
        <w:snapToGrid w:val="0"/>
        <w:spacing w:line="312" w:lineRule="auto"/>
        <w:jc w:val="center"/>
        <w:rPr>
          <w:rFonts w:ascii="Times New Roman" w:hAnsi="Times New Roman" w:cs="Times New Roman"/>
          <w:sz w:val="30"/>
          <w:szCs w:val="30"/>
        </w:rPr>
      </w:pPr>
    </w:p>
    <w:p w14:paraId="01C4C953">
      <w:pPr>
        <w:snapToGrid w:val="0"/>
        <w:spacing w:line="312" w:lineRule="auto"/>
        <w:jc w:val="center"/>
        <w:rPr>
          <w:rFonts w:ascii="Times New Roman" w:hAnsi="Times New Roman" w:cs="Times New Roman"/>
          <w:sz w:val="30"/>
          <w:szCs w:val="30"/>
        </w:rPr>
      </w:pPr>
    </w:p>
    <w:p w14:paraId="756C1DD6">
      <w:pPr>
        <w:snapToGrid w:val="0"/>
        <w:spacing w:line="312" w:lineRule="auto"/>
        <w:jc w:val="center"/>
        <w:rPr>
          <w:rFonts w:ascii="Times New Roman" w:hAnsi="Times New Roman" w:cs="Times New Roman"/>
          <w:sz w:val="30"/>
          <w:szCs w:val="30"/>
        </w:rPr>
      </w:pPr>
    </w:p>
    <w:p w14:paraId="4FC18CC9">
      <w:pPr>
        <w:snapToGrid w:val="0"/>
        <w:spacing w:line="312" w:lineRule="auto"/>
        <w:jc w:val="center"/>
        <w:rPr>
          <w:rFonts w:ascii="Times New Roman" w:hAnsi="Times New Roman" w:cs="Times New Roman"/>
          <w:sz w:val="30"/>
          <w:szCs w:val="30"/>
        </w:rPr>
      </w:pPr>
    </w:p>
    <w:p w14:paraId="4F42D71B">
      <w:pPr>
        <w:snapToGrid w:val="0"/>
        <w:spacing w:line="312" w:lineRule="auto"/>
        <w:jc w:val="center"/>
        <w:rPr>
          <w:rFonts w:ascii="Times New Roman" w:hAnsi="Times New Roman" w:cs="Times New Roman"/>
          <w:sz w:val="30"/>
          <w:szCs w:val="30"/>
        </w:rPr>
      </w:pPr>
    </w:p>
    <w:p w14:paraId="524309B7">
      <w:pPr>
        <w:snapToGrid w:val="0"/>
        <w:spacing w:line="312" w:lineRule="auto"/>
        <w:jc w:val="center"/>
        <w:rPr>
          <w:rFonts w:ascii="Times New Roman" w:hAnsi="Times New Roman" w:cs="Times New Roman"/>
          <w:sz w:val="30"/>
          <w:szCs w:val="30"/>
        </w:rPr>
      </w:pPr>
      <w:r>
        <w:rPr>
          <w:rFonts w:ascii="Times New Roman" w:hAnsi="Times New Roman" w:cs="Times New Roman"/>
          <w:sz w:val="30"/>
          <w:szCs w:val="30"/>
        </w:rPr>
        <w:t>中 国 X X出 版 社</w:t>
      </w:r>
    </w:p>
    <w:p w14:paraId="70D88253">
      <w:pPr>
        <w:snapToGrid w:val="0"/>
        <w:spacing w:line="312" w:lineRule="auto"/>
        <w:jc w:val="center"/>
        <w:rPr>
          <w:rFonts w:ascii="Times New Roman" w:hAnsi="Times New Roman" w:cs="Times New Roman"/>
          <w:sz w:val="28"/>
          <w:szCs w:val="28"/>
        </w:rPr>
      </w:pPr>
      <w:r>
        <w:rPr>
          <w:rFonts w:ascii="Times New Roman" w:hAnsi="Times New Roman" w:cs="Times New Roman"/>
          <w:sz w:val="28"/>
          <w:szCs w:val="28"/>
        </w:rPr>
        <w:t>202X年  北  京</w:t>
      </w:r>
    </w:p>
    <w:p w14:paraId="66C7685D">
      <w:pPr>
        <w:pStyle w:val="3"/>
        <w:adjustRightInd w:val="0"/>
        <w:snapToGrid w:val="0"/>
        <w:spacing w:before="0" w:after="0" w:line="360" w:lineRule="auto"/>
        <w:rPr>
          <w:sz w:val="30"/>
          <w:szCs w:val="30"/>
        </w:rPr>
        <w:sectPr>
          <w:footerReference r:id="rId7" w:type="firs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720" w:num="1"/>
          <w:titlePg/>
          <w:docGrid w:type="lines" w:linePitch="312" w:charSpace="0"/>
        </w:sectPr>
      </w:pPr>
      <w:bookmarkStart w:id="14" w:name="_Toc5018"/>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29E1D787">
      <w:pPr>
        <w:pStyle w:val="3"/>
        <w:adjustRightInd w:val="0"/>
        <w:snapToGrid w:val="0"/>
        <w:spacing w:before="0" w:after="0" w:line="360" w:lineRule="auto"/>
        <w:rPr>
          <w:sz w:val="30"/>
          <w:szCs w:val="30"/>
        </w:rPr>
      </w:pPr>
      <w:bookmarkStart w:id="15" w:name="_Toc30143"/>
      <w:bookmarkStart w:id="16" w:name="_Toc6536"/>
      <w:bookmarkStart w:id="17" w:name="_Toc162875254"/>
      <w:bookmarkStart w:id="18" w:name="_Toc27165"/>
      <w:bookmarkStart w:id="19" w:name="_Toc15810"/>
      <w:bookmarkStart w:id="20" w:name="_Toc13802"/>
      <w:bookmarkStart w:id="21" w:name="_Toc6257"/>
      <w:bookmarkStart w:id="22" w:name="_Toc29383"/>
      <w:bookmarkStart w:id="23" w:name="_Toc12800"/>
      <w:bookmarkStart w:id="24" w:name="_Toc2494"/>
      <w:bookmarkStart w:id="25" w:name="_Toc5501"/>
      <w:bookmarkStart w:id="26" w:name="_Toc19665"/>
      <w:bookmarkStart w:id="27" w:name="_Toc11491"/>
      <w:bookmarkStart w:id="28" w:name="_Toc8832"/>
      <w:bookmarkStart w:id="29" w:name="_Toc18340"/>
      <w:bookmarkStart w:id="30" w:name="_Toc162875411"/>
      <w:bookmarkStart w:id="31" w:name="_Toc24518"/>
      <w:bookmarkStart w:id="32" w:name="_Toc9830"/>
      <w:bookmarkStart w:id="33" w:name="_Toc29367066"/>
      <w:r>
        <w:rPr>
          <w:sz w:val="30"/>
          <w:szCs w:val="30"/>
        </w:rPr>
        <w:t>前    言</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559B83A5">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本规程根据中国工程建设标准化协会《关于印发〈2022 年第二批协会标准制定、修订计划〉的通知》（建标协字[2022]40 号）的要求，</w:t>
      </w:r>
      <w:r>
        <w:rPr>
          <w:rFonts w:hint="eastAsia" w:ascii="Times New Roman" w:hAnsi="Times New Roman" w:cs="Times New Roman"/>
          <w:sz w:val="24"/>
          <w:lang w:val="en-US" w:eastAsia="zh-CN"/>
        </w:rPr>
        <w:t>编制组</w:t>
      </w:r>
      <w:r>
        <w:rPr>
          <w:rFonts w:hint="eastAsia" w:ascii="Times New Roman" w:hAnsi="Times New Roman" w:cs="Times New Roman"/>
          <w:sz w:val="24"/>
        </w:rPr>
        <w:t>经</w:t>
      </w:r>
      <w:r>
        <w:rPr>
          <w:rFonts w:hint="eastAsia" w:ascii="Times New Roman" w:hAnsi="Times New Roman" w:cs="Times New Roman"/>
          <w:sz w:val="24"/>
          <w:lang w:val="en-US" w:eastAsia="zh-CN"/>
        </w:rPr>
        <w:t>深入</w:t>
      </w:r>
      <w:r>
        <w:rPr>
          <w:rFonts w:hint="eastAsia" w:ascii="Times New Roman" w:hAnsi="Times New Roman" w:cs="Times New Roman"/>
          <w:sz w:val="24"/>
        </w:rPr>
        <w:t>广泛调查研究，</w:t>
      </w:r>
      <w:r>
        <w:rPr>
          <w:rFonts w:hint="eastAsia" w:ascii="Times New Roman" w:hAnsi="Times New Roman" w:cs="Times New Roman"/>
          <w:sz w:val="24"/>
          <w:lang w:val="en-US" w:eastAsia="zh-CN"/>
        </w:rPr>
        <w:t>认真总结实践经验，</w:t>
      </w:r>
      <w:r>
        <w:rPr>
          <w:rFonts w:hint="eastAsia" w:ascii="Times New Roman" w:hAnsi="Times New Roman" w:cs="Times New Roman"/>
          <w:sz w:val="24"/>
        </w:rPr>
        <w:t>结合我国实际情况</w:t>
      </w:r>
      <w:r>
        <w:rPr>
          <w:rFonts w:ascii="Times New Roman" w:hAnsi="Times New Roman" w:cs="Times New Roman"/>
          <w:sz w:val="24"/>
        </w:rPr>
        <w:t>并在广泛征求意见的基础上，制定本</w:t>
      </w:r>
      <w:r>
        <w:rPr>
          <w:rFonts w:hint="eastAsia" w:ascii="Times New Roman" w:hAnsi="Times New Roman" w:cs="Times New Roman"/>
          <w:sz w:val="24"/>
          <w:lang w:val="en-US" w:eastAsia="zh-CN"/>
        </w:rPr>
        <w:t>规程</w:t>
      </w:r>
      <w:r>
        <w:rPr>
          <w:rFonts w:ascii="Times New Roman" w:hAnsi="Times New Roman" w:cs="Times New Roman"/>
          <w:sz w:val="24"/>
        </w:rPr>
        <w:t>。</w:t>
      </w:r>
    </w:p>
    <w:p w14:paraId="4D83E44E">
      <w:pPr>
        <w:adjustRightInd w:val="0"/>
        <w:snapToGrid w:val="0"/>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本规程共分6章，主要技术内容包括总则</w:t>
      </w:r>
      <w:r>
        <w:rPr>
          <w:rFonts w:hint="eastAsia" w:ascii="Times New Roman" w:hAnsi="Times New Roman" w:cs="Times New Roman"/>
          <w:sz w:val="24"/>
          <w:lang w:eastAsia="zh-CN"/>
        </w:rPr>
        <w:t>、</w:t>
      </w:r>
      <w:r>
        <w:rPr>
          <w:rFonts w:hint="eastAsia" w:ascii="Times New Roman" w:hAnsi="Times New Roman" w:cs="Times New Roman"/>
          <w:sz w:val="24"/>
        </w:rPr>
        <w:t>术语</w:t>
      </w:r>
      <w:r>
        <w:rPr>
          <w:rFonts w:hint="eastAsia" w:ascii="Times New Roman" w:hAnsi="Times New Roman" w:cs="Times New Roman"/>
          <w:sz w:val="24"/>
          <w:lang w:eastAsia="zh-CN"/>
        </w:rPr>
        <w:t>、</w:t>
      </w:r>
      <w:r>
        <w:rPr>
          <w:rFonts w:hint="eastAsia" w:ascii="Times New Roman" w:hAnsi="Times New Roman" w:cs="Times New Roman"/>
          <w:sz w:val="24"/>
        </w:rPr>
        <w:t>材料</w:t>
      </w:r>
      <w:r>
        <w:rPr>
          <w:rFonts w:hint="eastAsia" w:ascii="Times New Roman" w:hAnsi="Times New Roman" w:cs="Times New Roman"/>
          <w:sz w:val="24"/>
          <w:lang w:eastAsia="zh-CN"/>
        </w:rPr>
        <w:t>、</w:t>
      </w:r>
      <w:r>
        <w:rPr>
          <w:rFonts w:hint="eastAsia" w:ascii="Times New Roman" w:hAnsi="Times New Roman" w:cs="Times New Roman"/>
          <w:sz w:val="24"/>
        </w:rPr>
        <w:t>设计要求</w:t>
      </w:r>
      <w:r>
        <w:rPr>
          <w:rFonts w:hint="eastAsia" w:ascii="Times New Roman" w:hAnsi="Times New Roman" w:cs="Times New Roman"/>
          <w:sz w:val="24"/>
          <w:lang w:eastAsia="zh-CN"/>
        </w:rPr>
        <w:t>、</w:t>
      </w:r>
      <w:r>
        <w:rPr>
          <w:rFonts w:hint="eastAsia" w:ascii="Times New Roman" w:hAnsi="Times New Roman" w:cs="Times New Roman"/>
          <w:sz w:val="24"/>
        </w:rPr>
        <w:t>制造工艺</w:t>
      </w:r>
      <w:r>
        <w:rPr>
          <w:rFonts w:hint="eastAsia" w:ascii="Times New Roman" w:hAnsi="Times New Roman" w:cs="Times New Roman"/>
          <w:sz w:val="24"/>
          <w:lang w:val="en-US" w:eastAsia="zh-CN"/>
        </w:rPr>
        <w:t>与质量检验</w:t>
      </w:r>
      <w:r>
        <w:rPr>
          <w:rFonts w:hint="eastAsia" w:ascii="Times New Roman" w:hAnsi="Times New Roman" w:cs="Times New Roman"/>
          <w:sz w:val="24"/>
        </w:rPr>
        <w:t>。</w:t>
      </w:r>
    </w:p>
    <w:p w14:paraId="768A6B8C">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本</w:t>
      </w:r>
      <w:r>
        <w:rPr>
          <w:rFonts w:hint="eastAsia" w:ascii="Times New Roman" w:hAnsi="Times New Roman" w:cs="Times New Roman"/>
          <w:sz w:val="24"/>
          <w:lang w:val="en-US" w:eastAsia="zh-CN"/>
        </w:rPr>
        <w:t>规程</w:t>
      </w:r>
      <w:r>
        <w:rPr>
          <w:rFonts w:ascii="Times New Roman" w:hAnsi="Times New Roman" w:cs="Times New Roman"/>
          <w:sz w:val="24"/>
        </w:rPr>
        <w:t>的某些内容可能直接或间接涉及专利。本</w:t>
      </w:r>
      <w:r>
        <w:rPr>
          <w:rFonts w:hint="eastAsia" w:ascii="Times New Roman" w:hAnsi="Times New Roman" w:cs="Times New Roman"/>
          <w:sz w:val="24"/>
          <w:lang w:val="en-US" w:eastAsia="zh-CN"/>
        </w:rPr>
        <w:t>规程</w:t>
      </w:r>
      <w:r>
        <w:rPr>
          <w:rFonts w:ascii="Times New Roman" w:hAnsi="Times New Roman" w:cs="Times New Roman"/>
          <w:sz w:val="24"/>
        </w:rPr>
        <w:t>的发布机构不承担识别这些专利的责任。</w:t>
      </w:r>
    </w:p>
    <w:p w14:paraId="374CDF75">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eastAsiaTheme="majorEastAsia"/>
          <w:sz w:val="24"/>
        </w:rPr>
        <w:t>本</w:t>
      </w:r>
      <w:r>
        <w:rPr>
          <w:rFonts w:hint="eastAsia" w:ascii="Times New Roman" w:hAnsi="Times New Roman" w:cs="Times New Roman"/>
          <w:sz w:val="24"/>
          <w:lang w:val="en-US" w:eastAsia="zh-CN"/>
        </w:rPr>
        <w:t>规程</w:t>
      </w:r>
      <w:r>
        <w:rPr>
          <w:rFonts w:ascii="Times New Roman" w:hAnsi="Times New Roman" w:cs="Times New Roman" w:eastAsiaTheme="majorEastAsia"/>
          <w:sz w:val="24"/>
        </w:rPr>
        <w:t>由中国工程建设标准化协会归口管理，由</w:t>
      </w:r>
      <w:r>
        <w:rPr>
          <w:rFonts w:hint="eastAsia" w:ascii="Times New Roman" w:hAnsi="Times New Roman" w:cs="Times New Roman" w:eastAsiaTheme="majorEastAsia"/>
          <w:sz w:val="24"/>
          <w:lang w:val="en-US" w:eastAsia="zh-CN"/>
        </w:rPr>
        <w:t>中国科学院武汉岩土力学研究所</w:t>
      </w:r>
      <w:r>
        <w:rPr>
          <w:rFonts w:ascii="Times New Roman" w:hAnsi="Times New Roman" w:cs="Times New Roman" w:eastAsiaTheme="majorEastAsia"/>
          <w:sz w:val="24"/>
        </w:rPr>
        <w:t>负责具体技术内容的解释。</w:t>
      </w:r>
      <w:r>
        <w:rPr>
          <w:rFonts w:hint="eastAsia" w:ascii="Times New Roman" w:hAnsi="Times New Roman" w:cs="Times New Roman" w:eastAsiaTheme="majorEastAsia"/>
          <w:sz w:val="24"/>
          <w:lang w:val="en-US" w:eastAsia="zh-CN"/>
        </w:rPr>
        <w:t>本</w:t>
      </w:r>
      <w:r>
        <w:rPr>
          <w:rFonts w:hint="eastAsia" w:ascii="Times New Roman" w:hAnsi="Times New Roman" w:cs="Times New Roman"/>
          <w:sz w:val="24"/>
          <w:lang w:val="en-US" w:eastAsia="zh-CN"/>
        </w:rPr>
        <w:t>规程</w:t>
      </w:r>
      <w:r>
        <w:rPr>
          <w:rFonts w:ascii="Times New Roman" w:hAnsi="Times New Roman" w:cs="Times New Roman" w:eastAsiaTheme="majorEastAsia"/>
          <w:sz w:val="24"/>
        </w:rPr>
        <w:t>在执行过程中如有</w:t>
      </w:r>
      <w:r>
        <w:rPr>
          <w:rFonts w:hint="eastAsia" w:ascii="Times New Roman" w:hAnsi="Times New Roman" w:cs="Times New Roman" w:eastAsiaTheme="majorEastAsia"/>
          <w:sz w:val="24"/>
          <w:lang w:val="en-US" w:eastAsia="zh-CN"/>
        </w:rPr>
        <w:t>需要修改或补充之处</w:t>
      </w:r>
      <w:r>
        <w:rPr>
          <w:rFonts w:ascii="Times New Roman" w:hAnsi="Times New Roman" w:cs="Times New Roman" w:eastAsiaTheme="majorEastAsia"/>
          <w:sz w:val="24"/>
        </w:rPr>
        <w:t>，请</w:t>
      </w:r>
      <w:r>
        <w:rPr>
          <w:rFonts w:hint="eastAsia" w:ascii="Times New Roman" w:hAnsi="Times New Roman" w:cs="Times New Roman" w:eastAsiaTheme="majorEastAsia"/>
          <w:sz w:val="24"/>
          <w:lang w:val="en-US" w:eastAsia="zh-CN"/>
        </w:rPr>
        <w:t>将有关资料和建议</w:t>
      </w:r>
      <w:r>
        <w:rPr>
          <w:rFonts w:ascii="Times New Roman" w:hAnsi="Times New Roman" w:cs="Times New Roman" w:eastAsiaTheme="majorEastAsia"/>
          <w:sz w:val="24"/>
        </w:rPr>
        <w:t>寄送</w:t>
      </w:r>
      <w:r>
        <w:rPr>
          <w:rFonts w:hint="eastAsia" w:ascii="Times New Roman" w:hAnsi="Times New Roman" w:cs="Times New Roman" w:eastAsiaTheme="majorEastAsia"/>
          <w:sz w:val="24"/>
          <w:lang w:val="en-US" w:eastAsia="zh-CN"/>
        </w:rPr>
        <w:t>解释单位中国科学院武汉岩土力学研究所</w:t>
      </w:r>
      <w:r>
        <w:rPr>
          <w:rFonts w:ascii="Times New Roman" w:hAnsi="Times New Roman" w:cs="Times New Roman" w:eastAsiaTheme="majorEastAsia"/>
          <w:sz w:val="24"/>
        </w:rPr>
        <w:t>（地址：</w:t>
      </w:r>
      <w:r>
        <w:rPr>
          <w:rFonts w:hint="eastAsia" w:ascii="Times New Roman" w:hAnsi="Times New Roman" w:cs="Times New Roman" w:eastAsiaTheme="majorEastAsia"/>
          <w:sz w:val="24"/>
          <w:lang w:val="en-US" w:eastAsia="zh-CN"/>
        </w:rPr>
        <w:t>湖北省武汉市武昌区水果湖街小洪山2号</w:t>
      </w:r>
      <w:r>
        <w:rPr>
          <w:rFonts w:ascii="Times New Roman" w:hAnsi="Times New Roman" w:cs="Times New Roman" w:eastAsiaTheme="majorEastAsia"/>
          <w:sz w:val="24"/>
        </w:rPr>
        <w:t>，邮政编码：</w:t>
      </w:r>
      <w:r>
        <w:rPr>
          <w:rFonts w:hint="eastAsia" w:ascii="Times New Roman" w:hAnsi="Times New Roman" w:cs="Times New Roman" w:eastAsiaTheme="majorEastAsia"/>
          <w:sz w:val="24"/>
          <w:lang w:val="en-US" w:eastAsia="zh-CN"/>
        </w:rPr>
        <w:t>430071</w:t>
      </w:r>
      <w:r>
        <w:rPr>
          <w:rFonts w:ascii="Times New Roman" w:hAnsi="Times New Roman" w:cs="Times New Roman" w:eastAsiaTheme="majorEastAsia"/>
          <w:sz w:val="24"/>
        </w:rPr>
        <w:t>）</w:t>
      </w:r>
      <w:r>
        <w:rPr>
          <w:rFonts w:hint="eastAsia" w:ascii="Times New Roman" w:hAnsi="Times New Roman" w:cs="Times New Roman" w:eastAsiaTheme="majorEastAsia"/>
          <w:sz w:val="24"/>
          <w:lang w:eastAsia="zh-CN"/>
        </w:rPr>
        <w:t>，</w:t>
      </w:r>
      <w:r>
        <w:rPr>
          <w:rFonts w:hint="eastAsia" w:ascii="Times New Roman" w:hAnsi="Times New Roman" w:cs="Times New Roman" w:eastAsiaTheme="majorEastAsia"/>
          <w:sz w:val="24"/>
          <w:lang w:val="en-US" w:eastAsia="zh-CN"/>
        </w:rPr>
        <w:t>以供修订时参考</w:t>
      </w:r>
      <w:r>
        <w:rPr>
          <w:rFonts w:ascii="Times New Roman" w:hAnsi="Times New Roman" w:cs="Times New Roman" w:eastAsiaTheme="majorEastAsia"/>
          <w:sz w:val="24"/>
        </w:rPr>
        <w:t>。</w:t>
      </w:r>
    </w:p>
    <w:p w14:paraId="554F2E28">
      <w:pPr>
        <w:adjustRightInd w:val="0"/>
        <w:snapToGrid w:val="0"/>
        <w:spacing w:line="360" w:lineRule="auto"/>
        <w:ind w:firstLine="482" w:firstLineChars="200"/>
        <w:rPr>
          <w:rFonts w:hint="eastAsia" w:ascii="Times New Roman" w:hAnsi="Times New Roman" w:cs="Times New Roman"/>
          <w:b w:val="0"/>
          <w:bCs/>
          <w:sz w:val="24"/>
          <w:lang w:val="en-US" w:eastAsia="zh-CN"/>
        </w:rPr>
      </w:pPr>
      <w:r>
        <w:rPr>
          <w:rFonts w:ascii="Times New Roman" w:hAnsi="Times New Roman" w:cs="Times New Roman"/>
          <w:b/>
          <w:sz w:val="24"/>
        </w:rPr>
        <w:t>主 编 单 位：</w:t>
      </w:r>
      <w:r>
        <w:rPr>
          <w:rFonts w:hint="eastAsia" w:ascii="Times New Roman" w:hAnsi="Times New Roman" w:cs="Times New Roman"/>
          <w:b w:val="0"/>
          <w:bCs/>
          <w:sz w:val="24"/>
          <w:lang w:val="en-US" w:eastAsia="zh-CN"/>
        </w:rPr>
        <w:t>中国科学院武汉岩土力学研究所</w:t>
      </w:r>
    </w:p>
    <w:p w14:paraId="03EA3B70">
      <w:pPr>
        <w:adjustRightInd w:val="0"/>
        <w:snapToGrid w:val="0"/>
        <w:spacing w:line="360" w:lineRule="auto"/>
        <w:ind w:firstLine="480" w:firstLineChars="200"/>
        <w:rPr>
          <w:rFonts w:hint="default" w:ascii="Times New Roman" w:hAnsi="Times New Roman" w:cs="Times New Roman" w:eastAsiaTheme="minorEastAsia"/>
          <w:strike/>
          <w:color w:val="FF0000"/>
          <w:lang w:val="en-US" w:eastAsia="zh-CN"/>
        </w:rPr>
      </w:pPr>
      <w:r>
        <w:rPr>
          <w:rFonts w:hint="eastAsia" w:ascii="Times New Roman" w:hAnsi="Times New Roman" w:cs="Times New Roman"/>
          <w:b w:val="0"/>
          <w:bCs/>
          <w:sz w:val="24"/>
          <w:lang w:val="en-US" w:eastAsia="zh-CN"/>
        </w:rPr>
        <w:t xml:space="preserve">             建研地基基础工程有限责任公司 </w:t>
      </w:r>
    </w:p>
    <w:p w14:paraId="5C57A888">
      <w:pPr>
        <w:adjustRightInd w:val="0"/>
        <w:snapToGrid w:val="0"/>
        <w:spacing w:line="360" w:lineRule="auto"/>
        <w:ind w:firstLine="482" w:firstLineChars="200"/>
        <w:rPr>
          <w:rFonts w:hint="eastAsia" w:ascii="Times New Roman" w:hAnsi="Times New Roman" w:cs="Times New Roman"/>
          <w:color w:val="auto"/>
          <w:lang w:val="en-US" w:eastAsia="zh-CN"/>
        </w:rPr>
      </w:pPr>
      <w:r>
        <w:rPr>
          <w:rFonts w:ascii="Times New Roman" w:hAnsi="Times New Roman" w:cs="Times New Roman"/>
          <w:b/>
          <w:sz w:val="24"/>
        </w:rPr>
        <w:t>参 编 单 位：</w:t>
      </w:r>
      <w:r>
        <w:rPr>
          <w:rFonts w:hint="default" w:ascii="Times New Roman" w:hAnsi="Times New Roman" w:cs="Times New Roman"/>
          <w:color w:val="auto"/>
          <w:lang w:val="en-US" w:eastAsia="zh-CN"/>
        </w:rPr>
        <w:t>××××××××××××××</w:t>
      </w:r>
    </w:p>
    <w:p w14:paraId="29E93E74">
      <w:pPr>
        <w:adjustRightInd w:val="0"/>
        <w:snapToGrid w:val="0"/>
        <w:spacing w:line="360" w:lineRule="auto"/>
        <w:ind w:firstLine="2100" w:firstLineChars="1000"/>
        <w:rPr>
          <w:rFonts w:ascii="Times New Roman" w:hAnsi="Times New Roman" w:cs="Times New Roman"/>
          <w:color w:val="auto"/>
        </w:rPr>
      </w:pPr>
      <w:r>
        <w:rPr>
          <w:rFonts w:ascii="Times New Roman" w:hAnsi="Times New Roman" w:cs="Times New Roman"/>
          <w:color w:val="auto"/>
        </w:rPr>
        <w:t>××××××××××××××</w:t>
      </w:r>
    </w:p>
    <w:p w14:paraId="740DA1D5">
      <w:pPr>
        <w:adjustRightInd w:val="0"/>
        <w:snapToGrid w:val="0"/>
        <w:spacing w:line="360" w:lineRule="auto"/>
        <w:ind w:firstLine="2100" w:firstLineChars="1000"/>
        <w:rPr>
          <w:rFonts w:ascii="Times New Roman" w:hAnsi="Times New Roman" w:cs="Times New Roman"/>
          <w:color w:val="auto"/>
        </w:rPr>
      </w:pPr>
      <w:r>
        <w:rPr>
          <w:rFonts w:ascii="Times New Roman" w:hAnsi="Times New Roman" w:cs="Times New Roman"/>
          <w:color w:val="auto"/>
        </w:rPr>
        <w:t>××××××××××××××</w:t>
      </w:r>
    </w:p>
    <w:p w14:paraId="4A066356">
      <w:pPr>
        <w:adjustRightInd w:val="0"/>
        <w:snapToGrid w:val="0"/>
        <w:spacing w:line="360" w:lineRule="auto"/>
        <w:ind w:firstLine="2100" w:firstLineChars="1000"/>
        <w:rPr>
          <w:rFonts w:ascii="Times New Roman" w:hAnsi="Times New Roman" w:cs="Times New Roman"/>
          <w:color w:val="auto"/>
        </w:rPr>
      </w:pPr>
      <w:r>
        <w:rPr>
          <w:rFonts w:ascii="Times New Roman" w:hAnsi="Times New Roman" w:cs="Times New Roman"/>
          <w:color w:val="auto"/>
        </w:rPr>
        <w:t>××××××××××××××</w:t>
      </w:r>
    </w:p>
    <w:p w14:paraId="721DB6ED">
      <w:pPr>
        <w:adjustRightInd w:val="0"/>
        <w:snapToGrid w:val="0"/>
        <w:spacing w:line="360" w:lineRule="auto"/>
        <w:ind w:firstLine="490" w:firstLineChars="200"/>
        <w:rPr>
          <w:rFonts w:ascii="Times New Roman" w:hAnsi="Times New Roman" w:cs="Times New Roman"/>
        </w:rPr>
      </w:pPr>
      <w:r>
        <w:rPr>
          <w:rFonts w:ascii="Times New Roman" w:hAnsi="Times New Roman" w:cs="Times New Roman"/>
          <w:b/>
          <w:spacing w:val="2"/>
          <w:sz w:val="24"/>
        </w:rPr>
        <w:t>主要起草人：</w:t>
      </w:r>
      <w:r>
        <w:rPr>
          <w:rFonts w:ascii="Times New Roman" w:hAnsi="Times New Roman" w:cs="Times New Roman"/>
          <w:bCs/>
        </w:rPr>
        <w:t>×××</w:t>
      </w:r>
      <w:r>
        <w:rPr>
          <w:rFonts w:ascii="Times New Roman" w:hAnsi="Times New Roman" w:cs="Times New Roman"/>
        </w:rPr>
        <w:t xml:space="preserve">  </w:t>
      </w:r>
      <w:r>
        <w:rPr>
          <w:rFonts w:ascii="Times New Roman" w:hAnsi="Times New Roman" w:cs="Times New Roman"/>
          <w:bCs/>
        </w:rPr>
        <w:t xml:space="preserve">×××  </w:t>
      </w:r>
      <w:r>
        <w:rPr>
          <w:rFonts w:ascii="Times New Roman" w:hAnsi="Times New Roman" w:cs="Times New Roman"/>
        </w:rPr>
        <w:t>×××  ×××  ×××  ×××  ×××</w:t>
      </w:r>
    </w:p>
    <w:p w14:paraId="4A3FC5B6">
      <w:pPr>
        <w:adjustRightInd w:val="0"/>
        <w:snapToGrid w:val="0"/>
        <w:spacing w:line="360" w:lineRule="auto"/>
        <w:ind w:firstLine="1890" w:firstLineChars="900"/>
        <w:jc w:val="left"/>
        <w:rPr>
          <w:rFonts w:ascii="Times New Roman" w:hAnsi="Times New Roman" w:cs="Times New Roman"/>
        </w:rPr>
      </w:pPr>
      <w:r>
        <w:rPr>
          <w:rFonts w:ascii="Times New Roman" w:hAnsi="Times New Roman" w:cs="Times New Roman"/>
          <w:bCs/>
        </w:rPr>
        <w:t>×××</w:t>
      </w:r>
      <w:r>
        <w:rPr>
          <w:rFonts w:ascii="Times New Roman" w:hAnsi="Times New Roman" w:cs="Times New Roman"/>
        </w:rPr>
        <w:t xml:space="preserve">  </w:t>
      </w:r>
      <w:r>
        <w:rPr>
          <w:rFonts w:ascii="Times New Roman" w:hAnsi="Times New Roman" w:cs="Times New Roman"/>
          <w:bCs/>
        </w:rPr>
        <w:t xml:space="preserve">×××  </w:t>
      </w:r>
      <w:r>
        <w:rPr>
          <w:rFonts w:ascii="Times New Roman" w:hAnsi="Times New Roman" w:cs="Times New Roman"/>
        </w:rPr>
        <w:t>×××  ×××  ×××  ×××  ×××</w:t>
      </w:r>
    </w:p>
    <w:p w14:paraId="2C150FCB">
      <w:pPr>
        <w:adjustRightInd w:val="0"/>
        <w:snapToGrid w:val="0"/>
        <w:spacing w:line="360" w:lineRule="auto"/>
        <w:ind w:firstLine="490" w:firstLineChars="200"/>
        <w:jc w:val="left"/>
        <w:rPr>
          <w:rFonts w:ascii="Times New Roman" w:hAnsi="Times New Roman" w:cs="Times New Roman"/>
          <w:bCs/>
        </w:rPr>
      </w:pPr>
      <w:r>
        <w:rPr>
          <w:rFonts w:ascii="Times New Roman" w:hAnsi="Times New Roman" w:cs="Times New Roman"/>
          <w:b/>
          <w:spacing w:val="2"/>
          <w:sz w:val="24"/>
        </w:rPr>
        <w:t>主要审查人：</w:t>
      </w:r>
      <w:r>
        <w:rPr>
          <w:rFonts w:ascii="Times New Roman" w:hAnsi="Times New Roman" w:cs="Times New Roman"/>
          <w:bCs/>
        </w:rPr>
        <w:t>×××</w:t>
      </w:r>
      <w:r>
        <w:rPr>
          <w:rFonts w:ascii="Times New Roman" w:hAnsi="Times New Roman" w:cs="Times New Roman"/>
        </w:rPr>
        <w:t xml:space="preserve">  </w:t>
      </w:r>
      <w:r>
        <w:rPr>
          <w:rFonts w:ascii="Times New Roman" w:hAnsi="Times New Roman" w:cs="Times New Roman"/>
          <w:bCs/>
        </w:rPr>
        <w:t xml:space="preserve">×××  </w:t>
      </w:r>
      <w:r>
        <w:rPr>
          <w:rFonts w:ascii="Times New Roman" w:hAnsi="Times New Roman" w:cs="Times New Roman"/>
        </w:rPr>
        <w:t>×××  ×××  ×××  ×××  ×××</w:t>
      </w:r>
    </w:p>
    <w:p w14:paraId="21FD497B">
      <w:pPr>
        <w:adjustRightInd w:val="0"/>
        <w:snapToGrid w:val="0"/>
        <w:spacing w:line="360" w:lineRule="auto"/>
        <w:jc w:val="left"/>
        <w:rPr>
          <w:rFonts w:ascii="Times New Roman" w:hAnsi="Times New Roman" w:cs="Times New Roman"/>
        </w:rPr>
        <w:sectPr>
          <w:footerReference r:id="rId9" w:type="firs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p>
    <w:bookmarkEnd w:id="33"/>
    <w:p w14:paraId="34F0433C">
      <w:pPr>
        <w:bidi w:val="0"/>
        <w:snapToGrid w:val="0"/>
        <w:spacing w:line="312" w:lineRule="auto"/>
        <w:jc w:val="center"/>
        <w:rPr>
          <w:rFonts w:asciiTheme="minorHAnsi" w:hAnsiTheme="minorHAnsi" w:eastAsiaTheme="minorEastAsia" w:cstheme="minorBidi"/>
          <w:kern w:val="2"/>
          <w:sz w:val="21"/>
          <w:szCs w:val="24"/>
          <w:lang w:val="zh-CN" w:eastAsia="zh-CN" w:bidi="ar-SA"/>
        </w:rPr>
      </w:pPr>
      <w:bookmarkStart w:id="34" w:name="_Toc20516"/>
      <w:bookmarkStart w:id="35" w:name="_Toc6085"/>
      <w:bookmarkStart w:id="36" w:name="_Toc30946"/>
      <w:bookmarkStart w:id="37" w:name="_Toc8913"/>
      <w:bookmarkStart w:id="38" w:name="_Toc9399"/>
      <w:bookmarkStart w:id="39" w:name="_Toc19904"/>
      <w:bookmarkStart w:id="40" w:name="_Toc10562"/>
      <w:bookmarkStart w:id="41" w:name="_Toc14951"/>
      <w:bookmarkStart w:id="42" w:name="_Toc6305"/>
      <w:r>
        <w:rPr>
          <w:rFonts w:ascii="Times New Roman" w:hAnsi="Times New Roman" w:eastAsia="宋体" w:cs="Times New Roman"/>
          <w:b/>
          <w:color w:val="000000" w:themeColor="text1"/>
          <w:sz w:val="32"/>
          <w:szCs w:val="32"/>
          <w:lang w:val="zh-CN"/>
          <w14:textFill>
            <w14:solidFill>
              <w14:schemeClr w14:val="tx1"/>
            </w14:solidFill>
          </w14:textFill>
        </w:rPr>
        <w:t>目</w:t>
      </w:r>
      <w:r>
        <w:rPr>
          <w:rFonts w:hint="eastAsia" w:ascii="Times New Roman" w:hAnsi="Times New Roman" w:eastAsia="宋体" w:cs="Times New Roman"/>
          <w:b/>
          <w:color w:val="000000" w:themeColor="text1"/>
          <w:sz w:val="32"/>
          <w:szCs w:val="32"/>
          <w:lang w:val="en-US" w:eastAsia="zh-CN"/>
          <w14:textFill>
            <w14:solidFill>
              <w14:schemeClr w14:val="tx1"/>
            </w14:solidFill>
          </w14:textFill>
        </w:rPr>
        <w:t xml:space="preserve">  </w:t>
      </w:r>
      <w:r>
        <w:rPr>
          <w:rFonts w:ascii="Times New Roman" w:hAnsi="Times New Roman" w:eastAsia="宋体" w:cs="Times New Roman"/>
          <w:b/>
          <w:color w:val="000000" w:themeColor="text1"/>
          <w:sz w:val="32"/>
          <w:szCs w:val="32"/>
          <w:lang w:val="zh-CN"/>
          <w14:textFill>
            <w14:solidFill>
              <w14:schemeClr w14:val="tx1"/>
            </w14:solidFill>
          </w14:textFill>
        </w:rPr>
        <w:t>次</w:t>
      </w:r>
      <w:r>
        <w:rPr>
          <w:rFonts w:ascii="Times New Roman" w:hAnsi="Times New Roman" w:eastAsia="宋体" w:cs="Times New Roman"/>
          <w:b/>
          <w:i w:val="0"/>
          <w:iCs w:val="0"/>
          <w:color w:val="000000" w:themeColor="text1"/>
          <w:sz w:val="21"/>
          <w:szCs w:val="21"/>
          <w:lang w:val="zh-CN"/>
          <w14:textFill>
            <w14:solidFill>
              <w14:schemeClr w14:val="tx1"/>
            </w14:solidFill>
          </w14:textFill>
        </w:rPr>
        <w:fldChar w:fldCharType="begin"/>
      </w:r>
      <w:r>
        <w:rPr>
          <w:rFonts w:ascii="Times New Roman" w:hAnsi="Times New Roman" w:eastAsia="宋体" w:cs="Times New Roman"/>
          <w:b/>
          <w:i w:val="0"/>
          <w:iCs w:val="0"/>
          <w:color w:val="000000" w:themeColor="text1"/>
          <w:sz w:val="21"/>
          <w:szCs w:val="21"/>
          <w:lang w:val="zh-CN"/>
          <w14:textFill>
            <w14:solidFill>
              <w14:schemeClr w14:val="tx1"/>
            </w14:solidFill>
          </w14:textFill>
        </w:rPr>
        <w:instrText xml:space="preserve"> TOC \o "1-3" \h \z \u </w:instrText>
      </w:r>
      <w:r>
        <w:rPr>
          <w:rFonts w:ascii="Times New Roman" w:hAnsi="Times New Roman" w:eastAsia="宋体" w:cs="Times New Roman"/>
          <w:b/>
          <w:i w:val="0"/>
          <w:iCs w:val="0"/>
          <w:color w:val="000000" w:themeColor="text1"/>
          <w:sz w:val="21"/>
          <w:szCs w:val="21"/>
          <w:lang w:val="zh-CN"/>
          <w14:textFill>
            <w14:solidFill>
              <w14:schemeClr w14:val="tx1"/>
            </w14:solidFill>
          </w14:textFill>
        </w:rPr>
        <w:fldChar w:fldCharType="separate"/>
      </w:r>
    </w:p>
    <w:p w14:paraId="3B29D875">
      <w:pPr>
        <w:pStyle w:val="16"/>
        <w:tabs>
          <w:tab w:val="right" w:leader="dot" w:pos="8550"/>
        </w:tabs>
      </w:pPr>
      <w:r>
        <w:rPr>
          <w:lang w:val="zh-CN"/>
        </w:rPr>
        <w:fldChar w:fldCharType="begin"/>
      </w:r>
      <w:r>
        <w:rPr>
          <w:lang w:val="zh-CN"/>
        </w:rPr>
        <w:instrText xml:space="preserve"> HYPERLINK \l _Toc11012 </w:instrText>
      </w:r>
      <w:r>
        <w:rPr>
          <w:lang w:val="zh-CN"/>
        </w:rPr>
        <w:fldChar w:fldCharType="separate"/>
      </w:r>
      <w:r>
        <w:rPr>
          <w:rFonts w:ascii="Times New Roman" w:hAnsi="Times New Roman" w:cs="Times New Roman"/>
          <w:szCs w:val="30"/>
        </w:rPr>
        <w:t>1  总 则</w:t>
      </w:r>
      <w:r>
        <w:tab/>
      </w:r>
      <w:r>
        <w:fldChar w:fldCharType="begin"/>
      </w:r>
      <w:r>
        <w:instrText xml:space="preserve"> PAGEREF _Toc11012 \h </w:instrText>
      </w:r>
      <w:r>
        <w:fldChar w:fldCharType="separate"/>
      </w:r>
      <w:r>
        <w:t>1</w:t>
      </w:r>
      <w:r>
        <w:fldChar w:fldCharType="end"/>
      </w:r>
      <w:r>
        <w:rPr>
          <w:lang w:val="zh-CN"/>
        </w:rPr>
        <w:fldChar w:fldCharType="end"/>
      </w:r>
    </w:p>
    <w:p w14:paraId="4C2B998C">
      <w:pPr>
        <w:pStyle w:val="16"/>
        <w:tabs>
          <w:tab w:val="right" w:leader="dot" w:pos="8550"/>
        </w:tabs>
      </w:pPr>
      <w:r>
        <w:rPr>
          <w:lang w:val="zh-CN"/>
        </w:rPr>
        <w:fldChar w:fldCharType="begin"/>
      </w:r>
      <w:r>
        <w:rPr>
          <w:lang w:val="zh-CN"/>
        </w:rPr>
        <w:instrText xml:space="preserve"> HYPERLINK \l _Toc16203 </w:instrText>
      </w:r>
      <w:r>
        <w:rPr>
          <w:lang w:val="zh-CN"/>
        </w:rPr>
        <w:fldChar w:fldCharType="separate"/>
      </w:r>
      <w:r>
        <w:rPr>
          <w:rFonts w:ascii="Times New Roman" w:hAnsi="Times New Roman" w:eastAsia="宋体" w:cs="Times New Roman"/>
          <w:szCs w:val="30"/>
        </w:rPr>
        <w:t xml:space="preserve">2  </w:t>
      </w:r>
      <w:r>
        <w:rPr>
          <w:rFonts w:ascii="Times New Roman" w:hAnsi="Times New Roman" w:eastAsia="宋体" w:cs="Times New Roman"/>
          <w:szCs w:val="30"/>
          <w:lang w:val="zh-CN"/>
        </w:rPr>
        <w:t>术</w:t>
      </w:r>
      <w:r>
        <w:rPr>
          <w:rFonts w:hint="eastAsia" w:ascii="Times New Roman" w:hAnsi="Times New Roman" w:eastAsia="宋体" w:cs="Times New Roman"/>
          <w:szCs w:val="30"/>
          <w:lang w:val="en-US" w:eastAsia="zh-CN"/>
        </w:rPr>
        <w:t xml:space="preserve"> </w:t>
      </w:r>
      <w:r>
        <w:rPr>
          <w:rFonts w:ascii="Times New Roman" w:hAnsi="Times New Roman" w:eastAsia="宋体" w:cs="Times New Roman"/>
          <w:szCs w:val="30"/>
          <w:lang w:val="zh-CN"/>
        </w:rPr>
        <w:t>语</w:t>
      </w:r>
      <w:r>
        <w:tab/>
      </w:r>
      <w:r>
        <w:fldChar w:fldCharType="begin"/>
      </w:r>
      <w:r>
        <w:instrText xml:space="preserve"> PAGEREF _Toc16203 \h </w:instrText>
      </w:r>
      <w:r>
        <w:fldChar w:fldCharType="separate"/>
      </w:r>
      <w:r>
        <w:t>2</w:t>
      </w:r>
      <w:r>
        <w:fldChar w:fldCharType="end"/>
      </w:r>
      <w:r>
        <w:rPr>
          <w:lang w:val="zh-CN"/>
        </w:rPr>
        <w:fldChar w:fldCharType="end"/>
      </w:r>
    </w:p>
    <w:p w14:paraId="0C01833D">
      <w:pPr>
        <w:pStyle w:val="16"/>
        <w:tabs>
          <w:tab w:val="right" w:leader="dot" w:pos="8550"/>
        </w:tabs>
      </w:pPr>
      <w:r>
        <w:rPr>
          <w:lang w:val="zh-CN"/>
        </w:rPr>
        <w:fldChar w:fldCharType="begin"/>
      </w:r>
      <w:r>
        <w:rPr>
          <w:lang w:val="zh-CN"/>
        </w:rPr>
        <w:instrText xml:space="preserve"> HYPERLINK \l _Toc32688 </w:instrText>
      </w:r>
      <w:r>
        <w:rPr>
          <w:lang w:val="zh-CN"/>
        </w:rPr>
        <w:fldChar w:fldCharType="separate"/>
      </w:r>
      <w:r>
        <w:rPr>
          <w:rFonts w:hint="eastAsia" w:ascii="Times New Roman" w:hAnsi="Times New Roman" w:eastAsia="宋体" w:cs="Times New Roman"/>
          <w:szCs w:val="30"/>
          <w:lang w:val="en-US" w:eastAsia="zh-CN"/>
        </w:rPr>
        <w:t>3</w:t>
      </w:r>
      <w:r>
        <w:rPr>
          <w:rFonts w:ascii="Times New Roman" w:hAnsi="Times New Roman" w:eastAsia="宋体" w:cs="Times New Roman"/>
          <w:szCs w:val="30"/>
          <w:lang w:val="zh-CN"/>
        </w:rPr>
        <w:t xml:space="preserve">  </w:t>
      </w:r>
      <w:r>
        <w:rPr>
          <w:rFonts w:hint="eastAsia" w:ascii="Times New Roman" w:hAnsi="Times New Roman" w:eastAsia="宋体" w:cs="Times New Roman"/>
          <w:szCs w:val="30"/>
          <w:lang w:val="en-US" w:eastAsia="zh-CN"/>
        </w:rPr>
        <w:t>材 料</w:t>
      </w:r>
      <w:r>
        <w:tab/>
      </w:r>
      <w:r>
        <w:fldChar w:fldCharType="begin"/>
      </w:r>
      <w:r>
        <w:instrText xml:space="preserve"> PAGEREF _Toc32688 \h </w:instrText>
      </w:r>
      <w:r>
        <w:fldChar w:fldCharType="separate"/>
      </w:r>
      <w:r>
        <w:t>4</w:t>
      </w:r>
      <w:r>
        <w:fldChar w:fldCharType="end"/>
      </w:r>
      <w:r>
        <w:rPr>
          <w:lang w:val="zh-CN"/>
        </w:rPr>
        <w:fldChar w:fldCharType="end"/>
      </w:r>
    </w:p>
    <w:p w14:paraId="52C418DE">
      <w:pPr>
        <w:pStyle w:val="19"/>
        <w:tabs>
          <w:tab w:val="right" w:leader="dot" w:pos="8550"/>
        </w:tabs>
      </w:pPr>
      <w:r>
        <w:rPr>
          <w:lang w:val="zh-CN"/>
        </w:rPr>
        <w:fldChar w:fldCharType="begin"/>
      </w:r>
      <w:r>
        <w:rPr>
          <w:lang w:val="zh-CN"/>
        </w:rPr>
        <w:instrText xml:space="preserve"> HYPERLINK \l _Toc29379 </w:instrText>
      </w:r>
      <w:r>
        <w:rPr>
          <w:lang w:val="zh-CN"/>
        </w:rPr>
        <w:fldChar w:fldCharType="separate"/>
      </w:r>
      <w:r>
        <w:rPr>
          <w:rFonts w:hint="eastAsia" w:ascii="Times New Roman" w:hAnsi="Times New Roman" w:eastAsia="黑体" w:cs="Times New Roman"/>
          <w:iCs/>
          <w:kern w:val="0"/>
          <w:szCs w:val="28"/>
          <w:lang w:val="en-US" w:eastAsia="zh-CN"/>
        </w:rPr>
        <w:t>3</w:t>
      </w:r>
      <w:r>
        <w:rPr>
          <w:rFonts w:ascii="Times New Roman" w:hAnsi="Times New Roman" w:eastAsia="黑体" w:cs="Times New Roman"/>
          <w:iCs/>
          <w:kern w:val="0"/>
          <w:szCs w:val="28"/>
          <w:lang w:val="zh-CN"/>
        </w:rPr>
        <w:t>.1  一般规定</w:t>
      </w:r>
      <w:r>
        <w:tab/>
      </w:r>
      <w:r>
        <w:fldChar w:fldCharType="begin"/>
      </w:r>
      <w:r>
        <w:instrText xml:space="preserve"> PAGEREF _Toc29379 \h </w:instrText>
      </w:r>
      <w:r>
        <w:fldChar w:fldCharType="separate"/>
      </w:r>
      <w:r>
        <w:t>4</w:t>
      </w:r>
      <w:r>
        <w:fldChar w:fldCharType="end"/>
      </w:r>
      <w:r>
        <w:rPr>
          <w:lang w:val="zh-CN"/>
        </w:rPr>
        <w:fldChar w:fldCharType="end"/>
      </w:r>
    </w:p>
    <w:p w14:paraId="218CA746">
      <w:pPr>
        <w:pStyle w:val="19"/>
        <w:tabs>
          <w:tab w:val="right" w:leader="dot" w:pos="8550"/>
        </w:tabs>
      </w:pPr>
      <w:r>
        <w:rPr>
          <w:lang w:val="zh-CN"/>
        </w:rPr>
        <w:fldChar w:fldCharType="begin"/>
      </w:r>
      <w:r>
        <w:rPr>
          <w:lang w:val="zh-CN"/>
        </w:rPr>
        <w:instrText xml:space="preserve"> HYPERLINK \l _Toc14581 </w:instrText>
      </w:r>
      <w:r>
        <w:rPr>
          <w:lang w:val="zh-CN"/>
        </w:rPr>
        <w:fldChar w:fldCharType="separate"/>
      </w:r>
      <w:r>
        <w:rPr>
          <w:rFonts w:hint="eastAsia" w:ascii="Times New Roman" w:hAnsi="Times New Roman" w:eastAsia="黑体" w:cs="Times New Roman"/>
          <w:iCs/>
          <w:kern w:val="0"/>
          <w:szCs w:val="28"/>
          <w:lang w:val="en-US" w:eastAsia="zh-CN"/>
        </w:rPr>
        <w:t>3</w:t>
      </w:r>
      <w:r>
        <w:rPr>
          <w:rFonts w:hint="eastAsia" w:ascii="Times New Roman" w:hAnsi="Times New Roman" w:eastAsia="黑体" w:cs="Times New Roman"/>
          <w:iCs/>
          <w:kern w:val="0"/>
          <w:szCs w:val="28"/>
          <w:lang w:val="zh-CN" w:eastAsia="zh-CN"/>
        </w:rPr>
        <w:t xml:space="preserve">.2  </w:t>
      </w:r>
      <w:r>
        <w:rPr>
          <w:rFonts w:hint="eastAsia" w:ascii="Times New Roman" w:hAnsi="Times New Roman" w:eastAsia="黑体" w:cs="Times New Roman"/>
          <w:iCs/>
          <w:kern w:val="0"/>
          <w:szCs w:val="28"/>
          <w:lang w:val="en-US" w:eastAsia="zh-CN"/>
        </w:rPr>
        <w:t>材料范围</w:t>
      </w:r>
      <w:r>
        <w:tab/>
      </w:r>
      <w:r>
        <w:fldChar w:fldCharType="begin"/>
      </w:r>
      <w:r>
        <w:instrText xml:space="preserve"> PAGEREF _Toc14581 \h </w:instrText>
      </w:r>
      <w:r>
        <w:fldChar w:fldCharType="separate"/>
      </w:r>
      <w:r>
        <w:t>4</w:t>
      </w:r>
      <w:r>
        <w:fldChar w:fldCharType="end"/>
      </w:r>
      <w:r>
        <w:rPr>
          <w:lang w:val="zh-CN"/>
        </w:rPr>
        <w:fldChar w:fldCharType="end"/>
      </w:r>
    </w:p>
    <w:p w14:paraId="23243F31">
      <w:pPr>
        <w:pStyle w:val="19"/>
        <w:tabs>
          <w:tab w:val="right" w:leader="dot" w:pos="8550"/>
        </w:tabs>
      </w:pPr>
      <w:r>
        <w:rPr>
          <w:lang w:val="zh-CN"/>
        </w:rPr>
        <w:fldChar w:fldCharType="begin"/>
      </w:r>
      <w:r>
        <w:rPr>
          <w:lang w:val="zh-CN"/>
        </w:rPr>
        <w:instrText xml:space="preserve"> HYPERLINK \l _Toc5003 </w:instrText>
      </w:r>
      <w:r>
        <w:rPr>
          <w:lang w:val="zh-CN"/>
        </w:rPr>
        <w:fldChar w:fldCharType="separate"/>
      </w:r>
      <w:r>
        <w:rPr>
          <w:rFonts w:hint="eastAsia" w:ascii="Times New Roman" w:hAnsi="Times New Roman" w:eastAsia="黑体" w:cs="Times New Roman"/>
          <w:iCs/>
          <w:kern w:val="0"/>
          <w:szCs w:val="28"/>
          <w:lang w:val="en-US" w:eastAsia="zh-CN"/>
        </w:rPr>
        <w:t>3</w:t>
      </w:r>
      <w:r>
        <w:rPr>
          <w:rFonts w:ascii="Times New Roman" w:hAnsi="Times New Roman" w:eastAsia="黑体" w:cs="Times New Roman"/>
          <w:iCs/>
          <w:kern w:val="0"/>
          <w:szCs w:val="28"/>
          <w:lang w:val="zh-CN"/>
        </w:rPr>
        <w:t>.</w:t>
      </w:r>
      <w:r>
        <w:rPr>
          <w:rFonts w:hint="eastAsia" w:ascii="Times New Roman" w:hAnsi="Times New Roman" w:eastAsia="黑体" w:cs="Times New Roman"/>
          <w:iCs/>
          <w:kern w:val="0"/>
          <w:szCs w:val="28"/>
          <w:lang w:val="zh-CN"/>
        </w:rPr>
        <w:t>3</w:t>
      </w:r>
      <w:r>
        <w:rPr>
          <w:rFonts w:ascii="Times New Roman" w:hAnsi="Times New Roman" w:eastAsia="黑体" w:cs="Times New Roman"/>
          <w:iCs/>
          <w:kern w:val="0"/>
          <w:szCs w:val="28"/>
          <w:lang w:val="zh-CN"/>
        </w:rPr>
        <w:t xml:space="preserve">  </w:t>
      </w:r>
      <w:r>
        <w:rPr>
          <w:rFonts w:hint="eastAsia" w:ascii="Times New Roman" w:hAnsi="Times New Roman" w:eastAsia="黑体" w:cs="Times New Roman"/>
          <w:iCs/>
          <w:kern w:val="0"/>
          <w:szCs w:val="28"/>
          <w:lang w:val="en-US" w:eastAsia="zh-CN"/>
        </w:rPr>
        <w:t>质量指标</w:t>
      </w:r>
      <w:r>
        <w:tab/>
      </w:r>
      <w:r>
        <w:fldChar w:fldCharType="begin"/>
      </w:r>
      <w:r>
        <w:instrText xml:space="preserve"> PAGEREF _Toc5003 \h </w:instrText>
      </w:r>
      <w:r>
        <w:fldChar w:fldCharType="separate"/>
      </w:r>
      <w:r>
        <w:t>4</w:t>
      </w:r>
      <w:r>
        <w:fldChar w:fldCharType="end"/>
      </w:r>
      <w:r>
        <w:rPr>
          <w:lang w:val="zh-CN"/>
        </w:rPr>
        <w:fldChar w:fldCharType="end"/>
      </w:r>
    </w:p>
    <w:p w14:paraId="42D61171">
      <w:pPr>
        <w:pStyle w:val="19"/>
        <w:tabs>
          <w:tab w:val="right" w:leader="dot" w:pos="8550"/>
        </w:tabs>
      </w:pPr>
      <w:r>
        <w:rPr>
          <w:lang w:val="zh-CN"/>
        </w:rPr>
        <w:fldChar w:fldCharType="begin"/>
      </w:r>
      <w:r>
        <w:rPr>
          <w:lang w:val="zh-CN"/>
        </w:rPr>
        <w:instrText xml:space="preserve"> HYPERLINK \l _Toc6648 </w:instrText>
      </w:r>
      <w:r>
        <w:rPr>
          <w:lang w:val="zh-CN"/>
        </w:rPr>
        <w:fldChar w:fldCharType="separate"/>
      </w:r>
      <w:r>
        <w:rPr>
          <w:rFonts w:hint="eastAsia" w:ascii="Times New Roman" w:hAnsi="Times New Roman" w:eastAsia="黑体" w:cs="Times New Roman"/>
          <w:iCs/>
          <w:kern w:val="0"/>
          <w:szCs w:val="28"/>
          <w:lang w:val="en-US" w:eastAsia="zh-CN"/>
        </w:rPr>
        <w:t>3</w:t>
      </w:r>
      <w:r>
        <w:rPr>
          <w:rFonts w:ascii="Times New Roman" w:hAnsi="Times New Roman" w:eastAsia="黑体" w:cs="Times New Roman"/>
          <w:iCs/>
          <w:kern w:val="0"/>
          <w:szCs w:val="28"/>
          <w:lang w:val="zh-CN"/>
        </w:rPr>
        <w:t>.</w:t>
      </w:r>
      <w:r>
        <w:rPr>
          <w:rFonts w:hint="eastAsia" w:ascii="Times New Roman" w:hAnsi="Times New Roman" w:eastAsia="黑体" w:cs="Times New Roman"/>
          <w:iCs/>
          <w:kern w:val="0"/>
          <w:szCs w:val="28"/>
          <w:lang w:val="zh-CN"/>
        </w:rPr>
        <w:t>4</w:t>
      </w:r>
      <w:r>
        <w:rPr>
          <w:rFonts w:ascii="Times New Roman" w:hAnsi="Times New Roman" w:eastAsia="黑体" w:cs="Times New Roman"/>
          <w:iCs/>
          <w:kern w:val="0"/>
          <w:szCs w:val="28"/>
          <w:lang w:val="zh-CN"/>
        </w:rPr>
        <w:t xml:space="preserve">  </w:t>
      </w:r>
      <w:r>
        <w:rPr>
          <w:rFonts w:hint="eastAsia" w:ascii="Times New Roman" w:hAnsi="Times New Roman" w:eastAsia="黑体" w:cs="Times New Roman"/>
          <w:iCs/>
          <w:kern w:val="0"/>
          <w:szCs w:val="28"/>
          <w:lang w:val="en-US" w:eastAsia="zh-CN"/>
        </w:rPr>
        <w:t>适宜性</w:t>
      </w:r>
      <w:r>
        <w:tab/>
      </w:r>
      <w:r>
        <w:fldChar w:fldCharType="begin"/>
      </w:r>
      <w:r>
        <w:instrText xml:space="preserve"> PAGEREF _Toc6648 \h </w:instrText>
      </w:r>
      <w:r>
        <w:fldChar w:fldCharType="separate"/>
      </w:r>
      <w:r>
        <w:t>6</w:t>
      </w:r>
      <w:r>
        <w:fldChar w:fldCharType="end"/>
      </w:r>
      <w:r>
        <w:rPr>
          <w:lang w:val="zh-CN"/>
        </w:rPr>
        <w:fldChar w:fldCharType="end"/>
      </w:r>
    </w:p>
    <w:p w14:paraId="6E92528A">
      <w:pPr>
        <w:pStyle w:val="16"/>
        <w:tabs>
          <w:tab w:val="right" w:leader="dot" w:pos="8550"/>
        </w:tabs>
      </w:pPr>
      <w:r>
        <w:rPr>
          <w:lang w:val="zh-CN"/>
        </w:rPr>
        <w:fldChar w:fldCharType="begin"/>
      </w:r>
      <w:r>
        <w:rPr>
          <w:lang w:val="zh-CN"/>
        </w:rPr>
        <w:instrText xml:space="preserve"> HYPERLINK \l _Toc11034 </w:instrText>
      </w:r>
      <w:r>
        <w:rPr>
          <w:lang w:val="zh-CN"/>
        </w:rPr>
        <w:fldChar w:fldCharType="separate"/>
      </w:r>
      <w:r>
        <w:rPr>
          <w:rFonts w:hint="eastAsia" w:ascii="Times New Roman" w:hAnsi="Times New Roman" w:eastAsia="宋体" w:cs="Times New Roman"/>
          <w:szCs w:val="30"/>
          <w:lang w:val="en-US" w:eastAsia="zh-CN"/>
        </w:rPr>
        <w:t>4</w:t>
      </w:r>
      <w:r>
        <w:rPr>
          <w:rFonts w:ascii="Times New Roman" w:hAnsi="Times New Roman" w:eastAsia="宋体" w:cs="Times New Roman"/>
          <w:szCs w:val="30"/>
          <w:lang w:val="zh-CN"/>
        </w:rPr>
        <w:t xml:space="preserve">  </w:t>
      </w:r>
      <w:r>
        <w:rPr>
          <w:rFonts w:hint="eastAsia" w:ascii="Times New Roman" w:hAnsi="Times New Roman" w:eastAsia="宋体" w:cs="Times New Roman"/>
          <w:szCs w:val="30"/>
          <w:lang w:val="en-US" w:eastAsia="zh-CN"/>
        </w:rPr>
        <w:t>设计要求</w:t>
      </w:r>
      <w:r>
        <w:tab/>
      </w:r>
      <w:r>
        <w:fldChar w:fldCharType="begin"/>
      </w:r>
      <w:r>
        <w:instrText xml:space="preserve"> PAGEREF _Toc11034 \h </w:instrText>
      </w:r>
      <w:r>
        <w:fldChar w:fldCharType="separate"/>
      </w:r>
      <w:r>
        <w:t>7</w:t>
      </w:r>
      <w:r>
        <w:fldChar w:fldCharType="end"/>
      </w:r>
      <w:r>
        <w:rPr>
          <w:lang w:val="zh-CN"/>
        </w:rPr>
        <w:fldChar w:fldCharType="end"/>
      </w:r>
    </w:p>
    <w:p w14:paraId="4B56DDC7">
      <w:pPr>
        <w:pStyle w:val="19"/>
        <w:tabs>
          <w:tab w:val="right" w:leader="dot" w:pos="8550"/>
        </w:tabs>
      </w:pPr>
      <w:r>
        <w:rPr>
          <w:lang w:val="zh-CN"/>
        </w:rPr>
        <w:fldChar w:fldCharType="begin"/>
      </w:r>
      <w:r>
        <w:rPr>
          <w:lang w:val="zh-CN"/>
        </w:rPr>
        <w:instrText xml:space="preserve"> HYPERLINK \l _Toc5545 </w:instrText>
      </w:r>
      <w:r>
        <w:rPr>
          <w:lang w:val="zh-CN"/>
        </w:rPr>
        <w:fldChar w:fldCharType="separate"/>
      </w:r>
      <w:r>
        <w:rPr>
          <w:rFonts w:hint="eastAsia" w:ascii="Times New Roman" w:hAnsi="Times New Roman" w:eastAsia="黑体" w:cs="Times New Roman"/>
          <w:iCs/>
          <w:kern w:val="0"/>
          <w:szCs w:val="28"/>
          <w:lang w:val="en-US" w:eastAsia="zh-CN"/>
        </w:rPr>
        <w:t>4</w:t>
      </w:r>
      <w:r>
        <w:rPr>
          <w:rFonts w:ascii="Times New Roman" w:hAnsi="Times New Roman" w:eastAsia="黑体" w:cs="Times New Roman"/>
          <w:iCs/>
          <w:kern w:val="0"/>
          <w:szCs w:val="28"/>
          <w:lang w:val="zh-CN"/>
        </w:rPr>
        <w:t>.1  一般规定</w:t>
      </w:r>
      <w:r>
        <w:tab/>
      </w:r>
      <w:r>
        <w:fldChar w:fldCharType="begin"/>
      </w:r>
      <w:r>
        <w:instrText xml:space="preserve"> PAGEREF _Toc5545 \h </w:instrText>
      </w:r>
      <w:r>
        <w:fldChar w:fldCharType="separate"/>
      </w:r>
      <w:r>
        <w:t>7</w:t>
      </w:r>
      <w:r>
        <w:fldChar w:fldCharType="end"/>
      </w:r>
      <w:r>
        <w:rPr>
          <w:lang w:val="zh-CN"/>
        </w:rPr>
        <w:fldChar w:fldCharType="end"/>
      </w:r>
    </w:p>
    <w:p w14:paraId="18B3412A">
      <w:pPr>
        <w:pStyle w:val="19"/>
        <w:tabs>
          <w:tab w:val="right" w:leader="dot" w:pos="8550"/>
        </w:tabs>
      </w:pPr>
      <w:r>
        <w:rPr>
          <w:lang w:val="zh-CN"/>
        </w:rPr>
        <w:fldChar w:fldCharType="begin"/>
      </w:r>
      <w:r>
        <w:rPr>
          <w:lang w:val="zh-CN"/>
        </w:rPr>
        <w:instrText xml:space="preserve"> HYPERLINK \l _Toc6796 </w:instrText>
      </w:r>
      <w:r>
        <w:rPr>
          <w:lang w:val="zh-CN"/>
        </w:rPr>
        <w:fldChar w:fldCharType="separate"/>
      </w:r>
      <w:r>
        <w:rPr>
          <w:rFonts w:hint="eastAsia" w:ascii="Times New Roman" w:hAnsi="Times New Roman" w:eastAsia="黑体" w:cs="Times New Roman"/>
          <w:iCs/>
          <w:kern w:val="0"/>
          <w:szCs w:val="28"/>
          <w:lang w:val="en-US" w:eastAsia="zh-CN"/>
        </w:rPr>
        <w:t>4</w:t>
      </w:r>
      <w:r>
        <w:rPr>
          <w:rFonts w:ascii="Times New Roman" w:hAnsi="Times New Roman" w:eastAsia="黑体" w:cs="Times New Roman"/>
          <w:iCs/>
          <w:kern w:val="0"/>
          <w:szCs w:val="28"/>
          <w:lang w:val="zh-CN"/>
        </w:rPr>
        <w:t xml:space="preserve">.2  </w:t>
      </w:r>
      <w:r>
        <w:rPr>
          <w:rFonts w:hint="eastAsia" w:ascii="Times New Roman" w:hAnsi="Times New Roman" w:eastAsia="黑体" w:cs="Times New Roman"/>
          <w:iCs/>
          <w:kern w:val="0"/>
          <w:szCs w:val="28"/>
          <w:lang w:val="en-US" w:eastAsia="zh-CN"/>
        </w:rPr>
        <w:t>基本要求</w:t>
      </w:r>
      <w:r>
        <w:tab/>
      </w:r>
      <w:r>
        <w:fldChar w:fldCharType="begin"/>
      </w:r>
      <w:r>
        <w:instrText xml:space="preserve"> PAGEREF _Toc6796 \h </w:instrText>
      </w:r>
      <w:r>
        <w:fldChar w:fldCharType="separate"/>
      </w:r>
      <w:r>
        <w:t>7</w:t>
      </w:r>
      <w:r>
        <w:fldChar w:fldCharType="end"/>
      </w:r>
      <w:r>
        <w:rPr>
          <w:lang w:val="zh-CN"/>
        </w:rPr>
        <w:fldChar w:fldCharType="end"/>
      </w:r>
    </w:p>
    <w:p w14:paraId="0BF807A9">
      <w:pPr>
        <w:pStyle w:val="19"/>
        <w:tabs>
          <w:tab w:val="right" w:leader="dot" w:pos="8550"/>
        </w:tabs>
      </w:pPr>
      <w:r>
        <w:rPr>
          <w:lang w:val="zh-CN"/>
        </w:rPr>
        <w:fldChar w:fldCharType="begin"/>
      </w:r>
      <w:r>
        <w:rPr>
          <w:lang w:val="zh-CN"/>
        </w:rPr>
        <w:instrText xml:space="preserve"> HYPERLINK \l _Toc8925 </w:instrText>
      </w:r>
      <w:r>
        <w:rPr>
          <w:lang w:val="zh-CN"/>
        </w:rPr>
        <w:fldChar w:fldCharType="separate"/>
      </w:r>
      <w:r>
        <w:rPr>
          <w:rFonts w:hint="eastAsia" w:ascii="Times New Roman" w:hAnsi="Times New Roman" w:eastAsia="黑体" w:cs="Times New Roman"/>
          <w:iCs/>
          <w:kern w:val="0"/>
          <w:szCs w:val="28"/>
          <w:lang w:val="en-US" w:eastAsia="zh-CN"/>
        </w:rPr>
        <w:t>4</w:t>
      </w:r>
      <w:r>
        <w:rPr>
          <w:rFonts w:ascii="Times New Roman" w:hAnsi="Times New Roman" w:eastAsia="黑体" w:cs="Times New Roman"/>
          <w:iCs/>
          <w:kern w:val="0"/>
          <w:szCs w:val="28"/>
          <w:lang w:val="zh-CN"/>
        </w:rPr>
        <w:t xml:space="preserve">.3  </w:t>
      </w:r>
      <w:r>
        <w:rPr>
          <w:rFonts w:hint="eastAsia" w:ascii="Times New Roman" w:hAnsi="Times New Roman" w:eastAsia="黑体" w:cs="Times New Roman"/>
          <w:iCs/>
          <w:kern w:val="0"/>
          <w:szCs w:val="28"/>
          <w:lang w:val="en-US" w:eastAsia="zh-CN"/>
        </w:rPr>
        <w:t>设计方法</w:t>
      </w:r>
      <w:r>
        <w:tab/>
      </w:r>
      <w:r>
        <w:fldChar w:fldCharType="begin"/>
      </w:r>
      <w:r>
        <w:instrText xml:space="preserve"> PAGEREF _Toc8925 \h </w:instrText>
      </w:r>
      <w:r>
        <w:fldChar w:fldCharType="separate"/>
      </w:r>
      <w:r>
        <w:t>8</w:t>
      </w:r>
      <w:r>
        <w:fldChar w:fldCharType="end"/>
      </w:r>
      <w:r>
        <w:rPr>
          <w:lang w:val="zh-CN"/>
        </w:rPr>
        <w:fldChar w:fldCharType="end"/>
      </w:r>
    </w:p>
    <w:p w14:paraId="545422F9">
      <w:pPr>
        <w:pStyle w:val="16"/>
        <w:tabs>
          <w:tab w:val="right" w:leader="dot" w:pos="8550"/>
        </w:tabs>
      </w:pPr>
      <w:r>
        <w:rPr>
          <w:lang w:val="zh-CN"/>
        </w:rPr>
        <w:fldChar w:fldCharType="begin"/>
      </w:r>
      <w:r>
        <w:rPr>
          <w:lang w:val="zh-CN"/>
        </w:rPr>
        <w:instrText xml:space="preserve"> HYPERLINK \l _Toc22248 </w:instrText>
      </w:r>
      <w:r>
        <w:rPr>
          <w:lang w:val="zh-CN"/>
        </w:rPr>
        <w:fldChar w:fldCharType="separate"/>
      </w:r>
      <w:r>
        <w:rPr>
          <w:rFonts w:hint="eastAsia" w:ascii="Times New Roman" w:hAnsi="Times New Roman" w:eastAsia="宋体" w:cs="Times New Roman"/>
          <w:szCs w:val="30"/>
          <w:lang w:val="en-US" w:eastAsia="zh-CN"/>
        </w:rPr>
        <w:t>5</w:t>
      </w:r>
      <w:r>
        <w:rPr>
          <w:rFonts w:ascii="Times New Roman" w:hAnsi="Times New Roman" w:eastAsia="宋体" w:cs="Times New Roman"/>
          <w:szCs w:val="30"/>
          <w:lang w:val="zh-CN"/>
        </w:rPr>
        <w:t xml:space="preserve">  </w:t>
      </w:r>
      <w:r>
        <w:rPr>
          <w:rFonts w:hint="eastAsia" w:ascii="Times New Roman" w:hAnsi="Times New Roman" w:eastAsia="宋体" w:cs="Times New Roman"/>
          <w:szCs w:val="30"/>
          <w:lang w:val="en-US" w:eastAsia="zh-CN"/>
        </w:rPr>
        <w:t>制造工艺</w:t>
      </w:r>
      <w:r>
        <w:tab/>
      </w:r>
      <w:r>
        <w:fldChar w:fldCharType="begin"/>
      </w:r>
      <w:r>
        <w:instrText xml:space="preserve"> PAGEREF _Toc22248 \h </w:instrText>
      </w:r>
      <w:r>
        <w:fldChar w:fldCharType="separate"/>
      </w:r>
      <w:r>
        <w:t>10</w:t>
      </w:r>
      <w:r>
        <w:fldChar w:fldCharType="end"/>
      </w:r>
      <w:r>
        <w:rPr>
          <w:lang w:val="zh-CN"/>
        </w:rPr>
        <w:fldChar w:fldCharType="end"/>
      </w:r>
    </w:p>
    <w:p w14:paraId="5AD3AC2E">
      <w:pPr>
        <w:pStyle w:val="19"/>
        <w:tabs>
          <w:tab w:val="right" w:leader="dot" w:pos="8550"/>
        </w:tabs>
      </w:pPr>
      <w:r>
        <w:rPr>
          <w:lang w:val="zh-CN"/>
        </w:rPr>
        <w:fldChar w:fldCharType="begin"/>
      </w:r>
      <w:r>
        <w:rPr>
          <w:lang w:val="zh-CN"/>
        </w:rPr>
        <w:instrText xml:space="preserve"> HYPERLINK \l _Toc24065 </w:instrText>
      </w:r>
      <w:r>
        <w:rPr>
          <w:lang w:val="zh-CN"/>
        </w:rPr>
        <w:fldChar w:fldCharType="separate"/>
      </w:r>
      <w:r>
        <w:rPr>
          <w:rFonts w:hint="eastAsia" w:ascii="Times New Roman" w:hAnsi="Times New Roman" w:eastAsia="黑体" w:cs="Times New Roman"/>
          <w:iCs/>
          <w:kern w:val="0"/>
          <w:szCs w:val="28"/>
          <w:lang w:val="en-US" w:eastAsia="zh-CN"/>
        </w:rPr>
        <w:t>5</w:t>
      </w:r>
      <w:r>
        <w:rPr>
          <w:rFonts w:ascii="Times New Roman" w:hAnsi="Times New Roman" w:eastAsia="黑体" w:cs="Times New Roman"/>
          <w:iCs/>
          <w:kern w:val="0"/>
          <w:szCs w:val="28"/>
          <w:lang w:val="zh-CN"/>
        </w:rPr>
        <w:t xml:space="preserve">.1  </w:t>
      </w:r>
      <w:r>
        <w:rPr>
          <w:rFonts w:hint="eastAsia" w:ascii="Times New Roman" w:hAnsi="Times New Roman" w:eastAsia="黑体" w:cs="Times New Roman"/>
          <w:iCs/>
          <w:kern w:val="0"/>
          <w:szCs w:val="28"/>
          <w:lang w:val="en-US" w:eastAsia="zh-CN"/>
        </w:rPr>
        <w:t>一般规定</w:t>
      </w:r>
      <w:r>
        <w:tab/>
      </w:r>
      <w:r>
        <w:fldChar w:fldCharType="begin"/>
      </w:r>
      <w:r>
        <w:instrText xml:space="preserve"> PAGEREF _Toc24065 \h </w:instrText>
      </w:r>
      <w:r>
        <w:fldChar w:fldCharType="separate"/>
      </w:r>
      <w:r>
        <w:t>10</w:t>
      </w:r>
      <w:r>
        <w:fldChar w:fldCharType="end"/>
      </w:r>
      <w:r>
        <w:rPr>
          <w:lang w:val="zh-CN"/>
        </w:rPr>
        <w:fldChar w:fldCharType="end"/>
      </w:r>
    </w:p>
    <w:p w14:paraId="6C80EBCE">
      <w:pPr>
        <w:pStyle w:val="19"/>
        <w:tabs>
          <w:tab w:val="right" w:leader="dot" w:pos="8550"/>
        </w:tabs>
      </w:pPr>
      <w:r>
        <w:rPr>
          <w:lang w:val="zh-CN"/>
        </w:rPr>
        <w:fldChar w:fldCharType="begin"/>
      </w:r>
      <w:r>
        <w:rPr>
          <w:lang w:val="zh-CN"/>
        </w:rPr>
        <w:instrText xml:space="preserve"> HYPERLINK \l _Toc121 </w:instrText>
      </w:r>
      <w:r>
        <w:rPr>
          <w:lang w:val="zh-CN"/>
        </w:rPr>
        <w:fldChar w:fldCharType="separate"/>
      </w:r>
      <w:r>
        <w:rPr>
          <w:rFonts w:hint="eastAsia" w:ascii="Times New Roman" w:hAnsi="Times New Roman" w:eastAsia="黑体" w:cs="Times New Roman"/>
          <w:iCs/>
          <w:kern w:val="0"/>
          <w:szCs w:val="28"/>
          <w:lang w:val="en-US" w:eastAsia="zh-CN"/>
        </w:rPr>
        <w:t>5</w:t>
      </w:r>
      <w:r>
        <w:rPr>
          <w:rFonts w:ascii="Times New Roman" w:hAnsi="Times New Roman" w:eastAsia="黑体" w:cs="Times New Roman"/>
          <w:iCs/>
          <w:kern w:val="0"/>
          <w:szCs w:val="28"/>
          <w:lang w:val="zh-CN"/>
        </w:rPr>
        <w:t xml:space="preserve">.2  </w:t>
      </w:r>
      <w:r>
        <w:rPr>
          <w:rFonts w:hint="eastAsia" w:ascii="Times New Roman" w:hAnsi="Times New Roman" w:eastAsia="黑体" w:cs="Times New Roman"/>
          <w:iCs/>
          <w:kern w:val="0"/>
          <w:szCs w:val="28"/>
          <w:lang w:val="en-US" w:eastAsia="zh-CN"/>
        </w:rPr>
        <w:t>材料分选和处理</w:t>
      </w:r>
      <w:r>
        <w:tab/>
      </w:r>
      <w:r>
        <w:fldChar w:fldCharType="begin"/>
      </w:r>
      <w:r>
        <w:instrText xml:space="preserve"> PAGEREF _Toc121 \h </w:instrText>
      </w:r>
      <w:r>
        <w:fldChar w:fldCharType="separate"/>
      </w:r>
      <w:r>
        <w:t>10</w:t>
      </w:r>
      <w:r>
        <w:fldChar w:fldCharType="end"/>
      </w:r>
      <w:r>
        <w:rPr>
          <w:lang w:val="zh-CN"/>
        </w:rPr>
        <w:fldChar w:fldCharType="end"/>
      </w:r>
    </w:p>
    <w:p w14:paraId="05F9AA0A">
      <w:pPr>
        <w:pStyle w:val="19"/>
        <w:tabs>
          <w:tab w:val="right" w:leader="dot" w:pos="8550"/>
        </w:tabs>
      </w:pPr>
      <w:r>
        <w:rPr>
          <w:lang w:val="zh-CN"/>
        </w:rPr>
        <w:fldChar w:fldCharType="begin"/>
      </w:r>
      <w:r>
        <w:rPr>
          <w:lang w:val="zh-CN"/>
        </w:rPr>
        <w:instrText xml:space="preserve"> HYPERLINK \l _Toc19830 </w:instrText>
      </w:r>
      <w:r>
        <w:rPr>
          <w:lang w:val="zh-CN"/>
        </w:rPr>
        <w:fldChar w:fldCharType="separate"/>
      </w:r>
      <w:r>
        <w:rPr>
          <w:rFonts w:hint="eastAsia" w:ascii="Times New Roman" w:hAnsi="Times New Roman" w:eastAsia="黑体" w:cs="Times New Roman"/>
          <w:iCs/>
          <w:kern w:val="0"/>
          <w:szCs w:val="28"/>
          <w:lang w:val="en-US" w:eastAsia="zh-CN"/>
        </w:rPr>
        <w:t>5</w:t>
      </w:r>
      <w:r>
        <w:rPr>
          <w:rFonts w:ascii="Times New Roman" w:hAnsi="Times New Roman" w:eastAsia="黑体" w:cs="Times New Roman"/>
          <w:iCs/>
          <w:kern w:val="0"/>
          <w:szCs w:val="28"/>
          <w:lang w:val="zh-CN"/>
        </w:rPr>
        <w:t xml:space="preserve">.3  </w:t>
      </w:r>
      <w:r>
        <w:rPr>
          <w:rFonts w:hint="eastAsia" w:ascii="Times New Roman" w:hAnsi="Times New Roman" w:eastAsia="黑体" w:cs="Times New Roman"/>
          <w:iCs/>
          <w:kern w:val="0"/>
          <w:szCs w:val="28"/>
          <w:lang w:val="en-US" w:eastAsia="zh-CN"/>
        </w:rPr>
        <w:t>工艺流程</w:t>
      </w:r>
      <w:r>
        <w:tab/>
      </w:r>
      <w:r>
        <w:fldChar w:fldCharType="begin"/>
      </w:r>
      <w:r>
        <w:instrText xml:space="preserve"> PAGEREF _Toc19830 \h </w:instrText>
      </w:r>
      <w:r>
        <w:fldChar w:fldCharType="separate"/>
      </w:r>
      <w:r>
        <w:t>10</w:t>
      </w:r>
      <w:r>
        <w:fldChar w:fldCharType="end"/>
      </w:r>
      <w:r>
        <w:rPr>
          <w:lang w:val="zh-CN"/>
        </w:rPr>
        <w:fldChar w:fldCharType="end"/>
      </w:r>
    </w:p>
    <w:p w14:paraId="20879508">
      <w:pPr>
        <w:pStyle w:val="16"/>
        <w:tabs>
          <w:tab w:val="right" w:leader="dot" w:pos="8550"/>
        </w:tabs>
      </w:pPr>
      <w:r>
        <w:rPr>
          <w:lang w:val="zh-CN"/>
        </w:rPr>
        <w:fldChar w:fldCharType="begin"/>
      </w:r>
      <w:r>
        <w:rPr>
          <w:lang w:val="zh-CN"/>
        </w:rPr>
        <w:instrText xml:space="preserve"> HYPERLINK \l _Toc30268 </w:instrText>
      </w:r>
      <w:r>
        <w:rPr>
          <w:lang w:val="zh-CN"/>
        </w:rPr>
        <w:fldChar w:fldCharType="separate"/>
      </w:r>
      <w:r>
        <w:rPr>
          <w:rFonts w:hint="eastAsia" w:ascii="Times New Roman" w:hAnsi="Times New Roman" w:eastAsia="宋体" w:cs="Times New Roman"/>
          <w:szCs w:val="30"/>
          <w:lang w:val="en-US" w:eastAsia="zh-CN"/>
        </w:rPr>
        <w:t>6</w:t>
      </w:r>
      <w:r>
        <w:rPr>
          <w:rFonts w:ascii="Times New Roman" w:hAnsi="Times New Roman" w:eastAsia="宋体" w:cs="Times New Roman"/>
          <w:szCs w:val="30"/>
          <w:lang w:val="zh-CN"/>
        </w:rPr>
        <w:t xml:space="preserve">  </w:t>
      </w:r>
      <w:r>
        <w:rPr>
          <w:rFonts w:hint="eastAsia" w:ascii="Times New Roman" w:hAnsi="Times New Roman" w:eastAsia="宋体" w:cs="Times New Roman"/>
          <w:szCs w:val="30"/>
          <w:lang w:val="en-US" w:eastAsia="zh-CN"/>
        </w:rPr>
        <w:t>质量检验</w:t>
      </w:r>
      <w:r>
        <w:tab/>
      </w:r>
      <w:r>
        <w:fldChar w:fldCharType="begin"/>
      </w:r>
      <w:r>
        <w:instrText xml:space="preserve"> PAGEREF _Toc30268 \h </w:instrText>
      </w:r>
      <w:r>
        <w:fldChar w:fldCharType="separate"/>
      </w:r>
      <w:r>
        <w:t>13</w:t>
      </w:r>
      <w:r>
        <w:fldChar w:fldCharType="end"/>
      </w:r>
      <w:r>
        <w:rPr>
          <w:lang w:val="zh-CN"/>
        </w:rPr>
        <w:fldChar w:fldCharType="end"/>
      </w:r>
    </w:p>
    <w:p w14:paraId="64490E8C">
      <w:pPr>
        <w:pStyle w:val="19"/>
        <w:tabs>
          <w:tab w:val="right" w:leader="dot" w:pos="8550"/>
        </w:tabs>
      </w:pPr>
      <w:r>
        <w:rPr>
          <w:lang w:val="zh-CN"/>
        </w:rPr>
        <w:fldChar w:fldCharType="begin"/>
      </w:r>
      <w:r>
        <w:rPr>
          <w:lang w:val="zh-CN"/>
        </w:rPr>
        <w:instrText xml:space="preserve"> HYPERLINK \l _Toc1508 </w:instrText>
      </w:r>
      <w:r>
        <w:rPr>
          <w:lang w:val="zh-CN"/>
        </w:rPr>
        <w:fldChar w:fldCharType="separate"/>
      </w:r>
      <w:r>
        <w:rPr>
          <w:rFonts w:hint="eastAsia" w:ascii="Times New Roman" w:hAnsi="Times New Roman" w:eastAsia="黑体" w:cs="Times New Roman"/>
          <w:iCs/>
          <w:kern w:val="0"/>
          <w:szCs w:val="28"/>
          <w:lang w:val="en-US" w:eastAsia="zh-CN"/>
        </w:rPr>
        <w:t>6</w:t>
      </w:r>
      <w:r>
        <w:rPr>
          <w:rFonts w:ascii="Times New Roman" w:hAnsi="Times New Roman" w:eastAsia="黑体" w:cs="Times New Roman"/>
          <w:iCs/>
          <w:kern w:val="0"/>
          <w:szCs w:val="28"/>
          <w:lang w:val="zh-CN"/>
        </w:rPr>
        <w:t>.1  一般规定</w:t>
      </w:r>
      <w:r>
        <w:tab/>
      </w:r>
      <w:r>
        <w:fldChar w:fldCharType="begin"/>
      </w:r>
      <w:r>
        <w:instrText xml:space="preserve"> PAGEREF _Toc1508 \h </w:instrText>
      </w:r>
      <w:r>
        <w:fldChar w:fldCharType="separate"/>
      </w:r>
      <w:r>
        <w:t>13</w:t>
      </w:r>
      <w:r>
        <w:fldChar w:fldCharType="end"/>
      </w:r>
      <w:r>
        <w:rPr>
          <w:lang w:val="zh-CN"/>
        </w:rPr>
        <w:fldChar w:fldCharType="end"/>
      </w:r>
    </w:p>
    <w:p w14:paraId="6D004F31">
      <w:pPr>
        <w:pStyle w:val="19"/>
        <w:tabs>
          <w:tab w:val="right" w:leader="dot" w:pos="8550"/>
        </w:tabs>
      </w:pPr>
      <w:r>
        <w:rPr>
          <w:lang w:val="zh-CN"/>
        </w:rPr>
        <w:fldChar w:fldCharType="begin"/>
      </w:r>
      <w:r>
        <w:rPr>
          <w:lang w:val="zh-CN"/>
        </w:rPr>
        <w:instrText xml:space="preserve"> HYPERLINK \l _Toc19821 </w:instrText>
      </w:r>
      <w:r>
        <w:rPr>
          <w:lang w:val="zh-CN"/>
        </w:rPr>
        <w:fldChar w:fldCharType="separate"/>
      </w:r>
      <w:r>
        <w:rPr>
          <w:rFonts w:hint="eastAsia" w:ascii="Times New Roman" w:hAnsi="Times New Roman" w:eastAsia="黑体" w:cs="Times New Roman"/>
          <w:iCs/>
          <w:kern w:val="0"/>
          <w:szCs w:val="28"/>
          <w:lang w:val="en-US" w:eastAsia="zh-CN"/>
        </w:rPr>
        <w:t>6</w:t>
      </w:r>
      <w:r>
        <w:rPr>
          <w:rFonts w:ascii="Times New Roman" w:hAnsi="Times New Roman" w:eastAsia="黑体" w:cs="Times New Roman"/>
          <w:iCs/>
          <w:kern w:val="0"/>
          <w:szCs w:val="28"/>
          <w:lang w:val="zh-CN"/>
        </w:rPr>
        <w:t xml:space="preserve">.2  </w:t>
      </w:r>
      <w:r>
        <w:rPr>
          <w:rFonts w:hint="eastAsia" w:ascii="Times New Roman" w:hAnsi="Times New Roman" w:eastAsia="黑体" w:cs="Times New Roman"/>
          <w:iCs/>
          <w:kern w:val="0"/>
          <w:szCs w:val="28"/>
          <w:lang w:val="en-US" w:eastAsia="zh-CN"/>
        </w:rPr>
        <w:t>材料质量检验</w:t>
      </w:r>
      <w:r>
        <w:tab/>
      </w:r>
      <w:r>
        <w:fldChar w:fldCharType="begin"/>
      </w:r>
      <w:r>
        <w:instrText xml:space="preserve"> PAGEREF _Toc19821 \h </w:instrText>
      </w:r>
      <w:r>
        <w:fldChar w:fldCharType="separate"/>
      </w:r>
      <w:r>
        <w:t>13</w:t>
      </w:r>
      <w:r>
        <w:fldChar w:fldCharType="end"/>
      </w:r>
      <w:r>
        <w:rPr>
          <w:lang w:val="zh-CN"/>
        </w:rPr>
        <w:fldChar w:fldCharType="end"/>
      </w:r>
    </w:p>
    <w:p w14:paraId="386C3BBD">
      <w:pPr>
        <w:pStyle w:val="19"/>
        <w:tabs>
          <w:tab w:val="right" w:leader="dot" w:pos="8550"/>
        </w:tabs>
      </w:pPr>
      <w:r>
        <w:rPr>
          <w:lang w:val="zh-CN"/>
        </w:rPr>
        <w:fldChar w:fldCharType="begin"/>
      </w:r>
      <w:r>
        <w:rPr>
          <w:lang w:val="zh-CN"/>
        </w:rPr>
        <w:instrText xml:space="preserve"> HYPERLINK \l _Toc5631 </w:instrText>
      </w:r>
      <w:r>
        <w:rPr>
          <w:lang w:val="zh-CN"/>
        </w:rPr>
        <w:fldChar w:fldCharType="separate"/>
      </w:r>
      <w:r>
        <w:rPr>
          <w:rFonts w:hint="eastAsia" w:ascii="Times New Roman" w:hAnsi="Times New Roman" w:eastAsia="黑体" w:cs="Times New Roman"/>
          <w:iCs/>
          <w:kern w:val="0"/>
          <w:szCs w:val="28"/>
          <w:lang w:val="en-US" w:eastAsia="zh-CN"/>
        </w:rPr>
        <w:t>6</w:t>
      </w:r>
      <w:r>
        <w:rPr>
          <w:rFonts w:ascii="Times New Roman" w:hAnsi="Times New Roman" w:eastAsia="黑体" w:cs="Times New Roman"/>
          <w:iCs/>
          <w:kern w:val="0"/>
          <w:szCs w:val="28"/>
          <w:lang w:val="zh-CN"/>
        </w:rPr>
        <w:t>.</w:t>
      </w:r>
      <w:r>
        <w:rPr>
          <w:rFonts w:hint="eastAsia" w:ascii="Times New Roman" w:hAnsi="Times New Roman" w:eastAsia="黑体" w:cs="Times New Roman"/>
          <w:iCs/>
          <w:kern w:val="0"/>
          <w:szCs w:val="28"/>
          <w:lang w:val="en-US" w:eastAsia="zh-CN"/>
        </w:rPr>
        <w:t>3</w:t>
      </w:r>
      <w:r>
        <w:rPr>
          <w:rFonts w:ascii="Times New Roman" w:hAnsi="Times New Roman" w:eastAsia="黑体" w:cs="Times New Roman"/>
          <w:iCs/>
          <w:kern w:val="0"/>
          <w:szCs w:val="28"/>
          <w:lang w:val="zh-CN"/>
        </w:rPr>
        <w:t xml:space="preserve">  </w:t>
      </w:r>
      <w:r>
        <w:rPr>
          <w:rFonts w:hint="eastAsia" w:ascii="Times New Roman" w:hAnsi="Times New Roman" w:eastAsia="黑体" w:cs="Times New Roman"/>
          <w:iCs/>
          <w:kern w:val="0"/>
          <w:szCs w:val="28"/>
          <w:lang w:val="en-US" w:eastAsia="zh-CN"/>
        </w:rPr>
        <w:t>成品质量检验</w:t>
      </w:r>
      <w:r>
        <w:tab/>
      </w:r>
      <w:r>
        <w:fldChar w:fldCharType="begin"/>
      </w:r>
      <w:r>
        <w:instrText xml:space="preserve"> PAGEREF _Toc5631 \h </w:instrText>
      </w:r>
      <w:r>
        <w:fldChar w:fldCharType="separate"/>
      </w:r>
      <w:r>
        <w:t>13</w:t>
      </w:r>
      <w:r>
        <w:fldChar w:fldCharType="end"/>
      </w:r>
      <w:r>
        <w:rPr>
          <w:lang w:val="zh-CN"/>
        </w:rPr>
        <w:fldChar w:fldCharType="end"/>
      </w:r>
    </w:p>
    <w:p w14:paraId="3B80325B">
      <w:pPr>
        <w:pStyle w:val="16"/>
        <w:tabs>
          <w:tab w:val="right" w:leader="dot" w:pos="8550"/>
        </w:tabs>
        <w:rPr>
          <w:rFonts w:hint="eastAsia" w:eastAsiaTheme="minorEastAsia"/>
          <w:lang w:val="en-US" w:eastAsia="zh-CN"/>
        </w:rPr>
      </w:pPr>
      <w:r>
        <w:rPr>
          <w:lang w:val="zh-CN"/>
        </w:rPr>
        <w:fldChar w:fldCharType="begin"/>
      </w:r>
      <w:r>
        <w:rPr>
          <w:lang w:val="zh-CN"/>
        </w:rPr>
        <w:instrText xml:space="preserve"> HYPERLINK \l _Toc5810 </w:instrText>
      </w:r>
      <w:r>
        <w:rPr>
          <w:lang w:val="zh-CN"/>
        </w:rPr>
        <w:fldChar w:fldCharType="separate"/>
      </w:r>
      <w:r>
        <w:rPr>
          <w:rFonts w:ascii="Times New Roman" w:hAnsi="Times New Roman" w:cs="Times New Roman"/>
        </w:rPr>
        <w:t>用词说明</w:t>
      </w:r>
      <w:r>
        <w:tab/>
      </w:r>
      <w:r>
        <w:fldChar w:fldCharType="begin"/>
      </w:r>
      <w:r>
        <w:instrText xml:space="preserve"> PAGEREF _Toc5810 \h </w:instrText>
      </w:r>
      <w:r>
        <w:fldChar w:fldCharType="separate"/>
      </w:r>
      <w:r>
        <w:t>1</w:t>
      </w:r>
      <w:r>
        <w:fldChar w:fldCharType="end"/>
      </w:r>
      <w:r>
        <w:rPr>
          <w:lang w:val="zh-CN"/>
        </w:rPr>
        <w:fldChar w:fldCharType="end"/>
      </w:r>
      <w:r>
        <w:rPr>
          <w:rFonts w:hint="eastAsia"/>
          <w:lang w:val="en-US" w:eastAsia="zh-CN"/>
        </w:rPr>
        <w:t>5</w:t>
      </w:r>
    </w:p>
    <w:p w14:paraId="63F49437">
      <w:pPr>
        <w:pStyle w:val="16"/>
        <w:tabs>
          <w:tab w:val="right" w:leader="dot" w:pos="8550"/>
        </w:tabs>
        <w:rPr>
          <w:rFonts w:hint="eastAsia" w:eastAsiaTheme="minorEastAsia"/>
          <w:lang w:val="en-US" w:eastAsia="zh-CN"/>
        </w:rPr>
      </w:pPr>
      <w:r>
        <w:rPr>
          <w:lang w:val="zh-CN"/>
        </w:rPr>
        <w:fldChar w:fldCharType="begin"/>
      </w:r>
      <w:r>
        <w:rPr>
          <w:lang w:val="zh-CN"/>
        </w:rPr>
        <w:instrText xml:space="preserve"> HYPERLINK \l _Toc7570 </w:instrText>
      </w:r>
      <w:r>
        <w:rPr>
          <w:lang w:val="zh-CN"/>
        </w:rPr>
        <w:fldChar w:fldCharType="separate"/>
      </w:r>
      <w:r>
        <w:rPr>
          <w:rFonts w:ascii="Times New Roman" w:hAnsi="Times New Roman" w:cs="Times New Roman"/>
        </w:rPr>
        <w:t>引用标准名录</w:t>
      </w:r>
      <w:r>
        <w:tab/>
      </w:r>
      <w:r>
        <w:fldChar w:fldCharType="begin"/>
      </w:r>
      <w:r>
        <w:instrText xml:space="preserve"> PAGEREF _Toc7570 \h </w:instrText>
      </w:r>
      <w:r>
        <w:fldChar w:fldCharType="separate"/>
      </w:r>
      <w:r>
        <w:t>1</w:t>
      </w:r>
      <w:r>
        <w:fldChar w:fldCharType="end"/>
      </w:r>
      <w:r>
        <w:rPr>
          <w:lang w:val="zh-CN"/>
        </w:rPr>
        <w:fldChar w:fldCharType="end"/>
      </w:r>
      <w:r>
        <w:rPr>
          <w:rFonts w:hint="eastAsia"/>
          <w:lang w:val="en-US" w:eastAsia="zh-CN"/>
        </w:rPr>
        <w:t>6</w:t>
      </w:r>
    </w:p>
    <w:p w14:paraId="38F84355">
      <w:pPr>
        <w:pStyle w:val="16"/>
        <w:tabs>
          <w:tab w:val="right" w:leader="dot" w:pos="8550"/>
        </w:tabs>
        <w:rPr>
          <w:rFonts w:hint="eastAsia" w:eastAsiaTheme="minorEastAsia"/>
          <w:lang w:val="en-US" w:eastAsia="zh-CN"/>
        </w:rPr>
      </w:pPr>
      <w:r>
        <w:rPr>
          <w:lang w:val="zh-CN"/>
        </w:rPr>
        <w:fldChar w:fldCharType="begin"/>
      </w:r>
      <w:r>
        <w:rPr>
          <w:lang w:val="zh-CN"/>
        </w:rPr>
        <w:instrText xml:space="preserve"> HYPERLINK \l _Toc25980 </w:instrText>
      </w:r>
      <w:r>
        <w:rPr>
          <w:lang w:val="zh-CN"/>
        </w:rPr>
        <w:fldChar w:fldCharType="separate"/>
      </w:r>
      <w:r>
        <w:rPr>
          <w:rFonts w:hint="eastAsia" w:ascii="Times New Roman" w:hAnsi="Times New Roman" w:cs="Times New Roman"/>
          <w:szCs w:val="30"/>
        </w:rPr>
        <w:t>附：  条文说明</w:t>
      </w:r>
      <w:r>
        <w:tab/>
      </w:r>
      <w:r>
        <w:rPr>
          <w:rFonts w:hint="eastAsia"/>
          <w:lang w:val="en-US" w:eastAsia="zh-CN"/>
        </w:rPr>
        <w:t>1</w:t>
      </w:r>
      <w:r>
        <w:rPr>
          <w:lang w:val="zh-CN"/>
        </w:rPr>
        <w:fldChar w:fldCharType="end"/>
      </w:r>
      <w:r>
        <w:rPr>
          <w:rFonts w:hint="eastAsia"/>
          <w:lang w:val="en-US" w:eastAsia="zh-CN"/>
        </w:rPr>
        <w:t>7</w:t>
      </w:r>
    </w:p>
    <w:p w14:paraId="62E5ABE4">
      <w:pPr>
        <w:pStyle w:val="19"/>
        <w:tabs>
          <w:tab w:val="right" w:leader="dot" w:pos="8550"/>
        </w:tabs>
      </w:pPr>
    </w:p>
    <w:p w14:paraId="3D5089AC">
      <w:pPr>
        <w:bidi w:val="0"/>
        <w:snapToGrid w:val="0"/>
        <w:spacing w:line="312" w:lineRule="auto"/>
        <w:jc w:val="center"/>
        <w:rPr>
          <w:lang w:val="zh-CN"/>
        </w:rPr>
      </w:pPr>
      <w:r>
        <w:rPr>
          <w:lang w:val="zh-CN"/>
        </w:rPr>
        <w:fldChar w:fldCharType="end"/>
      </w:r>
      <w:bookmarkStart w:id="43" w:name="_Toc16124"/>
    </w:p>
    <w:p w14:paraId="260417D3">
      <w:pPr>
        <w:rPr>
          <w:rFonts w:ascii="Times New Roman" w:hAnsi="Times New Roman" w:eastAsia="宋体" w:cs="Times New Roman"/>
          <w:i w:val="0"/>
          <w:iCs w:val="0"/>
          <w:color w:val="000000" w:themeColor="text1"/>
          <w:szCs w:val="21"/>
          <w:lang w:val="zh-CN"/>
          <w14:textFill>
            <w14:solidFill>
              <w14:schemeClr w14:val="tx1"/>
            </w14:solidFill>
          </w14:textFill>
        </w:rPr>
        <w:sectPr>
          <w:footerReference r:id="rId10" w:type="default"/>
          <w:pgSz w:w="11910" w:h="16840"/>
          <w:pgMar w:top="1500" w:right="1680" w:bottom="1320" w:left="1680" w:header="0" w:footer="1128" w:gutter="0"/>
          <w:pgBorders>
            <w:top w:val="none" w:sz="0" w:space="0"/>
            <w:left w:val="none" w:sz="0" w:space="0"/>
            <w:bottom w:val="none" w:sz="0" w:space="0"/>
            <w:right w:val="none" w:sz="0" w:space="0"/>
          </w:pgBorders>
          <w:pgNumType w:start="1"/>
          <w:cols w:space="720" w:num="1"/>
        </w:sectPr>
      </w:pPr>
    </w:p>
    <w:p w14:paraId="14C191FB">
      <w:pPr>
        <w:snapToGrid w:val="0"/>
        <w:spacing w:line="312" w:lineRule="auto"/>
        <w:jc w:val="center"/>
        <w:rPr>
          <w:rFonts w:hint="default" w:ascii="Times New Roman" w:hAnsi="Times New Roman" w:eastAsia="宋体" w:cs="Times New Roman"/>
          <w:b/>
          <w:color w:val="000000" w:themeColor="text1"/>
          <w:sz w:val="32"/>
          <w:szCs w:val="32"/>
          <w:lang w:val="en-US" w:eastAsia="zh-CN"/>
          <w14:textFill>
            <w14:solidFill>
              <w14:schemeClr w14:val="tx1"/>
            </w14:solidFill>
          </w14:textFill>
        </w:rPr>
      </w:pPr>
      <w:r>
        <w:rPr>
          <w:rFonts w:hint="eastAsia" w:ascii="Times New Roman" w:hAnsi="Times New Roman" w:eastAsia="宋体" w:cs="Times New Roman"/>
          <w:b/>
          <w:color w:val="000000" w:themeColor="text1"/>
          <w:sz w:val="32"/>
          <w:szCs w:val="32"/>
          <w:lang w:val="en-US" w:eastAsia="zh-CN"/>
          <w14:textFill>
            <w14:solidFill>
              <w14:schemeClr w14:val="tx1"/>
            </w14:solidFill>
          </w14:textFill>
        </w:rPr>
        <w:t>Contents</w:t>
      </w:r>
    </w:p>
    <w:p w14:paraId="75CA5D3E">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ind w:left="0" w:leftChars="0" w:firstLine="0" w:firstLineChars="0"/>
        <w:textAlignment w:val="auto"/>
        <w:rPr>
          <w:rFonts w:hint="default" w:ascii="Times New Roman" w:hAnsi="Times New Roman" w:eastAsia="宋体" w:cs="Times New Roman"/>
          <w:b w:val="0"/>
          <w:bCs w:val="0"/>
          <w:i w:val="0"/>
          <w:iCs w:val="0"/>
          <w:sz w:val="21"/>
          <w:szCs w:val="21"/>
        </w:rPr>
      </w:pPr>
      <w:r>
        <w:rPr>
          <w:rFonts w:ascii="Times New Roman" w:hAnsi="Times New Roman" w:eastAsia="宋体" w:cs="Times New Roman"/>
          <w:b/>
          <w:i w:val="0"/>
          <w:iCs w:val="0"/>
          <w:color w:val="000000" w:themeColor="text1"/>
          <w:sz w:val="21"/>
          <w:szCs w:val="21"/>
          <w:lang w:val="zh-CN"/>
          <w14:textFill>
            <w14:solidFill>
              <w14:schemeClr w14:val="tx1"/>
            </w14:solidFill>
          </w14:textFill>
        </w:rPr>
        <w:fldChar w:fldCharType="begin"/>
      </w:r>
      <w:r>
        <w:rPr>
          <w:rFonts w:ascii="Times New Roman" w:hAnsi="Times New Roman" w:eastAsia="宋体" w:cs="Times New Roman"/>
          <w:b/>
          <w:i w:val="0"/>
          <w:iCs w:val="0"/>
          <w:color w:val="000000" w:themeColor="text1"/>
          <w:sz w:val="21"/>
          <w:szCs w:val="21"/>
          <w:lang w:val="zh-CN"/>
          <w14:textFill>
            <w14:solidFill>
              <w14:schemeClr w14:val="tx1"/>
            </w14:solidFill>
          </w14:textFill>
        </w:rPr>
        <w:instrText xml:space="preserve"> TOC \o "1-3" \h \z \u </w:instrText>
      </w:r>
      <w:r>
        <w:rPr>
          <w:rFonts w:ascii="Times New Roman" w:hAnsi="Times New Roman" w:eastAsia="宋体" w:cs="Times New Roman"/>
          <w:b/>
          <w:i w:val="0"/>
          <w:iCs w:val="0"/>
          <w:color w:val="000000" w:themeColor="text1"/>
          <w:sz w:val="21"/>
          <w:szCs w:val="21"/>
          <w:lang w:val="zh-CN"/>
          <w14:textFill>
            <w14:solidFill>
              <w14:schemeClr w14:val="tx1"/>
            </w14:solidFill>
          </w14:textFill>
        </w:rPr>
        <w:fldChar w:fldCharType="separate"/>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_Toc6299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sz w:val="21"/>
          <w:szCs w:val="21"/>
        </w:rPr>
        <w:t xml:space="preserve">1  </w:t>
      </w:r>
      <w:r>
        <w:rPr>
          <w:rFonts w:hint="eastAsia" w:ascii="Times New Roman" w:hAnsi="Times New Roman" w:eastAsia="宋体" w:cs="Times New Roman"/>
          <w:b w:val="0"/>
          <w:bCs w:val="0"/>
          <w:i w:val="0"/>
          <w:iCs w:val="0"/>
          <w:sz w:val="21"/>
          <w:szCs w:val="21"/>
          <w:lang w:val="en-US" w:eastAsia="zh-CN"/>
        </w:rPr>
        <w:t>General provisions</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_Toc6299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4914D53C">
      <w:pPr>
        <w:pStyle w:val="16"/>
        <w:keepNext w:val="0"/>
        <w:keepLines w:val="0"/>
        <w:pageBreakBefore w:val="0"/>
        <w:widowControl w:val="0"/>
        <w:tabs>
          <w:tab w:val="right" w:leader="dot" w:pos="8550"/>
        </w:tabs>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_Toc17535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sz w:val="21"/>
          <w:szCs w:val="21"/>
        </w:rPr>
        <w:t xml:space="preserve">2  </w:t>
      </w:r>
      <w:r>
        <w:rPr>
          <w:rFonts w:hint="eastAsia" w:ascii="Times New Roman" w:hAnsi="Times New Roman" w:eastAsia="宋体" w:cs="Times New Roman"/>
          <w:b w:val="0"/>
          <w:bCs w:val="0"/>
          <w:i w:val="0"/>
          <w:iCs w:val="0"/>
          <w:sz w:val="21"/>
          <w:szCs w:val="21"/>
          <w:lang w:val="en-US" w:eastAsia="zh-CN"/>
        </w:rPr>
        <w:t>Terms</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_Toc17535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2</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3066695C">
      <w:pPr>
        <w:pStyle w:val="16"/>
        <w:keepNext w:val="0"/>
        <w:keepLines w:val="0"/>
        <w:pageBreakBefore w:val="0"/>
        <w:widowControl w:val="0"/>
        <w:tabs>
          <w:tab w:val="right" w:leader="dot" w:pos="8550"/>
        </w:tabs>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_Toc28629 </w:instrText>
      </w:r>
      <w:r>
        <w:rPr>
          <w:rFonts w:hint="default" w:ascii="Times New Roman" w:hAnsi="Times New Roman" w:eastAsia="宋体" w:cs="Times New Roman"/>
          <w:b w:val="0"/>
          <w:bCs w:val="0"/>
          <w:i w:val="0"/>
          <w:iCs w:val="0"/>
          <w:sz w:val="21"/>
          <w:szCs w:val="21"/>
          <w:lang w:val="zh-CN"/>
        </w:rPr>
        <w:fldChar w:fldCharType="separate"/>
      </w:r>
      <w:r>
        <w:rPr>
          <w:rFonts w:hint="eastAsia" w:ascii="Times New Roman" w:hAnsi="Times New Roman" w:eastAsia="宋体" w:cs="Times New Roman"/>
          <w:b w:val="0"/>
          <w:bCs w:val="0"/>
          <w:i w:val="0"/>
          <w:iCs w:val="0"/>
          <w:sz w:val="21"/>
          <w:szCs w:val="21"/>
          <w:lang w:val="en-US" w:eastAsia="zh-CN"/>
        </w:rPr>
        <w:t>3</w:t>
      </w:r>
      <w:r>
        <w:rPr>
          <w:rFonts w:hint="default" w:ascii="Times New Roman" w:hAnsi="Times New Roman" w:eastAsia="宋体" w:cs="Times New Roman"/>
          <w:b w:val="0"/>
          <w:bCs w:val="0"/>
          <w:i w:val="0"/>
          <w:iCs w:val="0"/>
          <w:sz w:val="21"/>
          <w:szCs w:val="21"/>
          <w:lang w:val="zh-CN"/>
        </w:rPr>
        <w:t xml:space="preserve">  </w:t>
      </w:r>
      <w:r>
        <w:rPr>
          <w:rFonts w:hint="eastAsia" w:ascii="Times New Roman" w:hAnsi="Times New Roman" w:eastAsia="宋体" w:cs="Times New Roman"/>
          <w:b w:val="0"/>
          <w:bCs w:val="0"/>
          <w:i w:val="0"/>
          <w:iCs w:val="0"/>
          <w:sz w:val="21"/>
          <w:szCs w:val="21"/>
          <w:lang w:val="en-US" w:eastAsia="zh-CN"/>
        </w:rPr>
        <w:t>M</w:t>
      </w:r>
      <w:r>
        <w:rPr>
          <w:rFonts w:hint="default" w:ascii="Times New Roman" w:hAnsi="Times New Roman" w:eastAsia="宋体" w:cs="Times New Roman"/>
          <w:b w:val="0"/>
          <w:bCs w:val="0"/>
          <w:i w:val="0"/>
          <w:iCs w:val="0"/>
          <w:sz w:val="21"/>
          <w:szCs w:val="21"/>
          <w:lang w:val="zh-CN"/>
        </w:rPr>
        <w:t>aterial</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_Toc28629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4</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5CD95809">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_Toc4130 </w:instrText>
      </w:r>
      <w:r>
        <w:rPr>
          <w:rFonts w:hint="default" w:ascii="Times New Roman" w:hAnsi="Times New Roman" w:eastAsia="宋体" w:cs="Times New Roman"/>
          <w:b w:val="0"/>
          <w:bCs w:val="0"/>
          <w:i w:val="0"/>
          <w:iCs w:val="0"/>
          <w:sz w:val="21"/>
          <w:szCs w:val="21"/>
          <w:lang w:val="zh-CN"/>
        </w:rPr>
        <w:fldChar w:fldCharType="separate"/>
      </w:r>
      <w:r>
        <w:rPr>
          <w:rFonts w:hint="eastAsia" w:ascii="Times New Roman" w:hAnsi="Times New Roman" w:eastAsia="宋体" w:cs="Times New Roman"/>
          <w:b w:val="0"/>
          <w:bCs w:val="0"/>
          <w:i w:val="0"/>
          <w:iCs w:val="0"/>
          <w:kern w:val="0"/>
          <w:sz w:val="21"/>
          <w:szCs w:val="21"/>
          <w:lang w:val="en-US" w:eastAsia="zh-CN"/>
        </w:rPr>
        <w:t>3</w:t>
      </w:r>
      <w:r>
        <w:rPr>
          <w:rFonts w:hint="default" w:ascii="Times New Roman" w:hAnsi="Times New Roman" w:eastAsia="宋体" w:cs="Times New Roman"/>
          <w:b w:val="0"/>
          <w:bCs w:val="0"/>
          <w:i w:val="0"/>
          <w:iCs w:val="0"/>
          <w:kern w:val="0"/>
          <w:sz w:val="21"/>
          <w:szCs w:val="21"/>
          <w:lang w:val="zh-CN"/>
        </w:rPr>
        <w:t>.1  General requirements</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_Toc4130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4</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161AF51F">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_Toc6986 </w:instrText>
      </w:r>
      <w:r>
        <w:rPr>
          <w:rFonts w:hint="default" w:ascii="Times New Roman" w:hAnsi="Times New Roman" w:eastAsia="宋体" w:cs="Times New Roman"/>
          <w:b w:val="0"/>
          <w:bCs w:val="0"/>
          <w:i w:val="0"/>
          <w:iCs w:val="0"/>
          <w:sz w:val="21"/>
          <w:szCs w:val="21"/>
          <w:lang w:val="zh-CN"/>
        </w:rPr>
        <w:fldChar w:fldCharType="separate"/>
      </w:r>
      <w:r>
        <w:rPr>
          <w:rFonts w:hint="eastAsia" w:ascii="Times New Roman" w:hAnsi="Times New Roman" w:eastAsia="宋体" w:cs="Times New Roman"/>
          <w:b w:val="0"/>
          <w:bCs w:val="0"/>
          <w:i w:val="0"/>
          <w:iCs w:val="0"/>
          <w:kern w:val="0"/>
          <w:sz w:val="21"/>
          <w:szCs w:val="21"/>
          <w:lang w:val="en-US" w:eastAsia="zh-CN"/>
        </w:rPr>
        <w:t>3</w:t>
      </w:r>
      <w:r>
        <w:rPr>
          <w:rFonts w:hint="default" w:ascii="Times New Roman" w:hAnsi="Times New Roman" w:eastAsia="宋体" w:cs="Times New Roman"/>
          <w:b w:val="0"/>
          <w:bCs w:val="0"/>
          <w:i w:val="0"/>
          <w:iCs w:val="0"/>
          <w:kern w:val="0"/>
          <w:sz w:val="21"/>
          <w:szCs w:val="21"/>
          <w:lang w:val="zh-CN"/>
        </w:rPr>
        <w:t xml:space="preserve">.2  </w:t>
      </w:r>
      <w:r>
        <w:rPr>
          <w:rFonts w:hint="eastAsia" w:ascii="Times New Roman" w:hAnsi="Times New Roman" w:eastAsia="宋体" w:cs="Times New Roman"/>
          <w:b w:val="0"/>
          <w:bCs w:val="0"/>
          <w:i w:val="0"/>
          <w:iCs w:val="0"/>
          <w:kern w:val="0"/>
          <w:sz w:val="21"/>
          <w:szCs w:val="21"/>
          <w:lang w:val="en-US" w:eastAsia="zh-CN"/>
        </w:rPr>
        <w:t>R</w:t>
      </w:r>
      <w:r>
        <w:rPr>
          <w:rFonts w:hint="default" w:ascii="Times New Roman" w:hAnsi="Times New Roman" w:eastAsia="宋体" w:cs="Times New Roman"/>
          <w:b w:val="0"/>
          <w:bCs w:val="0"/>
          <w:i w:val="0"/>
          <w:iCs w:val="0"/>
          <w:kern w:val="0"/>
          <w:sz w:val="21"/>
          <w:szCs w:val="21"/>
          <w:lang w:val="zh-CN"/>
        </w:rPr>
        <w:t>aw material</w:t>
      </w:r>
      <w:r>
        <w:rPr>
          <w:rFonts w:hint="eastAsia" w:ascii="Times New Roman" w:hAnsi="Times New Roman" w:eastAsia="宋体" w:cs="Times New Roman"/>
          <w:b w:val="0"/>
          <w:bCs w:val="0"/>
          <w:i w:val="0"/>
          <w:iCs w:val="0"/>
          <w:kern w:val="0"/>
          <w:sz w:val="21"/>
          <w:szCs w:val="21"/>
          <w:lang w:val="en-US" w:eastAsia="zh-CN"/>
        </w:rPr>
        <w:t>s</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_Toc6986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4</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30117001">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_Toc12696 </w:instrText>
      </w:r>
      <w:r>
        <w:rPr>
          <w:rFonts w:hint="default" w:ascii="Times New Roman" w:hAnsi="Times New Roman" w:eastAsia="宋体" w:cs="Times New Roman"/>
          <w:b w:val="0"/>
          <w:bCs w:val="0"/>
          <w:i w:val="0"/>
          <w:iCs w:val="0"/>
          <w:sz w:val="21"/>
          <w:szCs w:val="21"/>
          <w:lang w:val="zh-CN"/>
        </w:rPr>
        <w:fldChar w:fldCharType="separate"/>
      </w:r>
      <w:r>
        <w:rPr>
          <w:rFonts w:hint="eastAsia" w:ascii="Times New Roman" w:hAnsi="Times New Roman" w:eastAsia="宋体" w:cs="Times New Roman"/>
          <w:b w:val="0"/>
          <w:bCs w:val="0"/>
          <w:i w:val="0"/>
          <w:iCs w:val="0"/>
          <w:kern w:val="0"/>
          <w:sz w:val="21"/>
          <w:szCs w:val="21"/>
          <w:lang w:val="en-US" w:eastAsia="zh-CN"/>
        </w:rPr>
        <w:t>3</w:t>
      </w:r>
      <w:r>
        <w:rPr>
          <w:rFonts w:hint="default" w:ascii="Times New Roman" w:hAnsi="Times New Roman" w:eastAsia="宋体" w:cs="Times New Roman"/>
          <w:b w:val="0"/>
          <w:bCs w:val="0"/>
          <w:i w:val="0"/>
          <w:iCs w:val="0"/>
          <w:kern w:val="0"/>
          <w:sz w:val="21"/>
          <w:szCs w:val="21"/>
          <w:lang w:val="zh-CN"/>
        </w:rPr>
        <w:t>.3  Quality indicators</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_Toc12696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4</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5B902B0B">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_Toc5006 </w:instrText>
      </w:r>
      <w:r>
        <w:rPr>
          <w:rFonts w:hint="default" w:ascii="Times New Roman" w:hAnsi="Times New Roman" w:eastAsia="宋体" w:cs="Times New Roman"/>
          <w:b w:val="0"/>
          <w:bCs w:val="0"/>
          <w:i w:val="0"/>
          <w:iCs w:val="0"/>
          <w:sz w:val="21"/>
          <w:szCs w:val="21"/>
          <w:lang w:val="zh-CN"/>
        </w:rPr>
        <w:fldChar w:fldCharType="separate"/>
      </w:r>
      <w:r>
        <w:rPr>
          <w:rFonts w:hint="eastAsia" w:ascii="Times New Roman" w:hAnsi="Times New Roman" w:eastAsia="宋体" w:cs="Times New Roman"/>
          <w:b w:val="0"/>
          <w:bCs w:val="0"/>
          <w:i w:val="0"/>
          <w:iCs w:val="0"/>
          <w:kern w:val="0"/>
          <w:sz w:val="21"/>
          <w:szCs w:val="21"/>
          <w:lang w:val="en-US" w:eastAsia="zh-CN"/>
        </w:rPr>
        <w:t>3</w:t>
      </w:r>
      <w:r>
        <w:rPr>
          <w:rFonts w:hint="default" w:ascii="Times New Roman" w:hAnsi="Times New Roman" w:eastAsia="宋体" w:cs="Times New Roman"/>
          <w:b w:val="0"/>
          <w:bCs w:val="0"/>
          <w:i w:val="0"/>
          <w:iCs w:val="0"/>
          <w:kern w:val="0"/>
          <w:sz w:val="21"/>
          <w:szCs w:val="21"/>
          <w:lang w:val="zh-CN"/>
        </w:rPr>
        <w:t xml:space="preserve">.4  </w:t>
      </w:r>
      <w:r>
        <w:rPr>
          <w:rFonts w:hint="eastAsia" w:ascii="Times New Roman" w:hAnsi="Times New Roman" w:eastAsia="宋体" w:cs="Times New Roman"/>
          <w:b w:val="0"/>
          <w:bCs w:val="0"/>
          <w:i w:val="0"/>
          <w:iCs w:val="0"/>
          <w:kern w:val="0"/>
          <w:sz w:val="21"/>
          <w:szCs w:val="21"/>
          <w:lang w:val="en-US" w:eastAsia="zh-CN"/>
        </w:rPr>
        <w:t>S</w:t>
      </w:r>
      <w:r>
        <w:rPr>
          <w:rFonts w:hint="default" w:ascii="Times New Roman" w:hAnsi="Times New Roman" w:eastAsia="宋体" w:cs="Times New Roman"/>
          <w:b w:val="0"/>
          <w:bCs w:val="0"/>
          <w:i w:val="0"/>
          <w:iCs w:val="0"/>
          <w:kern w:val="0"/>
          <w:sz w:val="21"/>
          <w:szCs w:val="21"/>
          <w:lang w:val="zh-CN"/>
        </w:rPr>
        <w:t>uitability</w:t>
      </w:r>
      <w:r>
        <w:rPr>
          <w:rFonts w:hint="default" w:ascii="Times New Roman" w:hAnsi="Times New Roman" w:eastAsia="宋体" w:cs="Times New Roman"/>
          <w:b w:val="0"/>
          <w:bCs w:val="0"/>
          <w:i w:val="0"/>
          <w:iCs w:val="0"/>
          <w:sz w:val="21"/>
          <w:szCs w:val="21"/>
        </w:rPr>
        <w:tab/>
      </w:r>
      <w:r>
        <w:rPr>
          <w:rFonts w:hint="eastAsia" w:ascii="Times New Roman" w:hAnsi="Times New Roman" w:eastAsia="宋体" w:cs="Times New Roman"/>
          <w:b w:val="0"/>
          <w:bCs w:val="0"/>
          <w:i w:val="0"/>
          <w:iCs w:val="0"/>
          <w:sz w:val="21"/>
          <w:szCs w:val="21"/>
          <w:lang w:val="en-US" w:eastAsia="zh-CN"/>
        </w:rPr>
        <w:t>6</w:t>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4E910C37">
      <w:pPr>
        <w:pStyle w:val="16"/>
        <w:keepNext w:val="0"/>
        <w:keepLines w:val="0"/>
        <w:pageBreakBefore w:val="0"/>
        <w:widowControl w:val="0"/>
        <w:tabs>
          <w:tab w:val="right" w:leader="dot" w:pos="8550"/>
        </w:tabs>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_Toc28929 </w:instrText>
      </w:r>
      <w:r>
        <w:rPr>
          <w:rFonts w:hint="default" w:ascii="Times New Roman" w:hAnsi="Times New Roman" w:eastAsia="宋体" w:cs="Times New Roman"/>
          <w:b w:val="0"/>
          <w:bCs w:val="0"/>
          <w:i w:val="0"/>
          <w:iCs w:val="0"/>
          <w:sz w:val="21"/>
          <w:szCs w:val="21"/>
          <w:lang w:val="zh-CN"/>
        </w:rPr>
        <w:fldChar w:fldCharType="separate"/>
      </w:r>
      <w:r>
        <w:rPr>
          <w:rFonts w:hint="eastAsia" w:ascii="Times New Roman" w:hAnsi="Times New Roman" w:eastAsia="宋体" w:cs="Times New Roman"/>
          <w:b w:val="0"/>
          <w:bCs w:val="0"/>
          <w:i w:val="0"/>
          <w:iCs w:val="0"/>
          <w:sz w:val="21"/>
          <w:szCs w:val="21"/>
          <w:lang w:val="en-US" w:eastAsia="zh-CN"/>
        </w:rPr>
        <w:t>4</w:t>
      </w:r>
      <w:r>
        <w:rPr>
          <w:rFonts w:hint="default" w:ascii="Times New Roman" w:hAnsi="Times New Roman" w:eastAsia="宋体" w:cs="Times New Roman"/>
          <w:b w:val="0"/>
          <w:bCs w:val="0"/>
          <w:i w:val="0"/>
          <w:iCs w:val="0"/>
          <w:sz w:val="21"/>
          <w:szCs w:val="21"/>
          <w:lang w:val="zh-CN"/>
        </w:rPr>
        <w:t xml:space="preserve">  </w:t>
      </w:r>
      <w:r>
        <w:rPr>
          <w:rFonts w:hint="eastAsia" w:ascii="Times New Roman" w:hAnsi="Times New Roman" w:eastAsia="宋体" w:cs="Times New Roman"/>
          <w:b w:val="0"/>
          <w:bCs w:val="0"/>
          <w:i w:val="0"/>
          <w:iCs w:val="0"/>
          <w:sz w:val="21"/>
          <w:szCs w:val="21"/>
          <w:lang w:val="en-US" w:eastAsia="zh-CN"/>
        </w:rPr>
        <w:t>D</w:t>
      </w:r>
      <w:r>
        <w:rPr>
          <w:rFonts w:hint="default" w:ascii="Times New Roman" w:hAnsi="Times New Roman" w:eastAsia="宋体" w:cs="Times New Roman"/>
          <w:b w:val="0"/>
          <w:bCs w:val="0"/>
          <w:i w:val="0"/>
          <w:iCs w:val="0"/>
          <w:sz w:val="21"/>
          <w:szCs w:val="21"/>
          <w:lang w:val="zh-CN"/>
        </w:rPr>
        <w:t>esign</w:t>
      </w:r>
      <w:r>
        <w:rPr>
          <w:rFonts w:hint="default" w:ascii="Times New Roman" w:hAnsi="Times New Roman" w:eastAsia="宋体" w:cs="Times New Roman"/>
          <w:b w:val="0"/>
          <w:bCs w:val="0"/>
          <w:i w:val="0"/>
          <w:iCs w:val="0"/>
          <w:sz w:val="21"/>
          <w:szCs w:val="21"/>
        </w:rPr>
        <w:tab/>
      </w:r>
      <w:r>
        <w:rPr>
          <w:rFonts w:hint="eastAsia" w:ascii="Times New Roman" w:hAnsi="Times New Roman" w:eastAsia="宋体" w:cs="Times New Roman"/>
          <w:b w:val="0"/>
          <w:bCs w:val="0"/>
          <w:i w:val="0"/>
          <w:iCs w:val="0"/>
          <w:sz w:val="21"/>
          <w:szCs w:val="21"/>
          <w:lang w:val="en-US" w:eastAsia="zh-CN"/>
        </w:rPr>
        <w:t>7</w:t>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26C85C67">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_Toc27055 </w:instrText>
      </w:r>
      <w:r>
        <w:rPr>
          <w:rFonts w:hint="default" w:ascii="Times New Roman" w:hAnsi="Times New Roman" w:eastAsia="宋体" w:cs="Times New Roman"/>
          <w:b w:val="0"/>
          <w:bCs w:val="0"/>
          <w:i w:val="0"/>
          <w:iCs w:val="0"/>
          <w:sz w:val="21"/>
          <w:szCs w:val="21"/>
          <w:lang w:val="zh-CN"/>
        </w:rPr>
        <w:fldChar w:fldCharType="separate"/>
      </w:r>
      <w:r>
        <w:rPr>
          <w:rFonts w:hint="eastAsia" w:ascii="Times New Roman" w:hAnsi="Times New Roman" w:eastAsia="宋体" w:cs="Times New Roman"/>
          <w:b w:val="0"/>
          <w:bCs w:val="0"/>
          <w:i w:val="0"/>
          <w:iCs w:val="0"/>
          <w:kern w:val="0"/>
          <w:sz w:val="21"/>
          <w:szCs w:val="21"/>
          <w:lang w:val="en-US" w:eastAsia="zh-CN"/>
        </w:rPr>
        <w:t>4</w:t>
      </w:r>
      <w:r>
        <w:rPr>
          <w:rFonts w:hint="default" w:ascii="Times New Roman" w:hAnsi="Times New Roman" w:eastAsia="宋体" w:cs="Times New Roman"/>
          <w:b w:val="0"/>
          <w:bCs w:val="0"/>
          <w:i w:val="0"/>
          <w:iCs w:val="0"/>
          <w:kern w:val="0"/>
          <w:sz w:val="21"/>
          <w:szCs w:val="21"/>
          <w:lang w:val="zh-CN"/>
        </w:rPr>
        <w:t>.1  General requirements</w:t>
      </w:r>
      <w:r>
        <w:rPr>
          <w:rFonts w:hint="default" w:ascii="Times New Roman" w:hAnsi="Times New Roman" w:eastAsia="宋体" w:cs="Times New Roman"/>
          <w:b w:val="0"/>
          <w:bCs w:val="0"/>
          <w:i w:val="0"/>
          <w:iCs w:val="0"/>
          <w:sz w:val="21"/>
          <w:szCs w:val="21"/>
        </w:rPr>
        <w:tab/>
      </w:r>
      <w:r>
        <w:rPr>
          <w:rFonts w:hint="eastAsia" w:ascii="Times New Roman" w:hAnsi="Times New Roman" w:eastAsia="宋体" w:cs="Times New Roman"/>
          <w:b w:val="0"/>
          <w:bCs w:val="0"/>
          <w:i w:val="0"/>
          <w:iCs w:val="0"/>
          <w:sz w:val="21"/>
          <w:szCs w:val="21"/>
          <w:lang w:val="en-US" w:eastAsia="zh-CN"/>
        </w:rPr>
        <w:t>7</w:t>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6F9FEEC1">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_Toc32246 </w:instrText>
      </w:r>
      <w:r>
        <w:rPr>
          <w:rFonts w:hint="default" w:ascii="Times New Roman" w:hAnsi="Times New Roman" w:eastAsia="宋体" w:cs="Times New Roman"/>
          <w:b w:val="0"/>
          <w:bCs w:val="0"/>
          <w:i w:val="0"/>
          <w:iCs w:val="0"/>
          <w:sz w:val="21"/>
          <w:szCs w:val="21"/>
          <w:lang w:val="zh-CN"/>
        </w:rPr>
        <w:fldChar w:fldCharType="separate"/>
      </w:r>
      <w:r>
        <w:rPr>
          <w:rFonts w:hint="eastAsia" w:ascii="Times New Roman" w:hAnsi="Times New Roman" w:eastAsia="宋体" w:cs="Times New Roman"/>
          <w:b w:val="0"/>
          <w:bCs w:val="0"/>
          <w:i w:val="0"/>
          <w:iCs w:val="0"/>
          <w:kern w:val="0"/>
          <w:sz w:val="21"/>
          <w:szCs w:val="21"/>
          <w:lang w:val="en-US" w:eastAsia="zh-CN"/>
        </w:rPr>
        <w:t>4</w:t>
      </w:r>
      <w:r>
        <w:rPr>
          <w:rFonts w:hint="default" w:ascii="Times New Roman" w:hAnsi="Times New Roman" w:eastAsia="宋体" w:cs="Times New Roman"/>
          <w:b w:val="0"/>
          <w:bCs w:val="0"/>
          <w:i w:val="0"/>
          <w:iCs w:val="0"/>
          <w:kern w:val="0"/>
          <w:sz w:val="21"/>
          <w:szCs w:val="21"/>
          <w:lang w:val="zh-CN"/>
        </w:rPr>
        <w:t xml:space="preserve">.2  </w:t>
      </w:r>
      <w:r>
        <w:rPr>
          <w:rFonts w:hint="eastAsia" w:ascii="Times New Roman" w:hAnsi="Times New Roman" w:eastAsia="宋体" w:cs="Times New Roman"/>
          <w:b w:val="0"/>
          <w:bCs w:val="0"/>
          <w:i w:val="0"/>
          <w:iCs w:val="0"/>
          <w:kern w:val="0"/>
          <w:sz w:val="21"/>
          <w:szCs w:val="21"/>
          <w:lang w:val="en-US" w:eastAsia="zh-CN"/>
        </w:rPr>
        <w:t>Basic requirements</w:t>
      </w:r>
      <w:r>
        <w:rPr>
          <w:rFonts w:hint="default" w:ascii="Times New Roman" w:hAnsi="Times New Roman" w:eastAsia="宋体" w:cs="Times New Roman"/>
          <w:b w:val="0"/>
          <w:bCs w:val="0"/>
          <w:i w:val="0"/>
          <w:iCs w:val="0"/>
          <w:kern w:val="0"/>
          <w:sz w:val="21"/>
          <w:szCs w:val="21"/>
          <w:lang w:val="zh-CN"/>
        </w:rPr>
        <w:t xml:space="preserve"> </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_Toc32246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7</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5B035202">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_Toc10273 </w:instrText>
      </w:r>
      <w:r>
        <w:rPr>
          <w:rFonts w:hint="default" w:ascii="Times New Roman" w:hAnsi="Times New Roman" w:eastAsia="宋体" w:cs="Times New Roman"/>
          <w:b w:val="0"/>
          <w:bCs w:val="0"/>
          <w:i w:val="0"/>
          <w:iCs w:val="0"/>
          <w:sz w:val="21"/>
          <w:szCs w:val="21"/>
          <w:lang w:val="zh-CN"/>
        </w:rPr>
        <w:fldChar w:fldCharType="separate"/>
      </w:r>
      <w:r>
        <w:rPr>
          <w:rFonts w:hint="eastAsia" w:ascii="Times New Roman" w:hAnsi="Times New Roman" w:eastAsia="宋体" w:cs="Times New Roman"/>
          <w:b w:val="0"/>
          <w:bCs w:val="0"/>
          <w:i w:val="0"/>
          <w:iCs w:val="0"/>
          <w:kern w:val="0"/>
          <w:sz w:val="21"/>
          <w:szCs w:val="21"/>
          <w:lang w:val="en-US" w:eastAsia="zh-CN"/>
        </w:rPr>
        <w:t>4</w:t>
      </w:r>
      <w:r>
        <w:rPr>
          <w:rFonts w:hint="default" w:ascii="Times New Roman" w:hAnsi="Times New Roman" w:eastAsia="宋体" w:cs="Times New Roman"/>
          <w:b w:val="0"/>
          <w:bCs w:val="0"/>
          <w:i w:val="0"/>
          <w:iCs w:val="0"/>
          <w:kern w:val="0"/>
          <w:sz w:val="21"/>
          <w:szCs w:val="21"/>
          <w:lang w:val="zh-CN"/>
        </w:rPr>
        <w:t xml:space="preserve">.3 </w:t>
      </w:r>
      <w:r>
        <w:rPr>
          <w:rFonts w:hint="eastAsia" w:ascii="Times New Roman" w:hAnsi="Times New Roman" w:eastAsia="宋体" w:cs="Times New Roman"/>
          <w:b w:val="0"/>
          <w:bCs w:val="0"/>
          <w:i w:val="0"/>
          <w:iCs w:val="0"/>
          <w:kern w:val="0"/>
          <w:sz w:val="21"/>
          <w:szCs w:val="21"/>
          <w:lang w:val="en-US" w:eastAsia="zh-CN"/>
        </w:rPr>
        <w:t xml:space="preserve"> Design methodology</w:t>
      </w:r>
      <w:r>
        <w:rPr>
          <w:rFonts w:hint="default" w:ascii="Times New Roman" w:hAnsi="Times New Roman" w:eastAsia="宋体" w:cs="Times New Roman"/>
          <w:b w:val="0"/>
          <w:bCs w:val="0"/>
          <w:i w:val="0"/>
          <w:iCs w:val="0"/>
          <w:sz w:val="21"/>
          <w:szCs w:val="21"/>
        </w:rPr>
        <w:tab/>
      </w:r>
      <w:r>
        <w:rPr>
          <w:rFonts w:hint="eastAsia" w:ascii="Times New Roman" w:hAnsi="Times New Roman" w:eastAsia="宋体" w:cs="Times New Roman"/>
          <w:b w:val="0"/>
          <w:bCs w:val="0"/>
          <w:i w:val="0"/>
          <w:iCs w:val="0"/>
          <w:sz w:val="21"/>
          <w:szCs w:val="21"/>
          <w:lang w:val="en-US" w:eastAsia="zh-CN"/>
        </w:rPr>
        <w:t>8</w:t>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65F57C40">
      <w:pPr>
        <w:pStyle w:val="16"/>
        <w:keepNext w:val="0"/>
        <w:keepLines w:val="0"/>
        <w:pageBreakBefore w:val="0"/>
        <w:widowControl w:val="0"/>
        <w:tabs>
          <w:tab w:val="right" w:leader="dot" w:pos="8550"/>
        </w:tabs>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_Toc3790 </w:instrText>
      </w:r>
      <w:r>
        <w:rPr>
          <w:rFonts w:hint="default" w:ascii="Times New Roman" w:hAnsi="Times New Roman" w:eastAsia="宋体" w:cs="Times New Roman"/>
          <w:b w:val="0"/>
          <w:bCs w:val="0"/>
          <w:i w:val="0"/>
          <w:iCs w:val="0"/>
          <w:sz w:val="21"/>
          <w:szCs w:val="21"/>
          <w:lang w:val="zh-CN"/>
        </w:rPr>
        <w:fldChar w:fldCharType="separate"/>
      </w:r>
      <w:r>
        <w:rPr>
          <w:rFonts w:hint="eastAsia" w:ascii="Times New Roman" w:hAnsi="Times New Roman" w:eastAsia="宋体" w:cs="Times New Roman"/>
          <w:b w:val="0"/>
          <w:bCs w:val="0"/>
          <w:i w:val="0"/>
          <w:iCs w:val="0"/>
          <w:sz w:val="21"/>
          <w:szCs w:val="21"/>
          <w:lang w:val="en-US" w:eastAsia="zh-CN"/>
        </w:rPr>
        <w:t>5</w:t>
      </w:r>
      <w:r>
        <w:rPr>
          <w:rFonts w:hint="default" w:ascii="Times New Roman" w:hAnsi="Times New Roman" w:eastAsia="宋体" w:cs="Times New Roman"/>
          <w:b w:val="0"/>
          <w:bCs w:val="0"/>
          <w:i w:val="0"/>
          <w:iCs w:val="0"/>
          <w:sz w:val="21"/>
          <w:szCs w:val="21"/>
          <w:lang w:val="zh-CN"/>
        </w:rPr>
        <w:t xml:space="preserve">  </w:t>
      </w:r>
      <w:r>
        <w:rPr>
          <w:rFonts w:hint="eastAsia" w:ascii="Times New Roman" w:hAnsi="Times New Roman" w:eastAsia="宋体" w:cs="Times New Roman"/>
          <w:b w:val="0"/>
          <w:bCs w:val="0"/>
          <w:i w:val="0"/>
          <w:iCs w:val="0"/>
          <w:sz w:val="21"/>
          <w:szCs w:val="21"/>
          <w:lang w:val="en-US" w:eastAsia="zh-CN"/>
        </w:rPr>
        <w:t>M</w:t>
      </w:r>
      <w:r>
        <w:rPr>
          <w:rFonts w:hint="default" w:ascii="Times New Roman" w:hAnsi="Times New Roman" w:eastAsia="宋体" w:cs="Times New Roman"/>
          <w:b w:val="0"/>
          <w:bCs w:val="0"/>
          <w:i w:val="0"/>
          <w:iCs w:val="0"/>
          <w:sz w:val="21"/>
          <w:szCs w:val="21"/>
          <w:lang w:val="zh-CN"/>
        </w:rPr>
        <w:t>anufacturing process</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_Toc3790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w:t>
      </w:r>
      <w:r>
        <w:rPr>
          <w:rFonts w:hint="eastAsia" w:ascii="Times New Roman" w:hAnsi="Times New Roman" w:eastAsia="宋体" w:cs="Times New Roman"/>
          <w:b w:val="0"/>
          <w:bCs w:val="0"/>
          <w:i w:val="0"/>
          <w:iCs w:val="0"/>
          <w:sz w:val="21"/>
          <w:szCs w:val="21"/>
          <w:lang w:val="en-US" w:eastAsia="zh-CN"/>
        </w:rPr>
        <w:t>0</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3E126E2C">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_Toc7342 </w:instrText>
      </w:r>
      <w:r>
        <w:rPr>
          <w:rFonts w:hint="default" w:ascii="Times New Roman" w:hAnsi="Times New Roman" w:eastAsia="宋体" w:cs="Times New Roman"/>
          <w:b w:val="0"/>
          <w:bCs w:val="0"/>
          <w:i w:val="0"/>
          <w:iCs w:val="0"/>
          <w:sz w:val="21"/>
          <w:szCs w:val="21"/>
          <w:lang w:val="zh-CN"/>
        </w:rPr>
        <w:fldChar w:fldCharType="separate"/>
      </w:r>
      <w:r>
        <w:rPr>
          <w:rFonts w:hint="eastAsia" w:ascii="Times New Roman" w:hAnsi="Times New Roman" w:eastAsia="宋体" w:cs="Times New Roman"/>
          <w:b w:val="0"/>
          <w:bCs w:val="0"/>
          <w:i w:val="0"/>
          <w:iCs w:val="0"/>
          <w:kern w:val="0"/>
          <w:sz w:val="21"/>
          <w:szCs w:val="21"/>
          <w:lang w:val="en-US" w:eastAsia="zh-CN"/>
        </w:rPr>
        <w:t>5</w:t>
      </w:r>
      <w:r>
        <w:rPr>
          <w:rFonts w:hint="default" w:ascii="Times New Roman" w:hAnsi="Times New Roman" w:eastAsia="宋体" w:cs="Times New Roman"/>
          <w:b w:val="0"/>
          <w:bCs w:val="0"/>
          <w:i w:val="0"/>
          <w:iCs w:val="0"/>
          <w:kern w:val="0"/>
          <w:sz w:val="21"/>
          <w:szCs w:val="21"/>
          <w:lang w:val="zh-CN"/>
        </w:rPr>
        <w:t>.1  General requirements</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_Toc7342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w:t>
      </w:r>
      <w:r>
        <w:rPr>
          <w:rFonts w:hint="eastAsia" w:ascii="Times New Roman" w:hAnsi="Times New Roman" w:eastAsia="宋体" w:cs="Times New Roman"/>
          <w:b w:val="0"/>
          <w:bCs w:val="0"/>
          <w:i w:val="0"/>
          <w:iCs w:val="0"/>
          <w:sz w:val="21"/>
          <w:szCs w:val="21"/>
          <w:lang w:val="en-US" w:eastAsia="zh-CN"/>
        </w:rPr>
        <w:t>0</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38B3CDBC">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eastAsia" w:ascii="Times New Roman" w:hAnsi="Times New Roman" w:eastAsia="宋体" w:cs="Times New Roman"/>
          <w:b w:val="0"/>
          <w:bCs w:val="0"/>
          <w:i w:val="0"/>
          <w:iCs w:val="0"/>
          <w:sz w:val="21"/>
          <w:szCs w:val="21"/>
          <w:lang w:val="en-US" w:eastAsia="zh-CN"/>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_Toc6409 </w:instrText>
      </w:r>
      <w:r>
        <w:rPr>
          <w:rFonts w:hint="default" w:ascii="Times New Roman" w:hAnsi="Times New Roman" w:eastAsia="宋体" w:cs="Times New Roman"/>
          <w:b w:val="0"/>
          <w:bCs w:val="0"/>
          <w:i w:val="0"/>
          <w:iCs w:val="0"/>
          <w:sz w:val="21"/>
          <w:szCs w:val="21"/>
          <w:lang w:val="zh-CN"/>
        </w:rPr>
        <w:fldChar w:fldCharType="separate"/>
      </w:r>
      <w:r>
        <w:rPr>
          <w:rFonts w:hint="eastAsia" w:ascii="Times New Roman" w:hAnsi="Times New Roman" w:eastAsia="宋体" w:cs="Times New Roman"/>
          <w:b w:val="0"/>
          <w:bCs w:val="0"/>
          <w:i w:val="0"/>
          <w:iCs w:val="0"/>
          <w:kern w:val="0"/>
          <w:sz w:val="21"/>
          <w:szCs w:val="21"/>
          <w:lang w:val="en-US" w:eastAsia="zh-CN"/>
        </w:rPr>
        <w:t>5</w:t>
      </w:r>
      <w:r>
        <w:rPr>
          <w:rFonts w:hint="default" w:ascii="Times New Roman" w:hAnsi="Times New Roman" w:eastAsia="宋体" w:cs="Times New Roman"/>
          <w:b w:val="0"/>
          <w:bCs w:val="0"/>
          <w:i w:val="0"/>
          <w:iCs w:val="0"/>
          <w:kern w:val="0"/>
          <w:sz w:val="21"/>
          <w:szCs w:val="21"/>
          <w:lang w:val="zh-CN"/>
        </w:rPr>
        <w:t xml:space="preserve">.2  </w:t>
      </w:r>
      <w:r>
        <w:rPr>
          <w:rFonts w:hint="eastAsia" w:ascii="Times New Roman" w:hAnsi="Times New Roman" w:eastAsia="宋体" w:cs="Times New Roman"/>
          <w:b w:val="0"/>
          <w:bCs w:val="0"/>
          <w:i w:val="0"/>
          <w:iCs w:val="0"/>
          <w:kern w:val="0"/>
          <w:sz w:val="21"/>
          <w:szCs w:val="21"/>
          <w:lang w:val="en-US" w:eastAsia="zh-CN"/>
        </w:rPr>
        <w:t>Processing of materials</w:t>
      </w:r>
      <w:r>
        <w:rPr>
          <w:rFonts w:hint="default" w:ascii="Times New Roman" w:hAnsi="Times New Roman" w:eastAsia="宋体" w:cs="Times New Roman"/>
          <w:b w:val="0"/>
          <w:bCs w:val="0"/>
          <w:i w:val="0"/>
          <w:iCs w:val="0"/>
          <w:kern w:val="0"/>
          <w:sz w:val="21"/>
          <w:szCs w:val="21"/>
          <w:lang w:val="zh-CN"/>
        </w:rPr>
        <w:t xml:space="preserve"> </w:t>
      </w:r>
      <w:r>
        <w:rPr>
          <w:rFonts w:hint="default" w:ascii="Times New Roman" w:hAnsi="Times New Roman" w:eastAsia="宋体" w:cs="Times New Roman"/>
          <w:b w:val="0"/>
          <w:bCs w:val="0"/>
          <w:i w:val="0"/>
          <w:iCs w:val="0"/>
          <w:sz w:val="21"/>
          <w:szCs w:val="21"/>
        </w:rPr>
        <w:tab/>
      </w:r>
      <w:r>
        <w:rPr>
          <w:rFonts w:hint="eastAsia" w:ascii="Times New Roman" w:hAnsi="Times New Roman" w:eastAsia="宋体" w:cs="Times New Roman"/>
          <w:b w:val="0"/>
          <w:bCs w:val="0"/>
          <w:i w:val="0"/>
          <w:iCs w:val="0"/>
          <w:sz w:val="21"/>
          <w:szCs w:val="21"/>
          <w:lang w:val="en-US" w:eastAsia="zh-CN"/>
        </w:rPr>
        <w:t>1</w:t>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r>
        <w:rPr>
          <w:rFonts w:hint="eastAsia" w:ascii="Times New Roman" w:hAnsi="Times New Roman" w:eastAsia="宋体" w:cs="Times New Roman"/>
          <w:b w:val="0"/>
          <w:bCs w:val="0"/>
          <w:i w:val="0"/>
          <w:iCs w:val="0"/>
          <w:color w:val="000000" w:themeColor="text1"/>
          <w:sz w:val="21"/>
          <w:szCs w:val="21"/>
          <w:lang w:val="en-US" w:eastAsia="zh-CN"/>
          <w14:textFill>
            <w14:solidFill>
              <w14:schemeClr w14:val="tx1"/>
            </w14:solidFill>
          </w14:textFill>
        </w:rPr>
        <w:t>0</w:t>
      </w:r>
    </w:p>
    <w:p w14:paraId="68BB7CB2">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eastAsia" w:ascii="Times New Roman" w:hAnsi="Times New Roman" w:eastAsia="宋体" w:cs="Times New Roman"/>
          <w:b w:val="0"/>
          <w:bCs w:val="0"/>
          <w:i w:val="0"/>
          <w:iCs w:val="0"/>
          <w:sz w:val="21"/>
          <w:szCs w:val="21"/>
          <w:lang w:val="en-US" w:eastAsia="zh-CN"/>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_Toc12025 </w:instrText>
      </w:r>
      <w:r>
        <w:rPr>
          <w:rFonts w:hint="default" w:ascii="Times New Roman" w:hAnsi="Times New Roman" w:eastAsia="宋体" w:cs="Times New Roman"/>
          <w:b w:val="0"/>
          <w:bCs w:val="0"/>
          <w:i w:val="0"/>
          <w:iCs w:val="0"/>
          <w:sz w:val="21"/>
          <w:szCs w:val="21"/>
          <w:lang w:val="zh-CN"/>
        </w:rPr>
        <w:fldChar w:fldCharType="separate"/>
      </w:r>
      <w:r>
        <w:rPr>
          <w:rFonts w:hint="eastAsia" w:ascii="Times New Roman" w:hAnsi="Times New Roman" w:eastAsia="宋体" w:cs="Times New Roman"/>
          <w:b w:val="0"/>
          <w:bCs w:val="0"/>
          <w:i w:val="0"/>
          <w:iCs w:val="0"/>
          <w:kern w:val="0"/>
          <w:sz w:val="21"/>
          <w:szCs w:val="21"/>
          <w:lang w:val="en-US" w:eastAsia="zh-CN"/>
        </w:rPr>
        <w:t>5</w:t>
      </w:r>
      <w:r>
        <w:rPr>
          <w:rFonts w:hint="default" w:ascii="Times New Roman" w:hAnsi="Times New Roman" w:eastAsia="宋体" w:cs="Times New Roman"/>
          <w:b w:val="0"/>
          <w:bCs w:val="0"/>
          <w:i w:val="0"/>
          <w:iCs w:val="0"/>
          <w:kern w:val="0"/>
          <w:sz w:val="21"/>
          <w:szCs w:val="21"/>
          <w:lang w:val="zh-CN"/>
        </w:rPr>
        <w:t>.3  Process flow of craftsmanship</w:t>
      </w:r>
      <w:r>
        <w:rPr>
          <w:rFonts w:hint="default" w:ascii="Times New Roman" w:hAnsi="Times New Roman" w:eastAsia="宋体" w:cs="Times New Roman"/>
          <w:b w:val="0"/>
          <w:bCs w:val="0"/>
          <w:i w:val="0"/>
          <w:iCs w:val="0"/>
          <w:sz w:val="21"/>
          <w:szCs w:val="21"/>
        </w:rPr>
        <w:tab/>
      </w:r>
      <w:r>
        <w:rPr>
          <w:rFonts w:hint="eastAsia" w:ascii="Times New Roman" w:hAnsi="Times New Roman" w:eastAsia="宋体" w:cs="Times New Roman"/>
          <w:b w:val="0"/>
          <w:bCs w:val="0"/>
          <w:i w:val="0"/>
          <w:iCs w:val="0"/>
          <w:sz w:val="21"/>
          <w:szCs w:val="21"/>
          <w:lang w:val="en-US" w:eastAsia="zh-CN"/>
        </w:rPr>
        <w:t>1</w:t>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r>
        <w:rPr>
          <w:rFonts w:hint="eastAsia" w:ascii="Times New Roman" w:hAnsi="Times New Roman" w:eastAsia="宋体" w:cs="Times New Roman"/>
          <w:b w:val="0"/>
          <w:bCs w:val="0"/>
          <w:i w:val="0"/>
          <w:iCs w:val="0"/>
          <w:color w:val="000000" w:themeColor="text1"/>
          <w:sz w:val="21"/>
          <w:szCs w:val="21"/>
          <w:lang w:val="en-US" w:eastAsia="zh-CN"/>
          <w14:textFill>
            <w14:solidFill>
              <w14:schemeClr w14:val="tx1"/>
            </w14:solidFill>
          </w14:textFill>
        </w:rPr>
        <w:t>0</w:t>
      </w:r>
    </w:p>
    <w:p w14:paraId="641C7DD9">
      <w:pPr>
        <w:pStyle w:val="16"/>
        <w:keepNext w:val="0"/>
        <w:keepLines w:val="0"/>
        <w:pageBreakBefore w:val="0"/>
        <w:widowControl w:val="0"/>
        <w:tabs>
          <w:tab w:val="right" w:leader="dot" w:pos="8550"/>
        </w:tabs>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_Toc2783 </w:instrText>
      </w:r>
      <w:r>
        <w:rPr>
          <w:rFonts w:hint="default" w:ascii="Times New Roman" w:hAnsi="Times New Roman" w:eastAsia="宋体" w:cs="Times New Roman"/>
          <w:b w:val="0"/>
          <w:bCs w:val="0"/>
          <w:i w:val="0"/>
          <w:iCs w:val="0"/>
          <w:sz w:val="21"/>
          <w:szCs w:val="21"/>
          <w:lang w:val="zh-CN"/>
        </w:rPr>
        <w:fldChar w:fldCharType="separate"/>
      </w:r>
      <w:r>
        <w:rPr>
          <w:rFonts w:hint="eastAsia" w:ascii="Times New Roman" w:hAnsi="Times New Roman" w:eastAsia="宋体" w:cs="Times New Roman"/>
          <w:b w:val="0"/>
          <w:bCs w:val="0"/>
          <w:i w:val="0"/>
          <w:iCs w:val="0"/>
          <w:sz w:val="21"/>
          <w:szCs w:val="21"/>
          <w:lang w:val="en-US" w:eastAsia="zh-CN"/>
        </w:rPr>
        <w:t>6</w:t>
      </w:r>
      <w:r>
        <w:rPr>
          <w:rFonts w:hint="default" w:ascii="Times New Roman" w:hAnsi="Times New Roman" w:eastAsia="宋体" w:cs="Times New Roman"/>
          <w:b w:val="0"/>
          <w:bCs w:val="0"/>
          <w:i w:val="0"/>
          <w:iCs w:val="0"/>
          <w:sz w:val="21"/>
          <w:szCs w:val="21"/>
          <w:lang w:val="zh-CN"/>
        </w:rPr>
        <w:t xml:space="preserve">  Quality </w:t>
      </w:r>
      <w:r>
        <w:rPr>
          <w:rFonts w:hint="eastAsia" w:ascii="Times New Roman" w:hAnsi="Times New Roman" w:eastAsia="宋体" w:cs="Times New Roman"/>
          <w:b w:val="0"/>
          <w:bCs w:val="0"/>
          <w:i w:val="0"/>
          <w:iCs w:val="0"/>
          <w:sz w:val="21"/>
          <w:szCs w:val="21"/>
          <w:lang w:val="en-US" w:eastAsia="zh-CN"/>
        </w:rPr>
        <w:t>i</w:t>
      </w:r>
      <w:r>
        <w:rPr>
          <w:rFonts w:hint="default" w:ascii="Times New Roman" w:hAnsi="Times New Roman" w:eastAsia="宋体" w:cs="Times New Roman"/>
          <w:b w:val="0"/>
          <w:bCs w:val="0"/>
          <w:i w:val="0"/>
          <w:iCs w:val="0"/>
          <w:sz w:val="21"/>
          <w:szCs w:val="21"/>
          <w:lang w:val="zh-CN"/>
        </w:rPr>
        <w:t>nspection</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_Toc2783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w:t>
      </w:r>
      <w:r>
        <w:rPr>
          <w:rFonts w:hint="eastAsia" w:ascii="Times New Roman" w:hAnsi="Times New Roman" w:eastAsia="宋体" w:cs="Times New Roman"/>
          <w:b w:val="0"/>
          <w:bCs w:val="0"/>
          <w:i w:val="0"/>
          <w:iCs w:val="0"/>
          <w:sz w:val="21"/>
          <w:szCs w:val="21"/>
          <w:lang w:val="en-US" w:eastAsia="zh-CN"/>
        </w:rPr>
        <w:t>3</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15E7FA7A">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_Toc2562 </w:instrText>
      </w:r>
      <w:r>
        <w:rPr>
          <w:rFonts w:hint="default" w:ascii="Times New Roman" w:hAnsi="Times New Roman" w:eastAsia="宋体" w:cs="Times New Roman"/>
          <w:b w:val="0"/>
          <w:bCs w:val="0"/>
          <w:i w:val="0"/>
          <w:iCs w:val="0"/>
          <w:sz w:val="21"/>
          <w:szCs w:val="21"/>
          <w:lang w:val="zh-CN"/>
        </w:rPr>
        <w:fldChar w:fldCharType="separate"/>
      </w:r>
      <w:r>
        <w:rPr>
          <w:rFonts w:hint="eastAsia" w:ascii="Times New Roman" w:hAnsi="Times New Roman" w:eastAsia="宋体" w:cs="Times New Roman"/>
          <w:b w:val="0"/>
          <w:bCs w:val="0"/>
          <w:i w:val="0"/>
          <w:iCs w:val="0"/>
          <w:kern w:val="0"/>
          <w:sz w:val="21"/>
          <w:szCs w:val="21"/>
          <w:lang w:val="en-US" w:eastAsia="zh-CN"/>
        </w:rPr>
        <w:t>6</w:t>
      </w:r>
      <w:r>
        <w:rPr>
          <w:rFonts w:hint="default" w:ascii="Times New Roman" w:hAnsi="Times New Roman" w:eastAsia="宋体" w:cs="Times New Roman"/>
          <w:b w:val="0"/>
          <w:bCs w:val="0"/>
          <w:i w:val="0"/>
          <w:iCs w:val="0"/>
          <w:kern w:val="0"/>
          <w:sz w:val="21"/>
          <w:szCs w:val="21"/>
          <w:lang w:val="zh-CN"/>
        </w:rPr>
        <w:t>.1  General requirements</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_Toc2562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w:t>
      </w:r>
      <w:r>
        <w:rPr>
          <w:rFonts w:hint="eastAsia" w:ascii="Times New Roman" w:hAnsi="Times New Roman" w:eastAsia="宋体" w:cs="Times New Roman"/>
          <w:b w:val="0"/>
          <w:bCs w:val="0"/>
          <w:i w:val="0"/>
          <w:iCs w:val="0"/>
          <w:sz w:val="21"/>
          <w:szCs w:val="21"/>
          <w:lang w:val="en-US" w:eastAsia="zh-CN"/>
        </w:rPr>
        <w:t>3</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5590BA31">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_Toc32291 </w:instrText>
      </w:r>
      <w:r>
        <w:rPr>
          <w:rFonts w:hint="default" w:ascii="Times New Roman" w:hAnsi="Times New Roman" w:eastAsia="宋体" w:cs="Times New Roman"/>
          <w:b w:val="0"/>
          <w:bCs w:val="0"/>
          <w:i w:val="0"/>
          <w:iCs w:val="0"/>
          <w:sz w:val="21"/>
          <w:szCs w:val="21"/>
          <w:lang w:val="zh-CN"/>
        </w:rPr>
        <w:fldChar w:fldCharType="separate"/>
      </w:r>
      <w:r>
        <w:rPr>
          <w:rFonts w:hint="eastAsia" w:ascii="Times New Roman" w:hAnsi="Times New Roman" w:eastAsia="宋体" w:cs="Times New Roman"/>
          <w:b w:val="0"/>
          <w:bCs w:val="0"/>
          <w:i w:val="0"/>
          <w:iCs w:val="0"/>
          <w:kern w:val="0"/>
          <w:sz w:val="21"/>
          <w:szCs w:val="21"/>
          <w:lang w:val="en-US" w:eastAsia="zh-CN"/>
        </w:rPr>
        <w:t>6</w:t>
      </w:r>
      <w:r>
        <w:rPr>
          <w:rFonts w:hint="default" w:ascii="Times New Roman" w:hAnsi="Times New Roman" w:eastAsia="宋体" w:cs="Times New Roman"/>
          <w:b w:val="0"/>
          <w:bCs w:val="0"/>
          <w:i w:val="0"/>
          <w:iCs w:val="0"/>
          <w:kern w:val="0"/>
          <w:sz w:val="21"/>
          <w:szCs w:val="21"/>
          <w:lang w:val="zh-CN"/>
        </w:rPr>
        <w:t>.2  Raw material quality inspection</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_Toc32291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w:t>
      </w:r>
      <w:r>
        <w:rPr>
          <w:rFonts w:hint="eastAsia" w:ascii="Times New Roman" w:hAnsi="Times New Roman" w:eastAsia="宋体" w:cs="Times New Roman"/>
          <w:b w:val="0"/>
          <w:bCs w:val="0"/>
          <w:i w:val="0"/>
          <w:iCs w:val="0"/>
          <w:sz w:val="21"/>
          <w:szCs w:val="21"/>
          <w:lang w:val="en-US" w:eastAsia="zh-CN"/>
        </w:rPr>
        <w:t>3</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46C4C179">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_Toc17240 </w:instrText>
      </w:r>
      <w:r>
        <w:rPr>
          <w:rFonts w:hint="default" w:ascii="Times New Roman" w:hAnsi="Times New Roman" w:eastAsia="宋体" w:cs="Times New Roman"/>
          <w:b w:val="0"/>
          <w:bCs w:val="0"/>
          <w:i w:val="0"/>
          <w:iCs w:val="0"/>
          <w:sz w:val="21"/>
          <w:szCs w:val="21"/>
          <w:lang w:val="zh-CN"/>
        </w:rPr>
        <w:fldChar w:fldCharType="separate"/>
      </w:r>
      <w:r>
        <w:rPr>
          <w:rFonts w:hint="eastAsia" w:ascii="Times New Roman" w:hAnsi="Times New Roman" w:eastAsia="宋体" w:cs="Times New Roman"/>
          <w:b w:val="0"/>
          <w:bCs w:val="0"/>
          <w:i w:val="0"/>
          <w:iCs w:val="0"/>
          <w:kern w:val="0"/>
          <w:sz w:val="21"/>
          <w:szCs w:val="21"/>
          <w:lang w:val="en-US" w:eastAsia="zh-CN"/>
        </w:rPr>
        <w:t>6</w:t>
      </w:r>
      <w:r>
        <w:rPr>
          <w:rFonts w:hint="default" w:ascii="Times New Roman" w:hAnsi="Times New Roman" w:eastAsia="宋体" w:cs="Times New Roman"/>
          <w:b w:val="0"/>
          <w:bCs w:val="0"/>
          <w:i w:val="0"/>
          <w:iCs w:val="0"/>
          <w:kern w:val="0"/>
          <w:sz w:val="21"/>
          <w:szCs w:val="21"/>
          <w:lang w:val="zh-CN"/>
        </w:rPr>
        <w:t xml:space="preserve">.3  </w:t>
      </w:r>
      <w:r>
        <w:rPr>
          <w:rFonts w:hint="eastAsia" w:ascii="Times New Roman" w:hAnsi="Times New Roman" w:eastAsia="宋体" w:cs="Times New Roman"/>
          <w:b w:val="0"/>
          <w:bCs w:val="0"/>
          <w:i w:val="0"/>
          <w:iCs w:val="0"/>
          <w:kern w:val="0"/>
          <w:sz w:val="21"/>
          <w:szCs w:val="21"/>
          <w:lang w:val="en-US" w:eastAsia="zh-CN"/>
        </w:rPr>
        <w:t xml:space="preserve">Soil product </w:t>
      </w:r>
      <w:r>
        <w:rPr>
          <w:rFonts w:hint="default" w:ascii="Times New Roman" w:hAnsi="Times New Roman" w:eastAsia="宋体" w:cs="Times New Roman"/>
          <w:b w:val="0"/>
          <w:bCs w:val="0"/>
          <w:i w:val="0"/>
          <w:iCs w:val="0"/>
          <w:kern w:val="0"/>
          <w:sz w:val="21"/>
          <w:szCs w:val="21"/>
          <w:lang w:val="zh-CN"/>
        </w:rPr>
        <w:t>quality inspection</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_Toc17240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w:t>
      </w:r>
      <w:r>
        <w:rPr>
          <w:rFonts w:hint="eastAsia" w:ascii="Times New Roman" w:hAnsi="Times New Roman" w:eastAsia="宋体" w:cs="Times New Roman"/>
          <w:b w:val="0"/>
          <w:bCs w:val="0"/>
          <w:i w:val="0"/>
          <w:iCs w:val="0"/>
          <w:sz w:val="21"/>
          <w:szCs w:val="21"/>
          <w:lang w:val="en-US" w:eastAsia="zh-CN"/>
        </w:rPr>
        <w:t>3</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65A77DEB">
      <w:pPr>
        <w:pStyle w:val="16"/>
        <w:keepNext w:val="0"/>
        <w:keepLines w:val="0"/>
        <w:pageBreakBefore w:val="0"/>
        <w:widowControl w:val="0"/>
        <w:tabs>
          <w:tab w:val="right" w:leader="dot" w:pos="8550"/>
        </w:tabs>
        <w:kinsoku/>
        <w:wordWrap/>
        <w:overflowPunct/>
        <w:topLinePunct w:val="0"/>
        <w:autoSpaceDE/>
        <w:autoSpaceDN/>
        <w:bidi w:val="0"/>
        <w:adjustRightInd/>
        <w:snapToGrid/>
        <w:spacing w:before="0" w:after="0" w:line="360" w:lineRule="auto"/>
        <w:textAlignment w:val="auto"/>
        <w:rPr>
          <w:rFonts w:hint="eastAsia" w:ascii="Times New Roman" w:hAnsi="Times New Roman" w:eastAsia="宋体" w:cs="Times New Roman"/>
          <w:b w:val="0"/>
          <w:bCs w:val="0"/>
          <w:i w:val="0"/>
          <w:iCs w:val="0"/>
          <w:sz w:val="21"/>
          <w:szCs w:val="21"/>
          <w:lang w:val="en-US" w:eastAsia="zh-CN"/>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_Toc15368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sz w:val="21"/>
          <w:szCs w:val="21"/>
        </w:rPr>
        <w:t>Explanation of wording</w:t>
      </w:r>
      <w:r>
        <w:rPr>
          <w:rFonts w:hint="default" w:ascii="Times New Roman" w:hAnsi="Times New Roman" w:eastAsia="宋体" w:cs="Times New Roman"/>
          <w:b w:val="0"/>
          <w:bCs w:val="0"/>
          <w:i w:val="0"/>
          <w:iCs w:val="0"/>
          <w:sz w:val="21"/>
          <w:szCs w:val="21"/>
        </w:rPr>
        <w:tab/>
      </w:r>
      <w:r>
        <w:rPr>
          <w:rFonts w:hint="eastAsia" w:ascii="Times New Roman" w:hAnsi="Times New Roman" w:eastAsia="宋体" w:cs="Times New Roman"/>
          <w:b w:val="0"/>
          <w:bCs w:val="0"/>
          <w:i w:val="0"/>
          <w:iCs w:val="0"/>
          <w:sz w:val="21"/>
          <w:szCs w:val="21"/>
          <w:lang w:val="en-US" w:eastAsia="zh-CN"/>
        </w:rPr>
        <w:t>1</w:t>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r>
        <w:rPr>
          <w:rFonts w:hint="eastAsia" w:ascii="Times New Roman" w:hAnsi="Times New Roman" w:eastAsia="宋体" w:cs="Times New Roman"/>
          <w:b w:val="0"/>
          <w:bCs w:val="0"/>
          <w:i w:val="0"/>
          <w:iCs w:val="0"/>
          <w:color w:val="000000" w:themeColor="text1"/>
          <w:sz w:val="21"/>
          <w:szCs w:val="21"/>
          <w:lang w:val="en-US" w:eastAsia="zh-CN"/>
          <w14:textFill>
            <w14:solidFill>
              <w14:schemeClr w14:val="tx1"/>
            </w14:solidFill>
          </w14:textFill>
        </w:rPr>
        <w:t>5</w:t>
      </w:r>
    </w:p>
    <w:p w14:paraId="60877023">
      <w:pPr>
        <w:pStyle w:val="16"/>
        <w:keepNext w:val="0"/>
        <w:keepLines w:val="0"/>
        <w:pageBreakBefore w:val="0"/>
        <w:widowControl w:val="0"/>
        <w:tabs>
          <w:tab w:val="right" w:leader="dot" w:pos="8550"/>
        </w:tabs>
        <w:kinsoku/>
        <w:wordWrap/>
        <w:overflowPunct/>
        <w:topLinePunct w:val="0"/>
        <w:autoSpaceDE/>
        <w:autoSpaceDN/>
        <w:bidi w:val="0"/>
        <w:adjustRightInd/>
        <w:snapToGrid/>
        <w:spacing w:before="0" w:after="0" w:line="360" w:lineRule="auto"/>
        <w:textAlignment w:val="auto"/>
        <w:rPr>
          <w:rFonts w:hint="eastAsia" w:eastAsia="宋体"/>
          <w:i w:val="0"/>
          <w:iCs w:val="0"/>
          <w:lang w:val="en-US" w:eastAsia="zh-CN"/>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_Toc10767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sz w:val="21"/>
          <w:szCs w:val="21"/>
        </w:rPr>
        <w:t>List of quoted standards</w:t>
      </w:r>
      <w:r>
        <w:rPr>
          <w:rFonts w:hint="default" w:ascii="Times New Roman" w:hAnsi="Times New Roman" w:eastAsia="宋体" w:cs="Times New Roman"/>
          <w:b w:val="0"/>
          <w:bCs w:val="0"/>
          <w:i w:val="0"/>
          <w:iCs w:val="0"/>
          <w:sz w:val="21"/>
          <w:szCs w:val="21"/>
        </w:rPr>
        <w:tab/>
      </w:r>
      <w:r>
        <w:rPr>
          <w:rFonts w:hint="eastAsia" w:ascii="Times New Roman" w:hAnsi="Times New Roman" w:eastAsia="宋体" w:cs="Times New Roman"/>
          <w:b w:val="0"/>
          <w:bCs w:val="0"/>
          <w:i w:val="0"/>
          <w:iCs w:val="0"/>
          <w:sz w:val="21"/>
          <w:szCs w:val="21"/>
          <w:lang w:val="en-US" w:eastAsia="zh-CN"/>
        </w:rPr>
        <w:t>1</w:t>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r>
        <w:rPr>
          <w:rFonts w:hint="eastAsia" w:ascii="Times New Roman" w:hAnsi="Times New Roman" w:eastAsia="宋体" w:cs="Times New Roman"/>
          <w:b w:val="0"/>
          <w:bCs w:val="0"/>
          <w:i w:val="0"/>
          <w:iCs w:val="0"/>
          <w:color w:val="000000" w:themeColor="text1"/>
          <w:sz w:val="21"/>
          <w:szCs w:val="21"/>
          <w:lang w:val="en-US" w:eastAsia="zh-CN"/>
          <w14:textFill>
            <w14:solidFill>
              <w14:schemeClr w14:val="tx1"/>
            </w14:solidFill>
          </w14:textFill>
        </w:rPr>
        <w:t>6</w:t>
      </w:r>
    </w:p>
    <w:p w14:paraId="1E0F4C9F">
      <w:pPr>
        <w:rPr>
          <w:rFonts w:hint="default" w:ascii="Times New Roman" w:hAnsi="Times New Roman" w:eastAsia="宋体" w:cs="Times New Roman"/>
          <w:i w:val="0"/>
          <w:iCs w:val="0"/>
          <w:color w:val="000000" w:themeColor="text1"/>
          <w:szCs w:val="21"/>
          <w:lang w:val="en-US" w:eastAsia="zh-CN"/>
          <w14:textFill>
            <w14:solidFill>
              <w14:schemeClr w14:val="tx1"/>
            </w14:solidFill>
          </w14:textFill>
        </w:rPr>
      </w:pPr>
      <w:r>
        <w:rPr>
          <w:rFonts w:ascii="Times New Roman" w:hAnsi="Times New Roman" w:eastAsia="宋体" w:cs="Times New Roman"/>
          <w:i w:val="0"/>
          <w:iCs w:val="0"/>
          <w:color w:val="000000" w:themeColor="text1"/>
          <w:szCs w:val="21"/>
          <w:lang w:val="zh-CN"/>
          <w14:textFill>
            <w14:solidFill>
              <w14:schemeClr w14:val="tx1"/>
            </w14:solidFill>
          </w14:textFill>
        </w:rPr>
        <w:fldChar w:fldCharType="end"/>
      </w:r>
      <w:r>
        <w:rPr>
          <w:rFonts w:hint="eastAsia" w:ascii="Times New Roman" w:hAnsi="Times New Roman" w:eastAsia="宋体" w:cs="Times New Roman"/>
          <w:i w:val="0"/>
          <w:iCs w:val="0"/>
          <w:color w:val="000000" w:themeColor="text1"/>
          <w:szCs w:val="21"/>
          <w:lang w:val="zh-CN"/>
          <w14:textFill>
            <w14:solidFill>
              <w14:schemeClr w14:val="tx1"/>
            </w14:solidFill>
          </w14:textFill>
        </w:rPr>
        <w:t>Addition: Explanation of provisions</w:t>
      </w:r>
      <w:r>
        <w:rPr>
          <w:rFonts w:hint="eastAsia" w:ascii="Times New Roman" w:hAnsi="Times New Roman" w:eastAsia="宋体" w:cs="Times New Roman"/>
          <w:i w:val="0"/>
          <w:iCs w:val="0"/>
          <w:color w:val="000000" w:themeColor="text1"/>
          <w:szCs w:val="21"/>
          <w:lang w:val="en-US" w:eastAsia="zh-CN"/>
          <w14:textFill>
            <w14:solidFill>
              <w14:schemeClr w14:val="tx1"/>
            </w14:solidFill>
          </w14:textFill>
        </w:rPr>
        <w:t>.....................................................................................................17</w:t>
      </w:r>
    </w:p>
    <w:p w14:paraId="4E95AF1F">
      <w:pPr>
        <w:rPr>
          <w:rFonts w:ascii="Times New Roman" w:hAnsi="Times New Roman" w:eastAsia="宋体" w:cs="Times New Roman"/>
          <w:i w:val="0"/>
          <w:iCs w:val="0"/>
          <w:color w:val="000000" w:themeColor="text1"/>
          <w:szCs w:val="21"/>
          <w:lang w:val="zh-CN"/>
          <w14:textFill>
            <w14:solidFill>
              <w14:schemeClr w14:val="tx1"/>
            </w14:solidFill>
          </w14:textFill>
        </w:rPr>
      </w:pPr>
    </w:p>
    <w:p w14:paraId="0F439E59">
      <w:pPr>
        <w:rPr>
          <w:rFonts w:ascii="Times New Roman" w:hAnsi="Times New Roman" w:eastAsia="宋体" w:cs="Times New Roman"/>
          <w:i w:val="0"/>
          <w:iCs w:val="0"/>
          <w:color w:val="000000" w:themeColor="text1"/>
          <w:szCs w:val="21"/>
          <w:lang w:val="zh-CN"/>
          <w14:textFill>
            <w14:solidFill>
              <w14:schemeClr w14:val="tx1"/>
            </w14:solidFill>
          </w14:textFill>
        </w:rPr>
      </w:pPr>
    </w:p>
    <w:p w14:paraId="3A604FD0">
      <w:pPr>
        <w:rPr>
          <w:rFonts w:ascii="Times New Roman" w:hAnsi="Times New Roman" w:eastAsia="宋体" w:cs="Times New Roman"/>
          <w:i w:val="0"/>
          <w:iCs w:val="0"/>
          <w:color w:val="000000" w:themeColor="text1"/>
          <w:szCs w:val="21"/>
          <w:lang w:val="zh-CN"/>
          <w14:textFill>
            <w14:solidFill>
              <w14:schemeClr w14:val="tx1"/>
            </w14:solidFill>
          </w14:textFill>
        </w:rPr>
      </w:pPr>
    </w:p>
    <w:p w14:paraId="12BB9C11">
      <w:pPr>
        <w:rPr>
          <w:rFonts w:ascii="Times New Roman" w:hAnsi="Times New Roman" w:eastAsia="宋体" w:cs="Times New Roman"/>
          <w:i w:val="0"/>
          <w:iCs w:val="0"/>
          <w:color w:val="000000" w:themeColor="text1"/>
          <w:szCs w:val="21"/>
          <w:lang w:val="zh-CN"/>
          <w14:textFill>
            <w14:solidFill>
              <w14:schemeClr w14:val="tx1"/>
            </w14:solidFill>
          </w14:textFill>
        </w:rPr>
      </w:pPr>
    </w:p>
    <w:p w14:paraId="3E435650">
      <w:pPr>
        <w:rPr>
          <w:rFonts w:ascii="Times New Roman" w:hAnsi="Times New Roman" w:eastAsia="宋体" w:cs="Times New Roman"/>
          <w:i w:val="0"/>
          <w:iCs w:val="0"/>
          <w:color w:val="000000" w:themeColor="text1"/>
          <w:szCs w:val="21"/>
          <w:lang w:val="zh-CN"/>
          <w14:textFill>
            <w14:solidFill>
              <w14:schemeClr w14:val="tx1"/>
            </w14:solidFill>
          </w14:textFill>
        </w:rPr>
      </w:pPr>
    </w:p>
    <w:p w14:paraId="26D06720">
      <w:pPr>
        <w:rPr>
          <w:rFonts w:ascii="Times New Roman" w:hAnsi="Times New Roman" w:eastAsia="宋体" w:cs="Times New Roman"/>
          <w:i w:val="0"/>
          <w:iCs w:val="0"/>
          <w:color w:val="000000" w:themeColor="text1"/>
          <w:szCs w:val="21"/>
          <w:lang w:val="zh-CN"/>
          <w14:textFill>
            <w14:solidFill>
              <w14:schemeClr w14:val="tx1"/>
            </w14:solidFill>
          </w14:textFill>
        </w:rPr>
      </w:pPr>
    </w:p>
    <w:p w14:paraId="3EF05ADF">
      <w:pPr>
        <w:rPr>
          <w:rFonts w:ascii="Times New Roman" w:hAnsi="Times New Roman" w:eastAsia="宋体" w:cs="Times New Roman"/>
          <w:i w:val="0"/>
          <w:iCs w:val="0"/>
          <w:color w:val="000000" w:themeColor="text1"/>
          <w:szCs w:val="21"/>
          <w:lang w:val="zh-CN"/>
          <w14:textFill>
            <w14:solidFill>
              <w14:schemeClr w14:val="tx1"/>
            </w14:solidFill>
          </w14:textFill>
        </w:rPr>
      </w:pPr>
    </w:p>
    <w:p w14:paraId="734A148F">
      <w:pPr>
        <w:rPr>
          <w:rFonts w:ascii="Times New Roman" w:hAnsi="Times New Roman" w:eastAsia="宋体" w:cs="Times New Roman"/>
          <w:i w:val="0"/>
          <w:iCs w:val="0"/>
          <w:color w:val="000000" w:themeColor="text1"/>
          <w:szCs w:val="21"/>
          <w:lang w:val="zh-CN"/>
          <w14:textFill>
            <w14:solidFill>
              <w14:schemeClr w14:val="tx1"/>
            </w14:solidFill>
          </w14:textFill>
        </w:rPr>
      </w:pPr>
    </w:p>
    <w:p w14:paraId="3CD34039">
      <w:pPr>
        <w:rPr>
          <w:rFonts w:ascii="Times New Roman" w:hAnsi="Times New Roman" w:eastAsia="宋体" w:cs="Times New Roman"/>
          <w:i w:val="0"/>
          <w:iCs w:val="0"/>
          <w:color w:val="000000" w:themeColor="text1"/>
          <w:szCs w:val="21"/>
          <w:lang w:val="zh-CN"/>
          <w14:textFill>
            <w14:solidFill>
              <w14:schemeClr w14:val="tx1"/>
            </w14:solidFill>
          </w14:textFill>
        </w:rPr>
        <w:sectPr>
          <w:pgSz w:w="11910" w:h="16840"/>
          <w:pgMar w:top="1500" w:right="1680" w:bottom="1320" w:left="1680" w:header="0" w:footer="1128" w:gutter="0"/>
          <w:pgBorders>
            <w:top w:val="none" w:sz="0" w:space="0"/>
            <w:left w:val="none" w:sz="0" w:space="0"/>
            <w:bottom w:val="none" w:sz="0" w:space="0"/>
            <w:right w:val="none" w:sz="0" w:space="0"/>
          </w:pgBorders>
          <w:pgNumType w:start="1"/>
          <w:cols w:space="720" w:num="1"/>
        </w:sectPr>
      </w:pPr>
    </w:p>
    <w:p w14:paraId="2FF5DEF8">
      <w:pPr>
        <w:pStyle w:val="2"/>
        <w:adjustRightInd w:val="0"/>
        <w:snapToGrid w:val="0"/>
        <w:spacing w:before="240" w:beforeLines="100" w:after="240" w:afterLines="100" w:line="360" w:lineRule="auto"/>
        <w:rPr>
          <w:rFonts w:ascii="Times New Roman" w:hAnsi="Times New Roman" w:cs="Times New Roman"/>
          <w:sz w:val="30"/>
          <w:szCs w:val="30"/>
        </w:rPr>
      </w:pPr>
      <w:bookmarkStart w:id="44" w:name="_Toc11012"/>
      <w:bookmarkStart w:id="45" w:name="_Toc18376"/>
      <w:bookmarkStart w:id="46" w:name="_Toc162875412"/>
      <w:bookmarkStart w:id="47" w:name="_Toc162875255"/>
      <w:bookmarkStart w:id="48" w:name="_Toc29642"/>
      <w:bookmarkStart w:id="49" w:name="_Toc22007"/>
      <w:bookmarkStart w:id="50" w:name="_Toc31434"/>
      <w:r>
        <w:rPr>
          <w:rFonts w:ascii="Times New Roman" w:hAnsi="Times New Roman" w:cs="Times New Roman"/>
          <w:sz w:val="30"/>
          <w:szCs w:val="30"/>
        </w:rPr>
        <w:t>1  总 则</w:t>
      </w:r>
      <w:bookmarkEnd w:id="34"/>
      <w:bookmarkEnd w:id="35"/>
      <w:bookmarkEnd w:id="43"/>
      <w:bookmarkEnd w:id="44"/>
      <w:bookmarkEnd w:id="45"/>
      <w:bookmarkEnd w:id="46"/>
      <w:bookmarkEnd w:id="47"/>
      <w:bookmarkEnd w:id="48"/>
      <w:bookmarkEnd w:id="49"/>
      <w:bookmarkEnd w:id="50"/>
    </w:p>
    <w:p w14:paraId="7CE98DF2">
      <w:pPr>
        <w:snapToGrid w:val="0"/>
        <w:spacing w:line="400" w:lineRule="exact"/>
        <w:rPr>
          <w:rFonts w:ascii="Times New Roman" w:hAnsi="Times New Roman" w:cs="Times New Roman"/>
          <w:b w:val="0"/>
          <w:bCs/>
          <w:sz w:val="24"/>
        </w:rPr>
      </w:pPr>
      <w:r>
        <w:rPr>
          <w:rFonts w:ascii="Times New Roman" w:hAnsi="Times New Roman" w:cs="Times New Roman"/>
          <w:b/>
          <w:sz w:val="24"/>
        </w:rPr>
        <w:t>1.0.1</w:t>
      </w:r>
      <w:r>
        <w:rPr>
          <w:rFonts w:ascii="Times New Roman" w:hAnsi="Times New Roman" w:cs="Times New Roman"/>
          <w:b w:val="0"/>
          <w:bCs/>
          <w:sz w:val="24"/>
        </w:rPr>
        <w:t xml:space="preserve">  为规范煤基固废</w:t>
      </w:r>
      <w:r>
        <w:rPr>
          <w:rFonts w:hint="eastAsia" w:ascii="Times New Roman" w:hAnsi="Times New Roman" w:cs="Times New Roman"/>
          <w:b w:val="0"/>
          <w:bCs/>
          <w:sz w:val="24"/>
        </w:rPr>
        <w:t>人工</w:t>
      </w:r>
      <w:r>
        <w:rPr>
          <w:rFonts w:ascii="Times New Roman" w:hAnsi="Times New Roman" w:cs="Times New Roman"/>
          <w:b w:val="0"/>
          <w:bCs/>
          <w:sz w:val="24"/>
        </w:rPr>
        <w:t>造土造地技术应用，做到安全环保、经济合理、确保质效，推动煤基固废</w:t>
      </w:r>
      <w:r>
        <w:rPr>
          <w:rFonts w:hint="eastAsia" w:ascii="Times New Roman" w:hAnsi="Times New Roman" w:cs="Times New Roman"/>
          <w:b w:val="0"/>
          <w:bCs/>
          <w:sz w:val="24"/>
        </w:rPr>
        <w:t>大</w:t>
      </w:r>
      <w:r>
        <w:rPr>
          <w:rFonts w:ascii="Times New Roman" w:hAnsi="Times New Roman" w:cs="Times New Roman"/>
          <w:b w:val="0"/>
          <w:bCs/>
          <w:sz w:val="24"/>
        </w:rPr>
        <w:t>规模消纳以及提高综合利用水平，制定本规程。</w:t>
      </w:r>
    </w:p>
    <w:p w14:paraId="1F5596B2">
      <w:pPr>
        <w:snapToGrid w:val="0"/>
        <w:spacing w:line="400" w:lineRule="exact"/>
        <w:rPr>
          <w:rFonts w:ascii="Times New Roman" w:hAnsi="Times New Roman" w:cs="Times New Roman"/>
          <w:b w:val="0"/>
          <w:bCs/>
          <w:sz w:val="24"/>
        </w:rPr>
      </w:pPr>
      <w:r>
        <w:rPr>
          <w:rFonts w:ascii="Times New Roman" w:hAnsi="Times New Roman" w:cs="Times New Roman"/>
          <w:b/>
          <w:bCs w:val="0"/>
          <w:sz w:val="24"/>
        </w:rPr>
        <w:t>1.0.2</w:t>
      </w:r>
      <w:r>
        <w:rPr>
          <w:rFonts w:ascii="Times New Roman" w:hAnsi="Times New Roman" w:cs="Times New Roman"/>
          <w:b w:val="0"/>
          <w:bCs/>
          <w:sz w:val="24"/>
        </w:rPr>
        <w:t xml:space="preserve">  本规程</w:t>
      </w:r>
      <w:r>
        <w:rPr>
          <w:rFonts w:hint="eastAsia" w:ascii="Times New Roman" w:hAnsi="Times New Roman" w:cs="Times New Roman"/>
          <w:b w:val="0"/>
          <w:bCs/>
          <w:sz w:val="24"/>
        </w:rPr>
        <w:t>适用于</w:t>
      </w:r>
      <w:r>
        <w:rPr>
          <w:rFonts w:ascii="Times New Roman" w:hAnsi="Times New Roman" w:cs="Times New Roman"/>
          <w:b w:val="0"/>
          <w:bCs/>
          <w:sz w:val="24"/>
        </w:rPr>
        <w:t>煤基固废人造土</w:t>
      </w:r>
      <w:r>
        <w:rPr>
          <w:rFonts w:hint="eastAsia" w:ascii="Times New Roman" w:hAnsi="Times New Roman" w:cs="Times New Roman"/>
          <w:b w:val="0"/>
          <w:bCs/>
          <w:sz w:val="24"/>
        </w:rPr>
        <w:t>的</w:t>
      </w:r>
      <w:r>
        <w:rPr>
          <w:rFonts w:ascii="Times New Roman" w:hAnsi="Times New Roman" w:cs="Times New Roman"/>
          <w:b w:val="0"/>
          <w:bCs/>
          <w:sz w:val="24"/>
        </w:rPr>
        <w:t>设计、</w:t>
      </w:r>
      <w:r>
        <w:rPr>
          <w:rFonts w:hint="eastAsia" w:ascii="Times New Roman" w:hAnsi="Times New Roman" w:cs="Times New Roman"/>
          <w:b w:val="0"/>
          <w:bCs/>
          <w:sz w:val="24"/>
        </w:rPr>
        <w:t>生产</w:t>
      </w:r>
      <w:r>
        <w:rPr>
          <w:rFonts w:ascii="Times New Roman" w:hAnsi="Times New Roman" w:cs="Times New Roman"/>
          <w:b w:val="0"/>
          <w:bCs/>
          <w:sz w:val="24"/>
        </w:rPr>
        <w:t>及</w:t>
      </w:r>
      <w:r>
        <w:rPr>
          <w:rFonts w:hint="eastAsia" w:ascii="Times New Roman" w:hAnsi="Times New Roman" w:cs="Times New Roman"/>
          <w:b w:val="0"/>
          <w:bCs/>
          <w:sz w:val="24"/>
        </w:rPr>
        <w:t>质量检验</w:t>
      </w:r>
      <w:r>
        <w:rPr>
          <w:rFonts w:ascii="Times New Roman" w:hAnsi="Times New Roman" w:cs="Times New Roman"/>
          <w:b w:val="0"/>
          <w:bCs/>
          <w:sz w:val="24"/>
        </w:rPr>
        <w:t>。</w:t>
      </w:r>
    </w:p>
    <w:p w14:paraId="606C066B">
      <w:pPr>
        <w:snapToGrid w:val="0"/>
        <w:spacing w:line="400" w:lineRule="exact"/>
        <w:rPr>
          <w:rFonts w:ascii="Times New Roman" w:hAnsi="Times New Roman" w:cs="Times New Roman"/>
          <w:b w:val="0"/>
          <w:bCs/>
          <w:sz w:val="24"/>
        </w:rPr>
      </w:pPr>
      <w:r>
        <w:rPr>
          <w:rFonts w:ascii="Times New Roman" w:hAnsi="Times New Roman" w:cs="Times New Roman"/>
          <w:b/>
          <w:bCs w:val="0"/>
          <w:sz w:val="24"/>
        </w:rPr>
        <w:t>1.0.</w:t>
      </w:r>
      <w:r>
        <w:rPr>
          <w:rFonts w:hint="eastAsia" w:ascii="Times New Roman" w:hAnsi="Times New Roman" w:cs="Times New Roman"/>
          <w:b/>
          <w:bCs w:val="0"/>
          <w:sz w:val="24"/>
        </w:rPr>
        <w:t>3</w:t>
      </w:r>
      <w:r>
        <w:rPr>
          <w:rFonts w:ascii="Times New Roman" w:hAnsi="Times New Roman" w:cs="Times New Roman"/>
          <w:b w:val="0"/>
          <w:bCs/>
          <w:sz w:val="24"/>
        </w:rPr>
        <w:t xml:space="preserve">  在复垦、回填、沉陷区</w:t>
      </w:r>
      <w:r>
        <w:rPr>
          <w:rFonts w:hint="eastAsia" w:ascii="Times New Roman" w:hAnsi="Times New Roman" w:cs="Times New Roman"/>
          <w:b w:val="0"/>
          <w:bCs/>
          <w:sz w:val="24"/>
        </w:rPr>
        <w:t>及</w:t>
      </w:r>
      <w:r>
        <w:rPr>
          <w:rFonts w:ascii="Times New Roman" w:hAnsi="Times New Roman" w:cs="Times New Roman"/>
          <w:b w:val="0"/>
          <w:bCs/>
          <w:sz w:val="24"/>
        </w:rPr>
        <w:t>荒漠化治理等</w:t>
      </w:r>
      <w:r>
        <w:rPr>
          <w:rFonts w:hint="eastAsia" w:ascii="Times New Roman" w:hAnsi="Times New Roman" w:cs="Times New Roman"/>
          <w:b w:val="0"/>
          <w:bCs/>
          <w:sz w:val="24"/>
        </w:rPr>
        <w:t>土地整治、</w:t>
      </w:r>
      <w:r>
        <w:rPr>
          <w:rFonts w:ascii="Times New Roman" w:hAnsi="Times New Roman" w:cs="Times New Roman"/>
          <w:b w:val="0"/>
          <w:bCs/>
          <w:sz w:val="24"/>
        </w:rPr>
        <w:t>生态修复</w:t>
      </w:r>
      <w:r>
        <w:rPr>
          <w:rFonts w:hint="eastAsia" w:ascii="Times New Roman" w:hAnsi="Times New Roman" w:cs="Times New Roman"/>
          <w:b w:val="0"/>
          <w:bCs/>
          <w:sz w:val="24"/>
        </w:rPr>
        <w:t>领域</w:t>
      </w:r>
      <w:r>
        <w:rPr>
          <w:rFonts w:ascii="Times New Roman" w:hAnsi="Times New Roman" w:cs="Times New Roman"/>
          <w:b w:val="0"/>
          <w:bCs/>
          <w:sz w:val="24"/>
        </w:rPr>
        <w:t>需要人造土时可使用本规程</w:t>
      </w:r>
      <w:r>
        <w:rPr>
          <w:rFonts w:hint="eastAsia" w:ascii="Times New Roman" w:hAnsi="Times New Roman" w:cs="Times New Roman"/>
          <w:b w:val="0"/>
          <w:bCs/>
          <w:sz w:val="24"/>
        </w:rPr>
        <w:t>，</w:t>
      </w:r>
      <w:r>
        <w:rPr>
          <w:rFonts w:ascii="Times New Roman" w:hAnsi="Times New Roman" w:cs="Times New Roman"/>
          <w:b w:val="0"/>
          <w:bCs/>
          <w:sz w:val="24"/>
        </w:rPr>
        <w:t>本规程</w:t>
      </w:r>
      <w:r>
        <w:rPr>
          <w:rFonts w:hint="eastAsia" w:ascii="Times New Roman" w:hAnsi="Times New Roman" w:cs="Times New Roman"/>
          <w:b w:val="0"/>
          <w:bCs/>
          <w:sz w:val="24"/>
        </w:rPr>
        <w:t>的人造土</w:t>
      </w:r>
      <w:r>
        <w:rPr>
          <w:rFonts w:ascii="Times New Roman" w:hAnsi="Times New Roman" w:cs="Times New Roman"/>
          <w:b w:val="0"/>
          <w:bCs/>
          <w:sz w:val="24"/>
        </w:rPr>
        <w:t>不</w:t>
      </w:r>
      <w:r>
        <w:rPr>
          <w:rFonts w:hint="eastAsia" w:ascii="Times New Roman" w:hAnsi="Times New Roman" w:cs="Times New Roman"/>
          <w:b w:val="0"/>
          <w:bCs/>
          <w:sz w:val="24"/>
          <w:lang w:val="en-US" w:eastAsia="zh-CN"/>
        </w:rPr>
        <w:t>适</w:t>
      </w:r>
      <w:r>
        <w:rPr>
          <w:rFonts w:hint="eastAsia" w:ascii="Times New Roman" w:hAnsi="Times New Roman" w:cs="Times New Roman"/>
          <w:b w:val="0"/>
          <w:bCs/>
          <w:sz w:val="24"/>
        </w:rPr>
        <w:t>用于</w:t>
      </w:r>
      <w:r>
        <w:rPr>
          <w:rFonts w:ascii="Times New Roman" w:hAnsi="Times New Roman" w:cs="Times New Roman"/>
          <w:b w:val="0"/>
          <w:bCs/>
          <w:sz w:val="24"/>
        </w:rPr>
        <w:t>进入食物链的</w:t>
      </w:r>
      <w:r>
        <w:rPr>
          <w:rFonts w:hint="eastAsia" w:ascii="Times New Roman" w:hAnsi="Times New Roman" w:cs="Times New Roman"/>
          <w:b w:val="0"/>
          <w:bCs/>
          <w:sz w:val="24"/>
        </w:rPr>
        <w:t>农业种植</w:t>
      </w:r>
      <w:r>
        <w:rPr>
          <w:rFonts w:hint="eastAsia" w:ascii="Times New Roman" w:hAnsi="Times New Roman" w:cs="Times New Roman"/>
          <w:b w:val="0"/>
          <w:bCs/>
          <w:sz w:val="24"/>
          <w:lang w:eastAsia="zh-CN"/>
        </w:rPr>
        <w:t>，若进入食物链应进行专门的认证或许可</w:t>
      </w:r>
      <w:r>
        <w:rPr>
          <w:rFonts w:ascii="Times New Roman" w:hAnsi="Times New Roman" w:cs="Times New Roman"/>
          <w:b w:val="0"/>
          <w:bCs/>
          <w:sz w:val="24"/>
        </w:rPr>
        <w:t>。</w:t>
      </w:r>
    </w:p>
    <w:p w14:paraId="5D273889">
      <w:pPr>
        <w:spacing w:line="400" w:lineRule="exact"/>
        <w:rPr>
          <w:rFonts w:ascii="Times New Roman" w:hAnsi="Times New Roman" w:cs="Times New Roman"/>
          <w:b w:val="0"/>
          <w:bCs/>
          <w:sz w:val="24"/>
        </w:rPr>
      </w:pPr>
      <w:r>
        <w:rPr>
          <w:rFonts w:ascii="Times New Roman" w:hAnsi="Times New Roman" w:cs="Times New Roman"/>
          <w:b/>
          <w:bCs w:val="0"/>
          <w:sz w:val="24"/>
        </w:rPr>
        <w:t>1.0.</w:t>
      </w:r>
      <w:r>
        <w:rPr>
          <w:rFonts w:hint="eastAsia" w:ascii="Times New Roman" w:hAnsi="Times New Roman" w:cs="Times New Roman"/>
          <w:b/>
          <w:bCs w:val="0"/>
          <w:sz w:val="24"/>
        </w:rPr>
        <w:t xml:space="preserve">4 </w:t>
      </w:r>
      <w:r>
        <w:rPr>
          <w:rFonts w:ascii="Times New Roman" w:hAnsi="Times New Roman" w:cs="Times New Roman"/>
          <w:b/>
          <w:bCs w:val="0"/>
          <w:sz w:val="24"/>
        </w:rPr>
        <w:t xml:space="preserve"> </w:t>
      </w:r>
      <w:r>
        <w:rPr>
          <w:rFonts w:ascii="Times New Roman" w:hAnsi="Times New Roman" w:cs="Times New Roman"/>
          <w:b w:val="0"/>
          <w:bCs/>
          <w:sz w:val="24"/>
        </w:rPr>
        <w:t>煤基固废</w:t>
      </w:r>
      <w:r>
        <w:rPr>
          <w:rFonts w:hint="eastAsia" w:ascii="Times New Roman" w:hAnsi="Times New Roman" w:cs="Times New Roman"/>
          <w:b w:val="0"/>
          <w:bCs/>
          <w:sz w:val="24"/>
        </w:rPr>
        <w:t>人</w:t>
      </w:r>
      <w:r>
        <w:rPr>
          <w:rFonts w:ascii="Times New Roman" w:hAnsi="Times New Roman" w:cs="Times New Roman"/>
          <w:b w:val="0"/>
          <w:bCs/>
          <w:sz w:val="24"/>
        </w:rPr>
        <w:t>造土</w:t>
      </w:r>
      <w:r>
        <w:rPr>
          <w:rFonts w:hint="eastAsia" w:ascii="Times New Roman" w:hAnsi="Times New Roman" w:cs="Times New Roman"/>
          <w:b w:val="0"/>
          <w:bCs/>
          <w:sz w:val="24"/>
          <w:lang w:val="en-US" w:eastAsia="zh-CN"/>
        </w:rPr>
        <w:t>的制造和</w:t>
      </w:r>
      <w:r>
        <w:rPr>
          <w:rFonts w:ascii="Times New Roman" w:hAnsi="Times New Roman" w:cs="Times New Roman"/>
          <w:b w:val="0"/>
          <w:bCs/>
          <w:sz w:val="24"/>
        </w:rPr>
        <w:t>应用除应符合本规程的规定外，还应符合现行国家和行业有关标准以及监管要求。</w:t>
      </w:r>
    </w:p>
    <w:p w14:paraId="2A918B78">
      <w:pPr>
        <w:adjustRightInd w:val="0"/>
        <w:snapToGrid w:val="0"/>
        <w:spacing w:line="360" w:lineRule="auto"/>
        <w:rPr>
          <w:rFonts w:ascii="Times New Roman" w:hAnsi="Times New Roman" w:cs="Times New Roman"/>
        </w:rPr>
        <w:sectPr>
          <w:footerReference r:id="rId11" w:type="default"/>
          <w:pgSz w:w="11910" w:h="16840"/>
          <w:pgMar w:top="1500" w:right="1680" w:bottom="1320" w:left="1680" w:header="0" w:footer="1128" w:gutter="0"/>
          <w:pgBorders>
            <w:top w:val="none" w:sz="0" w:space="0"/>
            <w:left w:val="none" w:sz="0" w:space="0"/>
            <w:bottom w:val="none" w:sz="0" w:space="0"/>
            <w:right w:val="none" w:sz="0" w:space="0"/>
          </w:pgBorders>
          <w:pgNumType w:start="1"/>
          <w:cols w:space="720" w:num="1"/>
        </w:sectPr>
      </w:pPr>
    </w:p>
    <w:p w14:paraId="2F07B0AD">
      <w:pPr>
        <w:pStyle w:val="2"/>
        <w:keepNext w:val="0"/>
        <w:keepLines w:val="0"/>
        <w:snapToGrid w:val="0"/>
        <w:spacing w:before="0" w:after="0" w:line="312" w:lineRule="auto"/>
        <w:rPr>
          <w:rFonts w:ascii="Times New Roman" w:hAnsi="Times New Roman" w:eastAsia="宋体" w:cs="Times New Roman"/>
          <w:b w:val="0"/>
          <w:color w:val="000000" w:themeColor="text1"/>
          <w:sz w:val="30"/>
          <w:szCs w:val="30"/>
          <w14:textFill>
            <w14:solidFill>
              <w14:schemeClr w14:val="tx1"/>
            </w14:solidFill>
          </w14:textFill>
        </w:rPr>
      </w:pPr>
      <w:bookmarkStart w:id="51" w:name="_bookmark1"/>
      <w:bookmarkEnd w:id="51"/>
      <w:bookmarkStart w:id="52" w:name="_Toc15141"/>
      <w:bookmarkStart w:id="53" w:name="_Toc162875256"/>
      <w:bookmarkStart w:id="54" w:name="_Toc533422968"/>
      <w:bookmarkStart w:id="55" w:name="_Toc533422738"/>
      <w:bookmarkStart w:id="56" w:name="_Toc16203"/>
      <w:bookmarkStart w:id="57" w:name="_Toc2761"/>
      <w:bookmarkStart w:id="58" w:name="_Toc533422608"/>
      <w:bookmarkStart w:id="59" w:name="_Toc162875413"/>
      <w:bookmarkStart w:id="60" w:name="_Toc593"/>
      <w:bookmarkStart w:id="61" w:name="_Toc4274"/>
      <w:bookmarkStart w:id="62" w:name="_Toc28961"/>
      <w:bookmarkStart w:id="63" w:name="_Toc15327"/>
      <w:bookmarkStart w:id="64" w:name="_Toc6544"/>
      <w:bookmarkStart w:id="65" w:name="_Toc21068"/>
      <w:bookmarkStart w:id="66" w:name="_Toc20189"/>
      <w:bookmarkStart w:id="67" w:name="_Toc9604"/>
      <w:bookmarkStart w:id="68" w:name="_Toc11445"/>
      <w:bookmarkStart w:id="69" w:name="_Toc3835"/>
      <w:bookmarkStart w:id="70" w:name="_Toc27785"/>
      <w:bookmarkStart w:id="71" w:name="_Toc21416"/>
      <w:r>
        <w:rPr>
          <w:rFonts w:ascii="Times New Roman" w:hAnsi="Times New Roman" w:eastAsia="宋体" w:cs="Times New Roman"/>
          <w:color w:val="000000" w:themeColor="text1"/>
          <w:sz w:val="30"/>
          <w:szCs w:val="30"/>
          <w14:textFill>
            <w14:solidFill>
              <w14:schemeClr w14:val="tx1"/>
            </w14:solidFill>
          </w14:textFill>
        </w:rPr>
        <w:t xml:space="preserve">2  </w:t>
      </w:r>
      <w:r>
        <w:rPr>
          <w:rFonts w:ascii="Times New Roman" w:hAnsi="Times New Roman" w:eastAsia="宋体" w:cs="Times New Roman"/>
          <w:color w:val="000000" w:themeColor="text1"/>
          <w:sz w:val="30"/>
          <w:szCs w:val="30"/>
          <w:lang w:val="zh-CN"/>
          <w14:textFill>
            <w14:solidFill>
              <w14:schemeClr w14:val="tx1"/>
            </w14:solidFill>
          </w14:textFill>
        </w:rPr>
        <w:t>术</w:t>
      </w:r>
      <w:r>
        <w:rPr>
          <w:rFonts w:hint="eastAsia" w:ascii="Times New Roman" w:hAnsi="Times New Roman" w:eastAsia="宋体" w:cs="Times New Roman"/>
          <w:color w:val="000000" w:themeColor="text1"/>
          <w:sz w:val="30"/>
          <w:szCs w:val="30"/>
          <w:lang w:val="en-US" w:eastAsia="zh-CN"/>
          <w14:textFill>
            <w14:solidFill>
              <w14:schemeClr w14:val="tx1"/>
            </w14:solidFill>
          </w14:textFill>
        </w:rPr>
        <w:t xml:space="preserve"> </w:t>
      </w:r>
      <w:r>
        <w:rPr>
          <w:rFonts w:ascii="Times New Roman" w:hAnsi="Times New Roman" w:eastAsia="宋体" w:cs="Times New Roman"/>
          <w:color w:val="000000" w:themeColor="text1"/>
          <w:sz w:val="30"/>
          <w:szCs w:val="30"/>
          <w:lang w:val="zh-CN"/>
          <w14:textFill>
            <w14:solidFill>
              <w14:schemeClr w14:val="tx1"/>
            </w14:solidFill>
          </w14:textFill>
        </w:rPr>
        <w:t>语</w:t>
      </w:r>
      <w:bookmarkEnd w:id="52"/>
      <w:bookmarkEnd w:id="53"/>
      <w:bookmarkEnd w:id="54"/>
      <w:bookmarkEnd w:id="55"/>
      <w:bookmarkEnd w:id="56"/>
      <w:bookmarkEnd w:id="57"/>
      <w:bookmarkEnd w:id="58"/>
      <w:bookmarkEnd w:id="59"/>
      <w:bookmarkEnd w:id="60"/>
      <w:bookmarkEnd w:id="61"/>
    </w:p>
    <w:p w14:paraId="0433C965">
      <w:pPr>
        <w:snapToGrid w:val="0"/>
        <w:spacing w:line="400" w:lineRule="exact"/>
        <w:rPr>
          <w:rFonts w:hint="eastAsia" w:ascii="Times New Roman" w:hAnsi="Times New Roman" w:cs="Times New Roman" w:eastAsiaTheme="minorEastAsia"/>
          <w:color w:val="FF0000"/>
          <w:sz w:val="24"/>
          <w:lang w:eastAsia="zh-CN"/>
        </w:rPr>
      </w:pPr>
      <w:r>
        <w:rPr>
          <w:rFonts w:ascii="Times New Roman" w:hAnsi="Times New Roman" w:cs="Times New Roman"/>
          <w:b/>
          <w:color w:val="000000" w:themeColor="text1"/>
          <w:sz w:val="24"/>
          <w14:textFill>
            <w14:solidFill>
              <w14:schemeClr w14:val="tx1"/>
            </w14:solidFill>
          </w14:textFill>
        </w:rPr>
        <w:t>2.0.</w:t>
      </w:r>
      <w:r>
        <w:rPr>
          <w:rFonts w:hint="eastAsia" w:ascii="Times New Roman" w:hAnsi="Times New Roman" w:cs="Times New Roman"/>
          <w:b/>
          <w:color w:val="000000" w:themeColor="text1"/>
          <w:sz w:val="24"/>
          <w14:textFill>
            <w14:solidFill>
              <w14:schemeClr w14:val="tx1"/>
            </w14:solidFill>
          </w14:textFill>
        </w:rPr>
        <w:t>1</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14:textFill>
            <w14:solidFill>
              <w14:schemeClr w14:val="tx1"/>
            </w14:solidFill>
          </w14:textFill>
        </w:rPr>
        <w:t>煤基固废</w:t>
      </w: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lang w:val="en-US" w:eastAsia="zh-CN"/>
          <w14:textFill>
            <w14:solidFill>
              <w14:schemeClr w14:val="tx1"/>
            </w14:solidFill>
          </w14:textFill>
        </w:rPr>
        <w:t>c</w:t>
      </w:r>
      <w:r>
        <w:rPr>
          <w:rFonts w:hint="eastAsia" w:ascii="Times New Roman" w:hAnsi="Times New Roman" w:cs="Times New Roman"/>
          <w:color w:val="000000" w:themeColor="text1"/>
          <w:sz w:val="24"/>
          <w14:textFill>
            <w14:solidFill>
              <w14:schemeClr w14:val="tx1"/>
            </w14:solidFill>
          </w14:textFill>
        </w:rPr>
        <w:t xml:space="preserve">oal-based </w:t>
      </w:r>
      <w:r>
        <w:rPr>
          <w:rFonts w:hint="eastAsia" w:ascii="Times New Roman" w:hAnsi="Times New Roman" w:cs="Times New Roman"/>
          <w:color w:val="000000" w:themeColor="text1"/>
          <w:sz w:val="24"/>
          <w:lang w:val="en-US" w:eastAsia="zh-CN"/>
          <w14:textFill>
            <w14:solidFill>
              <w14:schemeClr w14:val="tx1"/>
            </w14:solidFill>
          </w14:textFill>
        </w:rPr>
        <w:t>s</w:t>
      </w:r>
      <w:r>
        <w:rPr>
          <w:rFonts w:hint="eastAsia" w:ascii="Times New Roman" w:hAnsi="Times New Roman" w:cs="Times New Roman"/>
          <w:color w:val="000000" w:themeColor="text1"/>
          <w:sz w:val="24"/>
          <w14:textFill>
            <w14:solidFill>
              <w14:schemeClr w14:val="tx1"/>
            </w14:solidFill>
          </w14:textFill>
        </w:rPr>
        <w:t xml:space="preserve">olid </w:t>
      </w:r>
      <w:r>
        <w:rPr>
          <w:rFonts w:hint="eastAsia" w:ascii="Times New Roman" w:hAnsi="Times New Roman" w:cs="Times New Roman"/>
          <w:color w:val="000000" w:themeColor="text1"/>
          <w:sz w:val="24"/>
          <w:lang w:val="en-US" w:eastAsia="zh-CN"/>
          <w14:textFill>
            <w14:solidFill>
              <w14:schemeClr w14:val="tx1"/>
            </w14:solidFill>
          </w14:textFill>
        </w:rPr>
        <w:t>w</w:t>
      </w:r>
      <w:r>
        <w:rPr>
          <w:rFonts w:hint="eastAsia" w:ascii="Times New Roman" w:hAnsi="Times New Roman" w:cs="Times New Roman"/>
          <w:color w:val="000000" w:themeColor="text1"/>
          <w:sz w:val="24"/>
          <w14:textFill>
            <w14:solidFill>
              <w14:schemeClr w14:val="tx1"/>
            </w14:solidFill>
          </w14:textFill>
        </w:rPr>
        <w:t>aste</w:t>
      </w:r>
    </w:p>
    <w:p w14:paraId="5ABA94DD">
      <w:pPr>
        <w:snapToGrid w:val="0"/>
        <w:spacing w:line="400" w:lineRule="exact"/>
        <w:ind w:firstLine="480" w:firstLineChars="200"/>
        <w:rPr>
          <w:rFonts w:hint="eastAsia"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即煤基固体废弃物，是煤炭开采、洗选、加工、燃烧和转化等过程中产生的固体废弃物，主要包括煤矸石、粉煤灰、炉渣、脱硫石膏以及煤化工固体废弃物等。</w:t>
      </w:r>
    </w:p>
    <w:p w14:paraId="56AD6643">
      <w:pPr>
        <w:snapToGrid w:val="0"/>
        <w:spacing w:line="400" w:lineRule="exact"/>
        <w:rPr>
          <w:rFonts w:ascii="Times New Roman" w:hAnsi="Times New Roman" w:cs="Times New Roman"/>
          <w:color w:val="auto"/>
          <w:sz w:val="24"/>
        </w:rPr>
      </w:pPr>
      <w:r>
        <w:rPr>
          <w:rFonts w:ascii="Times New Roman" w:hAnsi="Times New Roman" w:cs="Times New Roman"/>
          <w:b/>
          <w:bCs/>
          <w:color w:val="auto"/>
          <w:sz w:val="24"/>
        </w:rPr>
        <w:t>2.0.</w:t>
      </w:r>
      <w:r>
        <w:rPr>
          <w:rFonts w:hint="eastAsia" w:ascii="Times New Roman" w:hAnsi="Times New Roman" w:cs="Times New Roman"/>
          <w:b/>
          <w:bCs/>
          <w:color w:val="auto"/>
          <w:sz w:val="24"/>
          <w:lang w:val="en-US" w:eastAsia="zh-CN"/>
        </w:rPr>
        <w:t>2</w:t>
      </w:r>
      <w:r>
        <w:rPr>
          <w:rFonts w:ascii="Times New Roman" w:hAnsi="Times New Roman" w:cs="Times New Roman"/>
          <w:color w:val="auto"/>
          <w:sz w:val="24"/>
        </w:rPr>
        <w:t xml:space="preserve">  </w:t>
      </w:r>
      <w:r>
        <w:rPr>
          <w:rFonts w:hint="eastAsia" w:ascii="Times New Roman" w:hAnsi="Times New Roman" w:cs="Times New Roman"/>
          <w:color w:val="auto"/>
          <w:sz w:val="24"/>
        </w:rPr>
        <w:t>一般工业固体废物</w:t>
      </w:r>
      <w:r>
        <w:rPr>
          <w:rFonts w:ascii="Times New Roman" w:hAnsi="Times New Roman" w:cs="Times New Roman"/>
          <w:color w:val="auto"/>
          <w:sz w:val="24"/>
        </w:rPr>
        <w:t xml:space="preserve">  </w:t>
      </w:r>
      <w:r>
        <w:rPr>
          <w:rFonts w:hint="eastAsia" w:ascii="Times New Roman" w:hAnsi="Times New Roman" w:cs="Times New Roman"/>
          <w:color w:val="auto"/>
          <w:sz w:val="24"/>
          <w:lang w:val="en-US" w:eastAsia="zh-CN"/>
        </w:rPr>
        <w:t>n</w:t>
      </w:r>
      <w:r>
        <w:rPr>
          <w:rFonts w:hint="eastAsia" w:ascii="Times New Roman" w:hAnsi="Times New Roman" w:cs="Times New Roman"/>
          <w:color w:val="auto"/>
          <w:sz w:val="24"/>
        </w:rPr>
        <w:t>on-hazardous industrial solid waste</w:t>
      </w:r>
    </w:p>
    <w:p w14:paraId="511A2608">
      <w:pPr>
        <w:snapToGrid w:val="0"/>
        <w:spacing w:line="400" w:lineRule="exact"/>
        <w:ind w:firstLine="480" w:firstLineChars="200"/>
        <w:rPr>
          <w:rFonts w:hint="eastAsia"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一般工业固体废物是指在工业生产过程中产生且不属于危险废物的工业固体废物，</w:t>
      </w:r>
      <w:r>
        <w:rPr>
          <w:rFonts w:hint="eastAsia" w:ascii="Times New Roman" w:hAnsi="Times New Roman" w:cs="Times New Roman"/>
          <w:color w:val="000000" w:themeColor="text1"/>
          <w:sz w:val="24"/>
          <w:lang w:val="en-US" w:eastAsia="zh-CN"/>
          <w14:textFill>
            <w14:solidFill>
              <w14:schemeClr w14:val="tx1"/>
            </w14:solidFill>
          </w14:textFill>
        </w:rPr>
        <w:t>且</w:t>
      </w:r>
      <w:r>
        <w:rPr>
          <w:rFonts w:hint="eastAsia" w:ascii="Times New Roman" w:hAnsi="Times New Roman" w:cs="Times New Roman"/>
          <w:color w:val="000000" w:themeColor="text1"/>
          <w:sz w:val="24"/>
          <w14:textFill>
            <w14:solidFill>
              <w14:schemeClr w14:val="tx1"/>
            </w14:solidFill>
          </w14:textFill>
        </w:rPr>
        <w:t>未列入《国家危险废物名录》或者根据国家规定的危险废物鉴别标准认定其不具有危险特性的工业固体废物。</w:t>
      </w:r>
    </w:p>
    <w:p w14:paraId="43B27F19">
      <w:pPr>
        <w:snapToGrid w:val="0"/>
        <w:spacing w:line="400" w:lineRule="exact"/>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2.0.</w:t>
      </w:r>
      <w:r>
        <w:rPr>
          <w:rFonts w:hint="eastAsia" w:ascii="Times New Roman" w:hAnsi="Times New Roman" w:cs="Times New Roman"/>
          <w:b/>
          <w:bCs/>
          <w:color w:val="000000" w:themeColor="text1"/>
          <w:sz w:val="24"/>
          <w:lang w:val="en-US" w:eastAsia="zh-CN"/>
          <w14:textFill>
            <w14:solidFill>
              <w14:schemeClr w14:val="tx1"/>
            </w14:solidFill>
          </w14:textFill>
        </w:rPr>
        <w:t>3</w:t>
      </w: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lang w:val="en-US" w:eastAsia="zh-CN"/>
          <w14:textFill>
            <w14:solidFill>
              <w14:schemeClr w14:val="tx1"/>
            </w14:solidFill>
          </w14:textFill>
        </w:rPr>
        <w:t>第I类一般工业固体废物</w:t>
      </w: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lang w:val="en-US" w:eastAsia="zh-CN"/>
          <w14:textFill>
            <w14:solidFill>
              <w14:schemeClr w14:val="tx1"/>
            </w14:solidFill>
          </w14:textFill>
        </w:rPr>
        <w:t>class I non-hazardous industrial solid waste</w:t>
      </w:r>
    </w:p>
    <w:p w14:paraId="77C76335">
      <w:pPr>
        <w:snapToGrid w:val="0"/>
        <w:spacing w:line="400" w:lineRule="exact"/>
        <w:ind w:firstLine="480" w:firstLineChars="200"/>
        <w:rPr>
          <w:rFonts w:hint="eastAsia" w:ascii="Times New Roman" w:hAnsi="Times New Roman"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按照《固体废物浸出毒性浸出方法 水平振荡法》HJ 557规定方法进行浸出试验而获得的浸出液中，任何一种污染物的浓度均未超过《污水综合排放标准》GB 8978中最高允许排放浓度，且pH值在6~9的一般工业固体废物。</w:t>
      </w:r>
    </w:p>
    <w:p w14:paraId="395E1051">
      <w:pPr>
        <w:snapToGrid w:val="0"/>
        <w:spacing w:line="400" w:lineRule="exact"/>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2.0.</w:t>
      </w:r>
      <w:r>
        <w:rPr>
          <w:rFonts w:hint="eastAsia" w:ascii="Times New Roman" w:hAnsi="Times New Roman" w:cs="Times New Roman"/>
          <w:b/>
          <w:bCs/>
          <w:color w:val="000000" w:themeColor="text1"/>
          <w:sz w:val="24"/>
          <w:lang w:val="en-US" w:eastAsia="zh-CN"/>
          <w14:textFill>
            <w14:solidFill>
              <w14:schemeClr w14:val="tx1"/>
            </w14:solidFill>
          </w14:textFill>
        </w:rPr>
        <w:t>4</w:t>
      </w: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lang w:val="en-US" w:eastAsia="zh-CN"/>
          <w14:textFill>
            <w14:solidFill>
              <w14:schemeClr w14:val="tx1"/>
            </w14:solidFill>
          </w14:textFill>
        </w:rPr>
        <w:t>第II类一般工业固体废弃物</w:t>
      </w: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lang w:val="en-US" w:eastAsia="zh-CN"/>
          <w14:textFill>
            <w14:solidFill>
              <w14:schemeClr w14:val="tx1"/>
            </w14:solidFill>
          </w14:textFill>
        </w:rPr>
        <w:t>class II non-hazardous industrial solid waste</w:t>
      </w:r>
    </w:p>
    <w:p w14:paraId="6816615E">
      <w:pPr>
        <w:snapToGrid w:val="0"/>
        <w:spacing w:line="400" w:lineRule="exact"/>
        <w:ind w:firstLine="480" w:firstLineChars="200"/>
        <w:rPr>
          <w:rFonts w:hint="eastAsia" w:ascii="Times New Roman" w:hAnsi="Times New Roman"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按照《固体废物浸出毒性浸出方法 水平振荡法》HJ 557规定方法进行浸出试验而获得的浸出液中，有一种或一种以上的污染物浓度超过《污水综合排放标准》GB 8978中最高允许排放浓度，或者pH值在6~9的之外的一般工业固体废物。</w:t>
      </w:r>
    </w:p>
    <w:p w14:paraId="2D4C5800">
      <w:pPr>
        <w:snapToGrid w:val="0"/>
        <w:spacing w:line="400" w:lineRule="exact"/>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2.0.</w:t>
      </w:r>
      <w:r>
        <w:rPr>
          <w:rFonts w:hint="eastAsia" w:ascii="Times New Roman" w:hAnsi="Times New Roman" w:cs="Times New Roman"/>
          <w:b/>
          <w:bCs/>
          <w:color w:val="000000" w:themeColor="text1"/>
          <w:sz w:val="24"/>
          <w:lang w:val="en-US" w:eastAsia="zh-CN"/>
          <w14:textFill>
            <w14:solidFill>
              <w14:schemeClr w14:val="tx1"/>
            </w14:solidFill>
          </w14:textFill>
        </w:rPr>
        <w:t>5</w:t>
      </w: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lang w:val="en-US" w:eastAsia="zh-CN"/>
          <w14:textFill>
            <w14:solidFill>
              <w14:schemeClr w14:val="tx1"/>
            </w14:solidFill>
          </w14:textFill>
        </w:rPr>
        <w:t>煤矸石</w:t>
      </w: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lang w:val="en-US" w:eastAsia="zh-CN"/>
          <w14:textFill>
            <w14:solidFill>
              <w14:schemeClr w14:val="tx1"/>
            </w14:solidFill>
          </w14:textFill>
        </w:rPr>
        <w:t>coal gangue</w:t>
      </w:r>
    </w:p>
    <w:p w14:paraId="305FBD32">
      <w:pPr>
        <w:snapToGrid w:val="0"/>
        <w:spacing w:line="400" w:lineRule="exact"/>
        <w:ind w:firstLine="480" w:firstLineChars="200"/>
        <w:rPr>
          <w:rFonts w:hint="eastAsia" w:ascii="Times New Roman" w:hAnsi="Times New Roman"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煤矸石简称矸石，是采煤过程和洗煤过程中排放的固体废物，包括巷道掘进矸石、采掘过程中从顶板、底板及夹层里采出的矸石以及洗煤过程中挑出的洗矸石。</w:t>
      </w:r>
    </w:p>
    <w:p w14:paraId="329A1861">
      <w:pPr>
        <w:snapToGrid w:val="0"/>
        <w:spacing w:line="400" w:lineRule="exact"/>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2.0.</w:t>
      </w:r>
      <w:r>
        <w:rPr>
          <w:rFonts w:hint="eastAsia" w:ascii="Times New Roman" w:hAnsi="Times New Roman" w:cs="Times New Roman"/>
          <w:b/>
          <w:bCs/>
          <w:color w:val="000000" w:themeColor="text1"/>
          <w:sz w:val="24"/>
          <w:lang w:val="en-US" w:eastAsia="zh-CN"/>
          <w14:textFill>
            <w14:solidFill>
              <w14:schemeClr w14:val="tx1"/>
            </w14:solidFill>
          </w14:textFill>
        </w:rPr>
        <w:t>6</w:t>
      </w: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lang w:val="en-US" w:eastAsia="zh-CN"/>
          <w14:textFill>
            <w14:solidFill>
              <w14:schemeClr w14:val="tx1"/>
            </w14:solidFill>
          </w14:textFill>
        </w:rPr>
        <w:t>粉煤灰</w:t>
      </w: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lang w:val="en-US" w:eastAsia="zh-CN"/>
          <w14:textFill>
            <w14:solidFill>
              <w14:schemeClr w14:val="tx1"/>
            </w14:solidFill>
          </w14:textFill>
        </w:rPr>
        <w:t>fly ash</w:t>
      </w:r>
    </w:p>
    <w:p w14:paraId="0EAC3008">
      <w:pPr>
        <w:snapToGrid w:val="0"/>
        <w:spacing w:line="400" w:lineRule="exact"/>
        <w:ind w:firstLine="480" w:firstLineChars="200"/>
        <w:rPr>
          <w:rFonts w:hint="eastAsia" w:ascii="Times New Roman" w:hAnsi="Times New Roman"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从煤燃烧后的烟气中收捕下来的细灰。</w:t>
      </w:r>
    </w:p>
    <w:p w14:paraId="1BD28AF9">
      <w:pPr>
        <w:snapToGrid w:val="0"/>
        <w:spacing w:line="400" w:lineRule="exact"/>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pPr>
      <w:r>
        <w:rPr>
          <w:rFonts w:ascii="Times New Roman" w:hAnsi="Times New Roman" w:cs="Times New Roman"/>
          <w:b/>
          <w:bCs/>
          <w:color w:val="000000" w:themeColor="text1"/>
          <w:sz w:val="24"/>
          <w:highlight w:val="none"/>
          <w14:textFill>
            <w14:solidFill>
              <w14:schemeClr w14:val="tx1"/>
            </w14:solidFill>
          </w14:textFill>
        </w:rPr>
        <w:t>2.0.</w:t>
      </w:r>
      <w:r>
        <w:rPr>
          <w:rFonts w:hint="eastAsia" w:ascii="Times New Roman" w:hAnsi="Times New Roman" w:cs="Times New Roman"/>
          <w:b/>
          <w:bCs/>
          <w:color w:val="000000" w:themeColor="text1"/>
          <w:sz w:val="24"/>
          <w:highlight w:val="none"/>
          <w:lang w:val="en-US" w:eastAsia="zh-CN"/>
          <w14:textFill>
            <w14:solidFill>
              <w14:schemeClr w14:val="tx1"/>
            </w14:solidFill>
          </w14:textFill>
        </w:rPr>
        <w:t>7</w:t>
      </w:r>
      <w:r>
        <w:rPr>
          <w:rFonts w:ascii="Times New Roman" w:hAnsi="Times New Roman" w:cs="Times New Roman"/>
          <w:color w:val="000000" w:themeColor="text1"/>
          <w:sz w:val="24"/>
          <w:highlight w:val="none"/>
          <w14:textFill>
            <w14:solidFill>
              <w14:schemeClr w14:val="tx1"/>
            </w14:solidFill>
          </w14:textFill>
        </w:rPr>
        <w:t xml:space="preserve">  </w:t>
      </w:r>
      <w:r>
        <w:rPr>
          <w:rFonts w:hint="eastAsia" w:ascii="Times New Roman" w:hAnsi="Times New Roman" w:cs="Times New Roman"/>
          <w:color w:val="000000" w:themeColor="text1"/>
          <w:sz w:val="24"/>
          <w:highlight w:val="none"/>
          <w:lang w:val="en-US" w:eastAsia="zh-CN"/>
          <w14:textFill>
            <w14:solidFill>
              <w14:schemeClr w14:val="tx1"/>
            </w14:solidFill>
          </w14:textFill>
        </w:rPr>
        <w:t>人工风化</w:t>
      </w:r>
      <w:r>
        <w:rPr>
          <w:rFonts w:ascii="Times New Roman" w:hAnsi="Times New Roman" w:cs="Times New Roman"/>
          <w:color w:val="000000" w:themeColor="text1"/>
          <w:sz w:val="24"/>
          <w:highlight w:val="none"/>
          <w14:textFill>
            <w14:solidFill>
              <w14:schemeClr w14:val="tx1"/>
            </w14:solidFill>
          </w14:textFill>
        </w:rPr>
        <w:t xml:space="preserve">  </w:t>
      </w:r>
      <w:r>
        <w:rPr>
          <w:rFonts w:hint="eastAsia" w:ascii="Times New Roman" w:hAnsi="Times New Roman" w:cs="Times New Roman"/>
          <w:color w:val="000000" w:themeColor="text1"/>
          <w:sz w:val="24"/>
          <w:highlight w:val="none"/>
          <w:lang w:val="en-US" w:eastAsia="zh-CN"/>
          <w14:textFill>
            <w14:solidFill>
              <w14:schemeClr w14:val="tx1"/>
            </w14:solidFill>
          </w14:textFill>
        </w:rPr>
        <w:t>artificial weathering</w:t>
      </w:r>
    </w:p>
    <w:p w14:paraId="0948F486">
      <w:pPr>
        <w:snapToGrid w:val="0"/>
        <w:spacing w:line="400" w:lineRule="exact"/>
        <w:ind w:firstLine="480" w:firstLineChars="200"/>
        <w:rPr>
          <w:rFonts w:hint="eastAsia" w:ascii="Times New Roman" w:hAnsi="Times New Roman"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指通过人工技术手段使煤矸石等煤基固废材料形成松散物质的过程。</w:t>
      </w:r>
    </w:p>
    <w:p w14:paraId="2303C3EA">
      <w:pPr>
        <w:snapToGrid w:val="0"/>
        <w:spacing w:line="400" w:lineRule="exact"/>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2.0.</w:t>
      </w:r>
      <w:r>
        <w:rPr>
          <w:rFonts w:hint="eastAsia" w:ascii="Times New Roman" w:hAnsi="Times New Roman" w:cs="Times New Roman"/>
          <w:b/>
          <w:bCs/>
          <w:color w:val="000000" w:themeColor="text1"/>
          <w:sz w:val="24"/>
          <w:lang w:val="en-US" w:eastAsia="zh-CN"/>
          <w14:textFill>
            <w14:solidFill>
              <w14:schemeClr w14:val="tx1"/>
            </w14:solidFill>
          </w14:textFill>
        </w:rPr>
        <w:t>8</w:t>
      </w: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lang w:val="en-US" w:eastAsia="zh-CN"/>
          <w14:textFill>
            <w14:solidFill>
              <w14:schemeClr w14:val="tx1"/>
            </w14:solidFill>
          </w14:textFill>
        </w:rPr>
        <w:t>人造土</w:t>
      </w: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lang w:val="en-US" w:eastAsia="zh-CN"/>
          <w14:textFill>
            <w14:solidFill>
              <w14:schemeClr w14:val="tx1"/>
            </w14:solidFill>
          </w14:textFill>
        </w:rPr>
        <w:t>artificial soil</w:t>
      </w:r>
    </w:p>
    <w:p w14:paraId="5E8A6610">
      <w:pPr>
        <w:snapToGrid w:val="0"/>
        <w:spacing w:line="400" w:lineRule="exact"/>
        <w:ind w:firstLine="480" w:firstLineChars="200"/>
        <w:rPr>
          <w:rFonts w:hint="eastAsia" w:ascii="Times New Roman" w:hAnsi="Times New Roman"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人造土壤的简称，指通过人工风化技术制备的土壤材料，本规程指以煤矸石为造土主料添加其他造土辅料通过人工技术手段制作的与天然土在成分、结构以及功能上一致或相似的材料。</w:t>
      </w:r>
    </w:p>
    <w:p w14:paraId="6504EBFF">
      <w:pPr>
        <w:snapToGrid w:val="0"/>
        <w:spacing w:line="400" w:lineRule="exact"/>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2.0.</w:t>
      </w:r>
      <w:r>
        <w:rPr>
          <w:rFonts w:hint="eastAsia" w:ascii="Times New Roman" w:hAnsi="Times New Roman" w:cs="Times New Roman"/>
          <w:b/>
          <w:bCs/>
          <w:color w:val="000000" w:themeColor="text1"/>
          <w:sz w:val="24"/>
          <w:lang w:val="en-US" w:eastAsia="zh-CN"/>
          <w14:textFill>
            <w14:solidFill>
              <w14:schemeClr w14:val="tx1"/>
            </w14:solidFill>
          </w14:textFill>
        </w:rPr>
        <w:t>9</w:t>
      </w: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lang w:val="en-US" w:eastAsia="zh-CN"/>
          <w14:textFill>
            <w14:solidFill>
              <w14:schemeClr w14:val="tx1"/>
            </w14:solidFill>
          </w14:textFill>
        </w:rPr>
        <w:t>造土主料</w:t>
      </w: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lang w:val="en-US" w:eastAsia="zh-CN"/>
          <w14:textFill>
            <w14:solidFill>
              <w14:schemeClr w14:val="tx1"/>
            </w14:solidFill>
          </w14:textFill>
        </w:rPr>
        <w:t>main material for soil making</w:t>
      </w:r>
    </w:p>
    <w:p w14:paraId="0D366178">
      <w:pPr>
        <w:snapToGrid w:val="0"/>
        <w:spacing w:line="400" w:lineRule="exact"/>
        <w:ind w:firstLine="480" w:firstLineChars="200"/>
        <w:rPr>
          <w:rFonts w:hint="eastAsia" w:ascii="Times New Roman" w:hAnsi="Times New Roman"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形成人造土主体结构的材料，并且占人造土材料用量的主体。</w:t>
      </w:r>
    </w:p>
    <w:p w14:paraId="67AD6848">
      <w:pPr>
        <w:snapToGrid w:val="0"/>
        <w:spacing w:line="400" w:lineRule="exact"/>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2.0.</w:t>
      </w:r>
      <w:r>
        <w:rPr>
          <w:rFonts w:hint="eastAsia" w:ascii="Times New Roman" w:hAnsi="Times New Roman" w:cs="Times New Roman"/>
          <w:b/>
          <w:bCs/>
          <w:color w:val="000000" w:themeColor="text1"/>
          <w:sz w:val="24"/>
          <w:lang w:val="en-US" w:eastAsia="zh-CN"/>
          <w14:textFill>
            <w14:solidFill>
              <w14:schemeClr w14:val="tx1"/>
            </w14:solidFill>
          </w14:textFill>
        </w:rPr>
        <w:t>10</w:t>
      </w: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14:textFill>
            <w14:solidFill>
              <w14:schemeClr w14:val="tx1"/>
            </w14:solidFill>
          </w14:textFill>
        </w:rPr>
        <w:t>造土辅料</w:t>
      </w: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lang w:val="en-US" w:eastAsia="zh-CN"/>
          <w14:textFill>
            <w14:solidFill>
              <w14:schemeClr w14:val="tx1"/>
            </w14:solidFill>
          </w14:textFill>
        </w:rPr>
        <w:t>auxiliary materials for soil making</w:t>
      </w:r>
    </w:p>
    <w:p w14:paraId="3EEF6AA2">
      <w:pPr>
        <w:snapToGrid w:val="0"/>
        <w:spacing w:line="400" w:lineRule="exact"/>
        <w:ind w:firstLine="480" w:firstLineChars="200"/>
        <w:rPr>
          <w:rFonts w:hint="eastAsia" w:ascii="Times New Roman" w:hAnsi="Times New Roman"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辅助形成人造土结构的材料，并且不占人造土材料用量的主体。</w:t>
      </w:r>
    </w:p>
    <w:p w14:paraId="64A2BA2E">
      <w:pPr>
        <w:snapToGrid w:val="0"/>
        <w:spacing w:line="400" w:lineRule="exact"/>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2.0.</w:t>
      </w:r>
      <w:r>
        <w:rPr>
          <w:rFonts w:hint="eastAsia" w:ascii="Times New Roman" w:hAnsi="Times New Roman" w:cs="Times New Roman"/>
          <w:b/>
          <w:bCs/>
          <w:color w:val="000000" w:themeColor="text1"/>
          <w:sz w:val="24"/>
          <w:lang w:val="en-US" w:eastAsia="zh-CN"/>
          <w14:textFill>
            <w14:solidFill>
              <w14:schemeClr w14:val="tx1"/>
            </w14:solidFill>
          </w14:textFill>
        </w:rPr>
        <w:t>11</w:t>
      </w: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14:textFill>
            <w14:solidFill>
              <w14:schemeClr w14:val="tx1"/>
            </w14:solidFill>
          </w14:textFill>
        </w:rPr>
        <w:t>造土调料</w:t>
      </w: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lang w:val="en-US" w:eastAsia="zh-CN"/>
          <w14:textFill>
            <w14:solidFill>
              <w14:schemeClr w14:val="tx1"/>
            </w14:solidFill>
          </w14:textFill>
        </w:rPr>
        <w:t>conditioner for soil making</w:t>
      </w:r>
    </w:p>
    <w:p w14:paraId="2A512EBD">
      <w:pPr>
        <w:snapToGrid w:val="0"/>
        <w:spacing w:line="400" w:lineRule="exact"/>
        <w:ind w:firstLine="480" w:firstLineChars="200"/>
        <w:rPr>
          <w:rFonts w:hint="eastAsia" w:ascii="Times New Roman" w:hAnsi="Times New Roman"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简称调料，指外加的用于调节人造土特定功能和指标的材料，包括改良剂，一般用量较低、远小于造土主料和造土辅料。</w:t>
      </w:r>
    </w:p>
    <w:p w14:paraId="4D2A1ECB">
      <w:pPr>
        <w:snapToGrid w:val="0"/>
        <w:spacing w:line="400" w:lineRule="exact"/>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2.0.</w:t>
      </w:r>
      <w:r>
        <w:rPr>
          <w:rFonts w:hint="eastAsia" w:ascii="Times New Roman" w:hAnsi="Times New Roman" w:cs="Times New Roman"/>
          <w:b/>
          <w:bCs/>
          <w:color w:val="000000" w:themeColor="text1"/>
          <w:sz w:val="24"/>
          <w:lang w:val="en-US" w:eastAsia="zh-CN"/>
          <w14:textFill>
            <w14:solidFill>
              <w14:schemeClr w14:val="tx1"/>
            </w14:solidFill>
          </w14:textFill>
        </w:rPr>
        <w:t>12</w:t>
      </w: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14:textFill>
            <w14:solidFill>
              <w14:schemeClr w14:val="tx1"/>
            </w14:solidFill>
          </w14:textFill>
        </w:rPr>
        <w:t>无害化</w:t>
      </w: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lang w:val="en-US" w:eastAsia="zh-CN"/>
          <w14:textFill>
            <w14:solidFill>
              <w14:schemeClr w14:val="tx1"/>
            </w14:solidFill>
          </w14:textFill>
        </w:rPr>
        <w:t>conditioner for soil making</w:t>
      </w:r>
    </w:p>
    <w:p w14:paraId="38DB5AA0">
      <w:pPr>
        <w:snapToGrid w:val="0"/>
        <w:spacing w:line="400" w:lineRule="exact"/>
        <w:ind w:firstLine="480" w:firstLineChars="200"/>
        <w:rPr>
          <w:rFonts w:hint="eastAsia" w:ascii="Times New Roman" w:hAnsi="Times New Roman"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从材料或产品中去除有害物或消除其危害性的过程。</w:t>
      </w:r>
    </w:p>
    <w:p w14:paraId="3C08699B">
      <w:pPr>
        <w:snapToGrid w:val="0"/>
        <w:spacing w:line="400" w:lineRule="exact"/>
        <w:rPr>
          <w:rFonts w:hint="default" w:ascii="Times New Roman" w:hAnsi="Times New Roman" w:cs="Times New Roman" w:eastAsiaTheme="minorEastAsia"/>
          <w:color w:val="000000" w:themeColor="text1"/>
          <w:sz w:val="24"/>
          <w:lang w:val="en-US" w:eastAsia="zh-CN"/>
          <w14:textFill>
            <w14:solidFill>
              <w14:schemeClr w14:val="tx1"/>
            </w14:solidFill>
          </w14:textFill>
        </w:rPr>
      </w:pPr>
      <w:bookmarkStart w:id="72" w:name="_Toc28973"/>
      <w:r>
        <w:rPr>
          <w:rFonts w:ascii="Times New Roman" w:hAnsi="Times New Roman" w:cs="Times New Roman"/>
          <w:b/>
          <w:bCs/>
          <w:color w:val="000000" w:themeColor="text1"/>
          <w:sz w:val="24"/>
          <w14:textFill>
            <w14:solidFill>
              <w14:schemeClr w14:val="tx1"/>
            </w14:solidFill>
          </w14:textFill>
        </w:rPr>
        <w:t>2.0.</w:t>
      </w:r>
      <w:r>
        <w:rPr>
          <w:rFonts w:hint="eastAsia" w:ascii="Times New Roman" w:hAnsi="Times New Roman" w:cs="Times New Roman"/>
          <w:b/>
          <w:bCs/>
          <w:color w:val="000000" w:themeColor="text1"/>
          <w:sz w:val="24"/>
          <w:lang w:val="en-US" w:eastAsia="zh-CN"/>
          <w14:textFill>
            <w14:solidFill>
              <w14:schemeClr w14:val="tx1"/>
            </w14:solidFill>
          </w14:textFill>
        </w:rPr>
        <w:t>13</w:t>
      </w: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14:textFill>
            <w14:solidFill>
              <w14:schemeClr w14:val="tx1"/>
            </w14:solidFill>
          </w14:textFill>
        </w:rPr>
        <w:t>相容性</w:t>
      </w: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lang w:val="en-US" w:eastAsia="zh-CN"/>
          <w14:textFill>
            <w14:solidFill>
              <w14:schemeClr w14:val="tx1"/>
            </w14:solidFill>
          </w14:textFill>
        </w:rPr>
        <w:t>compatibility</w:t>
      </w:r>
    </w:p>
    <w:p w14:paraId="6941B829">
      <w:pPr>
        <w:snapToGrid w:val="0"/>
        <w:spacing w:line="400" w:lineRule="exact"/>
        <w:ind w:firstLine="480" w:firstLineChars="200"/>
        <w:rPr>
          <w:rFonts w:hint="eastAsia" w:ascii="Times New Roman" w:hAnsi="Times New Roman"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各类材料配合造土时不会产生有害物质以及不会发生燃烧、爆炸等过程，不会产生对造地应用不利的物理、生物以及化学变化的性质。</w:t>
      </w:r>
    </w:p>
    <w:bookmarkEnd w:id="72"/>
    <w:p w14:paraId="47FDF084">
      <w:pPr>
        <w:snapToGrid w:val="0"/>
        <w:spacing w:line="400" w:lineRule="exact"/>
        <w:rPr>
          <w:rFonts w:hint="default" w:ascii="Times New Roman" w:hAnsi="Times New Roman" w:cs="Times New Roman" w:eastAsiaTheme="minorEastAsia"/>
          <w:color w:val="000000" w:themeColor="text1"/>
          <w:sz w:val="24"/>
          <w:lang w:val="en-US" w:eastAsia="zh-CN"/>
          <w14:textFill>
            <w14:solidFill>
              <w14:schemeClr w14:val="tx1"/>
            </w14:solidFill>
          </w14:textFill>
        </w:rPr>
      </w:pPr>
      <w:bookmarkStart w:id="73" w:name="_Toc2342"/>
      <w:r>
        <w:rPr>
          <w:rFonts w:ascii="Times New Roman" w:hAnsi="Times New Roman" w:cs="Times New Roman"/>
          <w:b/>
          <w:bCs/>
          <w:color w:val="000000" w:themeColor="text1"/>
          <w:sz w:val="24"/>
          <w14:textFill>
            <w14:solidFill>
              <w14:schemeClr w14:val="tx1"/>
            </w14:solidFill>
          </w14:textFill>
        </w:rPr>
        <w:t>2.0.</w:t>
      </w:r>
      <w:r>
        <w:rPr>
          <w:rFonts w:hint="eastAsia" w:ascii="Times New Roman" w:hAnsi="Times New Roman" w:cs="Times New Roman"/>
          <w:b/>
          <w:bCs/>
          <w:color w:val="000000" w:themeColor="text1"/>
          <w:sz w:val="24"/>
          <w:lang w:val="en-US" w:eastAsia="zh-CN"/>
          <w14:textFill>
            <w14:solidFill>
              <w14:schemeClr w14:val="tx1"/>
            </w14:solidFill>
          </w14:textFill>
        </w:rPr>
        <w:t>14</w:t>
      </w: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14:textFill>
            <w14:solidFill>
              <w14:schemeClr w14:val="tx1"/>
            </w14:solidFill>
          </w14:textFill>
        </w:rPr>
        <w:t>适宜性</w:t>
      </w: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lang w:val="en-US" w:eastAsia="zh-CN"/>
          <w14:textFill>
            <w14:solidFill>
              <w14:schemeClr w14:val="tx1"/>
            </w14:solidFill>
          </w14:textFill>
        </w:rPr>
        <w:t>suitability</w:t>
      </w:r>
    </w:p>
    <w:p w14:paraId="64F9B44C">
      <w:pPr>
        <w:snapToGrid w:val="0"/>
        <w:spacing w:line="400" w:lineRule="exact"/>
        <w:ind w:firstLine="480" w:firstLineChars="200"/>
        <w:rPr>
          <w:rFonts w:hint="eastAsia" w:ascii="Times New Roman" w:hAnsi="Times New Roman"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指材料是否适合制备人造土的性质。</w:t>
      </w:r>
    </w:p>
    <w:bookmarkEnd w:id="73"/>
    <w:p w14:paraId="3B396522">
      <w:pPr>
        <w:snapToGrid w:val="0"/>
        <w:spacing w:line="400" w:lineRule="exact"/>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2.0.</w:t>
      </w:r>
      <w:r>
        <w:rPr>
          <w:rFonts w:hint="eastAsia" w:ascii="Times New Roman" w:hAnsi="Times New Roman" w:cs="Times New Roman"/>
          <w:b/>
          <w:bCs/>
          <w:color w:val="000000" w:themeColor="text1"/>
          <w:sz w:val="24"/>
          <w:lang w:val="en-US" w:eastAsia="zh-CN"/>
          <w14:textFill>
            <w14:solidFill>
              <w14:schemeClr w14:val="tx1"/>
            </w14:solidFill>
          </w14:textFill>
        </w:rPr>
        <w:t>15</w:t>
      </w: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14:textFill>
            <w14:solidFill>
              <w14:schemeClr w14:val="tx1"/>
            </w14:solidFill>
          </w14:textFill>
        </w:rPr>
        <w:t>机械组成</w:t>
      </w: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lang w:val="en-US" w:eastAsia="zh-CN"/>
          <w14:textFill>
            <w14:solidFill>
              <w14:schemeClr w14:val="tx1"/>
            </w14:solidFill>
          </w14:textFill>
        </w:rPr>
        <w:t>mechanical composition</w:t>
      </w:r>
    </w:p>
    <w:p w14:paraId="7EA01D78">
      <w:pPr>
        <w:snapToGrid w:val="0"/>
        <w:spacing w:line="400" w:lineRule="exact"/>
        <w:ind w:firstLine="480" w:firstLineChars="200"/>
        <w:rPr>
          <w:rFonts w:hint="eastAsia" w:ascii="Times New Roman" w:hAnsi="Times New Roman"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土壤中各粒级所占的相对比例或质量分数，也称颗粒组成或土壤质地。</w:t>
      </w:r>
    </w:p>
    <w:p w14:paraId="781029BD">
      <w:pPr>
        <w:snapToGrid w:val="0"/>
        <w:spacing w:line="400" w:lineRule="exact"/>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2.0.</w:t>
      </w:r>
      <w:r>
        <w:rPr>
          <w:rFonts w:hint="eastAsia" w:ascii="Times New Roman" w:hAnsi="Times New Roman" w:cs="Times New Roman"/>
          <w:b/>
          <w:bCs/>
          <w:color w:val="000000" w:themeColor="text1"/>
          <w:sz w:val="24"/>
          <w:lang w:val="en-US" w:eastAsia="zh-CN"/>
          <w14:textFill>
            <w14:solidFill>
              <w14:schemeClr w14:val="tx1"/>
            </w14:solidFill>
          </w14:textFill>
        </w:rPr>
        <w:t>16</w:t>
      </w: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14:textFill>
            <w14:solidFill>
              <w14:schemeClr w14:val="tx1"/>
            </w14:solidFill>
          </w14:textFill>
        </w:rPr>
        <w:t>配比</w:t>
      </w: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lang w:val="en-US" w:eastAsia="zh-CN"/>
          <w14:textFill>
            <w14:solidFill>
              <w14:schemeClr w14:val="tx1"/>
            </w14:solidFill>
          </w14:textFill>
        </w:rPr>
        <w:t>mixing proportion</w:t>
      </w:r>
    </w:p>
    <w:p w14:paraId="71302242">
      <w:pPr>
        <w:snapToGrid w:val="0"/>
        <w:spacing w:line="400" w:lineRule="exact"/>
        <w:ind w:firstLine="480" w:firstLineChars="200"/>
        <w:rPr>
          <w:rFonts w:hint="eastAsia" w:ascii="Times New Roman" w:hAnsi="Times New Roman"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满足设计要求的人造土原材料的体积比或者质量比。</w:t>
      </w:r>
    </w:p>
    <w:p w14:paraId="7DC6F308">
      <w:pPr>
        <w:snapToGrid w:val="0"/>
        <w:spacing w:line="400" w:lineRule="exact"/>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2.0.</w:t>
      </w:r>
      <w:r>
        <w:rPr>
          <w:rFonts w:hint="eastAsia" w:ascii="Times New Roman" w:hAnsi="Times New Roman" w:cs="Times New Roman"/>
          <w:b/>
          <w:bCs/>
          <w:color w:val="000000" w:themeColor="text1"/>
          <w:sz w:val="24"/>
          <w:lang w:val="en-US" w:eastAsia="zh-CN"/>
          <w14:textFill>
            <w14:solidFill>
              <w14:schemeClr w14:val="tx1"/>
            </w14:solidFill>
          </w14:textFill>
        </w:rPr>
        <w:t>17</w:t>
      </w: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lang w:val="en-US" w:eastAsia="zh-CN"/>
          <w14:textFill>
            <w14:solidFill>
              <w14:schemeClr w14:val="tx1"/>
            </w14:solidFill>
          </w14:textFill>
        </w:rPr>
        <w:t>土壤</w:t>
      </w:r>
      <w:r>
        <w:rPr>
          <w:rFonts w:hint="eastAsia" w:ascii="Times New Roman" w:hAnsi="Times New Roman" w:cs="Times New Roman"/>
          <w:color w:val="000000" w:themeColor="text1"/>
          <w:sz w:val="24"/>
          <w14:textFill>
            <w14:solidFill>
              <w14:schemeClr w14:val="tx1"/>
            </w14:solidFill>
          </w14:textFill>
        </w:rPr>
        <w:t>背景值</w:t>
      </w: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lang w:val="en-US" w:eastAsia="zh-CN"/>
          <w14:textFill>
            <w14:solidFill>
              <w14:schemeClr w14:val="tx1"/>
            </w14:solidFill>
          </w14:textFill>
        </w:rPr>
        <w:t>background value</w:t>
      </w:r>
    </w:p>
    <w:p w14:paraId="2F396555">
      <w:pPr>
        <w:snapToGrid w:val="0"/>
        <w:spacing w:line="312" w:lineRule="auto"/>
        <w:ind w:firstLine="480" w:firstLineChars="200"/>
        <w:jc w:val="left"/>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土壤背景值又称土壤本底值，简称背景值或本底值，它代表一定环境单元中的一个统计量的特征值。代表了各区域正常地理条件和地球化学条件下元素在各类自然体（岩石、风化产物、土壤、沉积物、天然水、近地大气等）中的正常含量。</w:t>
      </w:r>
      <w:r>
        <w:rPr>
          <w:rFonts w:ascii="Times New Roman" w:hAnsi="Times New Roman" w:cs="Times New Roman"/>
          <w:b/>
          <w:color w:val="000000" w:themeColor="text1"/>
          <w:szCs w:val="21"/>
          <w14:textFill>
            <w14:solidFill>
              <w14:schemeClr w14:val="tx1"/>
            </w14:solidFill>
          </w14:textFill>
        </w:rPr>
        <w:br w:type="page"/>
      </w:r>
    </w:p>
    <w:p w14:paraId="5B5AA108">
      <w:pPr>
        <w:snapToGrid w:val="0"/>
        <w:spacing w:line="312" w:lineRule="auto"/>
        <w:rPr>
          <w:rFonts w:ascii="Times New Roman" w:hAnsi="Times New Roman" w:cs="Times New Roman"/>
          <w:bCs/>
          <w:sz w:val="28"/>
          <w:szCs w:val="28"/>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B746DD1">
      <w:pPr>
        <w:pStyle w:val="2"/>
        <w:keepNext w:val="0"/>
        <w:keepLines w:val="0"/>
        <w:snapToGrid w:val="0"/>
        <w:spacing w:before="0" w:after="0" w:line="312" w:lineRule="auto"/>
        <w:rPr>
          <w:rFonts w:hint="eastAsia" w:ascii="Times New Roman" w:hAnsi="Times New Roman" w:eastAsia="宋体" w:cs="Times New Roman"/>
          <w:color w:val="000000" w:themeColor="text1"/>
          <w:sz w:val="30"/>
          <w:szCs w:val="30"/>
          <w:lang w:val="en-US" w:eastAsia="zh-CN"/>
          <w14:textFill>
            <w14:solidFill>
              <w14:schemeClr w14:val="tx1"/>
            </w14:solidFill>
          </w14:textFill>
        </w:rPr>
      </w:pPr>
      <w:bookmarkStart w:id="74" w:name="_Toc11742"/>
      <w:bookmarkStart w:id="75" w:name="_Toc162875415"/>
      <w:bookmarkStart w:id="76" w:name="_Toc162875258"/>
      <w:bookmarkStart w:id="77" w:name="_Toc3593"/>
      <w:bookmarkStart w:id="78" w:name="_Toc805"/>
      <w:bookmarkStart w:id="79" w:name="_Toc3314"/>
      <w:bookmarkStart w:id="80" w:name="_Toc32688"/>
      <w:bookmarkStart w:id="81" w:name="_Toc533422974"/>
      <w:bookmarkStart w:id="82" w:name="_Toc533422744"/>
      <w:bookmarkStart w:id="83" w:name="_Toc533422614"/>
      <w:r>
        <w:rPr>
          <w:rFonts w:hint="eastAsia" w:ascii="Times New Roman" w:hAnsi="Times New Roman" w:eastAsia="宋体" w:cs="Times New Roman"/>
          <w:color w:val="000000" w:themeColor="text1"/>
          <w:sz w:val="30"/>
          <w:szCs w:val="30"/>
          <w:lang w:val="en-US" w:eastAsia="zh-CN"/>
          <w14:textFill>
            <w14:solidFill>
              <w14:schemeClr w14:val="tx1"/>
            </w14:solidFill>
          </w14:textFill>
        </w:rPr>
        <w:t>3</w:t>
      </w:r>
      <w:r>
        <w:rPr>
          <w:rFonts w:ascii="Times New Roman" w:hAnsi="Times New Roman" w:eastAsia="宋体" w:cs="Times New Roman"/>
          <w:color w:val="000000" w:themeColor="text1"/>
          <w:sz w:val="30"/>
          <w:szCs w:val="30"/>
          <w:lang w:val="zh-CN"/>
          <w14:textFill>
            <w14:solidFill>
              <w14:schemeClr w14:val="tx1"/>
            </w14:solidFill>
          </w14:textFill>
        </w:rPr>
        <w:t xml:space="preserve">  </w:t>
      </w:r>
      <w:bookmarkEnd w:id="74"/>
      <w:bookmarkEnd w:id="75"/>
      <w:bookmarkEnd w:id="76"/>
      <w:r>
        <w:rPr>
          <w:rFonts w:hint="eastAsia" w:ascii="Times New Roman" w:hAnsi="Times New Roman" w:eastAsia="宋体" w:cs="Times New Roman"/>
          <w:color w:val="000000" w:themeColor="text1"/>
          <w:sz w:val="30"/>
          <w:szCs w:val="30"/>
          <w:lang w:val="en-US" w:eastAsia="zh-CN"/>
          <w14:textFill>
            <w14:solidFill>
              <w14:schemeClr w14:val="tx1"/>
            </w14:solidFill>
          </w14:textFill>
        </w:rPr>
        <w:t>材 料</w:t>
      </w:r>
      <w:bookmarkEnd w:id="77"/>
      <w:bookmarkEnd w:id="78"/>
      <w:bookmarkEnd w:id="79"/>
      <w:bookmarkEnd w:id="80"/>
    </w:p>
    <w:p w14:paraId="645DC7BC">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84" w:name="_Toc29379"/>
      <w:bookmarkStart w:id="85" w:name="_Toc22355"/>
      <w:bookmarkStart w:id="86" w:name="_Toc13267"/>
      <w:bookmarkStart w:id="87" w:name="_Toc5578"/>
      <w:bookmarkStart w:id="88" w:name="_Toc14522"/>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3</w:t>
      </w:r>
      <w:r>
        <w:rPr>
          <w:rFonts w:ascii="Times New Roman" w:hAnsi="Times New Roman" w:eastAsia="黑体" w:cs="Times New Roman"/>
          <w:b/>
          <w:iCs/>
          <w:color w:val="000000" w:themeColor="text1"/>
          <w:kern w:val="0"/>
          <w:sz w:val="28"/>
          <w:szCs w:val="28"/>
          <w:lang w:val="zh-CN"/>
          <w14:textFill>
            <w14:solidFill>
              <w14:schemeClr w14:val="tx1"/>
            </w14:solidFill>
          </w14:textFill>
        </w:rPr>
        <w:t>.1  一般规定</w:t>
      </w:r>
      <w:bookmarkEnd w:id="84"/>
      <w:bookmarkEnd w:id="85"/>
      <w:bookmarkEnd w:id="86"/>
      <w:bookmarkEnd w:id="87"/>
      <w:bookmarkEnd w:id="88"/>
    </w:p>
    <w:p w14:paraId="1B207FE0">
      <w:pPr>
        <w:snapToGrid w:val="0"/>
        <w:spacing w:line="400" w:lineRule="exact"/>
        <w:rPr>
          <w:rFonts w:ascii="Times New Roman" w:hAnsi="Times New Roman" w:eastAsia="宋体" w:cs="Times New Roman"/>
          <w:sz w:val="24"/>
          <w:lang w:val="zh-CN"/>
        </w:rPr>
      </w:pPr>
      <w:r>
        <w:rPr>
          <w:rFonts w:hint="eastAsia" w:ascii="Times New Roman" w:hAnsi="Times New Roman" w:eastAsia="宋体" w:cs="Times New Roman"/>
          <w:b/>
          <w:bCs/>
          <w:sz w:val="24"/>
          <w:lang w:val="en-US" w:eastAsia="zh-CN"/>
        </w:rPr>
        <w:t>3</w:t>
      </w:r>
      <w:r>
        <w:rPr>
          <w:rFonts w:hint="eastAsia" w:ascii="Times New Roman" w:hAnsi="Times New Roman" w:eastAsia="宋体" w:cs="Times New Roman"/>
          <w:b/>
          <w:bCs/>
          <w:sz w:val="24"/>
          <w:lang w:val="zh-CN"/>
        </w:rPr>
        <w:t>.1.1</w:t>
      </w:r>
      <w:r>
        <w:rPr>
          <w:rFonts w:hint="eastAsia" w:ascii="Times New Roman" w:hAnsi="Times New Roman" w:eastAsia="宋体" w:cs="Times New Roman"/>
          <w:sz w:val="24"/>
          <w:lang w:val="zh-CN"/>
        </w:rPr>
        <w:t xml:space="preserve">  造土材料按照用量和功能分为主料、辅料和调料。</w:t>
      </w:r>
    </w:p>
    <w:p w14:paraId="74F51828">
      <w:pPr>
        <w:snapToGrid w:val="0"/>
        <w:spacing w:line="400" w:lineRule="exact"/>
        <w:rPr>
          <w:rFonts w:hint="eastAsia" w:ascii="Times New Roman" w:hAnsi="Times New Roman" w:eastAsia="宋体" w:cs="Times New Roman"/>
          <w:color w:val="auto"/>
          <w:sz w:val="24"/>
          <w:lang w:val="zh-CN"/>
        </w:rPr>
      </w:pPr>
      <w:r>
        <w:rPr>
          <w:rFonts w:hint="eastAsia" w:ascii="Times New Roman" w:hAnsi="Times New Roman" w:eastAsia="宋体" w:cs="Times New Roman"/>
          <w:b/>
          <w:bCs/>
          <w:sz w:val="24"/>
          <w:lang w:val="en-US" w:eastAsia="zh-CN"/>
        </w:rPr>
        <w:t>3</w:t>
      </w:r>
      <w:r>
        <w:rPr>
          <w:rFonts w:hint="eastAsia" w:ascii="Times New Roman" w:hAnsi="Times New Roman" w:eastAsia="宋体" w:cs="Times New Roman"/>
          <w:b/>
          <w:bCs/>
          <w:sz w:val="24"/>
          <w:lang w:val="zh-CN"/>
        </w:rPr>
        <w:t>.1.2</w:t>
      </w:r>
      <w:r>
        <w:rPr>
          <w:rFonts w:hint="eastAsia" w:ascii="Times New Roman" w:hAnsi="Times New Roman" w:eastAsia="宋体" w:cs="Times New Roman"/>
          <w:sz w:val="24"/>
          <w:lang w:val="zh-CN"/>
        </w:rPr>
        <w:t xml:space="preserve">  </w:t>
      </w:r>
      <w:r>
        <w:rPr>
          <w:rFonts w:hint="eastAsia" w:ascii="Times New Roman" w:hAnsi="Times New Roman" w:eastAsia="宋体" w:cs="Times New Roman"/>
          <w:color w:val="auto"/>
          <w:sz w:val="24"/>
          <w:lang w:val="zh-CN"/>
        </w:rPr>
        <w:t>造土</w:t>
      </w:r>
      <w:r>
        <w:rPr>
          <w:rFonts w:hint="eastAsia" w:ascii="Times New Roman" w:hAnsi="Times New Roman" w:eastAsia="宋体" w:cs="Times New Roman"/>
          <w:color w:val="auto"/>
          <w:sz w:val="24"/>
          <w:lang w:val="en-US" w:eastAsia="zh-CN"/>
        </w:rPr>
        <w:t>材</w:t>
      </w:r>
      <w:r>
        <w:rPr>
          <w:rFonts w:hint="eastAsia" w:ascii="Times New Roman" w:hAnsi="Times New Roman" w:eastAsia="宋体" w:cs="Times New Roman"/>
          <w:color w:val="auto"/>
          <w:sz w:val="24"/>
          <w:lang w:val="zh-CN"/>
        </w:rPr>
        <w:t>料应满足适宜性，多种造土</w:t>
      </w:r>
      <w:r>
        <w:rPr>
          <w:rFonts w:hint="eastAsia" w:ascii="Times New Roman" w:hAnsi="Times New Roman" w:eastAsia="宋体" w:cs="Times New Roman"/>
          <w:color w:val="auto"/>
          <w:sz w:val="24"/>
          <w:lang w:val="en-US" w:eastAsia="zh-CN"/>
        </w:rPr>
        <w:t>材</w:t>
      </w:r>
      <w:r>
        <w:rPr>
          <w:rFonts w:hint="eastAsia" w:ascii="Times New Roman" w:hAnsi="Times New Roman" w:eastAsia="宋体" w:cs="Times New Roman"/>
          <w:color w:val="auto"/>
          <w:sz w:val="24"/>
          <w:lang w:val="zh-CN"/>
        </w:rPr>
        <w:t>料之间应满足相容性。</w:t>
      </w:r>
    </w:p>
    <w:p w14:paraId="6015C2B9">
      <w:pPr>
        <w:snapToGrid w:val="0"/>
        <w:spacing w:line="400" w:lineRule="exact"/>
        <w:rPr>
          <w:rFonts w:hint="eastAsia" w:ascii="Times New Roman" w:hAnsi="Times New Roman" w:eastAsia="宋体" w:cs="Times New Roman"/>
          <w:color w:val="auto"/>
          <w:sz w:val="24"/>
          <w:lang w:val="zh-CN"/>
        </w:rPr>
      </w:pPr>
      <w:r>
        <w:rPr>
          <w:rFonts w:hint="eastAsia" w:ascii="Times New Roman" w:hAnsi="Times New Roman" w:eastAsia="宋体" w:cs="Times New Roman"/>
          <w:b/>
          <w:bCs/>
          <w:sz w:val="24"/>
          <w:lang w:val="en-US" w:eastAsia="zh-CN"/>
        </w:rPr>
        <w:t>3</w:t>
      </w:r>
      <w:r>
        <w:rPr>
          <w:rFonts w:hint="eastAsia" w:ascii="Times New Roman" w:hAnsi="Times New Roman" w:eastAsia="宋体" w:cs="Times New Roman"/>
          <w:b/>
          <w:bCs/>
          <w:sz w:val="24"/>
          <w:lang w:val="zh-CN"/>
        </w:rPr>
        <w:t>.1.</w:t>
      </w:r>
      <w:r>
        <w:rPr>
          <w:rFonts w:hint="eastAsia" w:ascii="Times New Roman" w:hAnsi="Times New Roman" w:eastAsia="宋体" w:cs="Times New Roman"/>
          <w:b/>
          <w:bCs/>
          <w:sz w:val="24"/>
          <w:lang w:val="en-US" w:eastAsia="zh-CN"/>
        </w:rPr>
        <w:t>3</w:t>
      </w:r>
      <w:r>
        <w:rPr>
          <w:rFonts w:hint="eastAsia" w:ascii="Times New Roman" w:hAnsi="Times New Roman" w:eastAsia="宋体" w:cs="Times New Roman"/>
          <w:sz w:val="24"/>
          <w:lang w:val="zh-CN"/>
        </w:rPr>
        <w:t xml:space="preserve">  </w:t>
      </w:r>
      <w:r>
        <w:rPr>
          <w:rFonts w:hint="eastAsia" w:ascii="Times New Roman" w:hAnsi="Times New Roman" w:eastAsia="宋体" w:cs="Times New Roman"/>
          <w:color w:val="auto"/>
          <w:sz w:val="24"/>
          <w:lang w:val="zh-CN"/>
        </w:rPr>
        <w:t>在人造土设计</w:t>
      </w:r>
      <w:r>
        <w:rPr>
          <w:rFonts w:hint="eastAsia" w:ascii="Times New Roman" w:hAnsi="Times New Roman" w:eastAsia="宋体" w:cs="Times New Roman"/>
          <w:color w:val="auto"/>
          <w:sz w:val="24"/>
          <w:lang w:val="en-US" w:eastAsia="zh-CN"/>
        </w:rPr>
        <w:t>和制造</w:t>
      </w:r>
      <w:r>
        <w:rPr>
          <w:rFonts w:hint="eastAsia" w:ascii="Times New Roman" w:hAnsi="Times New Roman" w:eastAsia="宋体" w:cs="Times New Roman"/>
          <w:color w:val="auto"/>
          <w:sz w:val="24"/>
          <w:lang w:val="zh-CN"/>
        </w:rPr>
        <w:t>之前，应基于检测、实验及分析对造土</w:t>
      </w:r>
      <w:r>
        <w:rPr>
          <w:rFonts w:hint="eastAsia" w:ascii="Times New Roman" w:hAnsi="Times New Roman" w:eastAsia="宋体" w:cs="Times New Roman"/>
          <w:color w:val="auto"/>
          <w:sz w:val="24"/>
          <w:lang w:val="en-US" w:eastAsia="zh-CN"/>
        </w:rPr>
        <w:t>材</w:t>
      </w:r>
      <w:r>
        <w:rPr>
          <w:rFonts w:hint="eastAsia" w:ascii="Times New Roman" w:hAnsi="Times New Roman" w:eastAsia="宋体" w:cs="Times New Roman"/>
          <w:color w:val="auto"/>
          <w:sz w:val="24"/>
          <w:lang w:val="zh-CN"/>
        </w:rPr>
        <w:t>料开展适宜性评价，</w:t>
      </w:r>
      <w:r>
        <w:rPr>
          <w:rFonts w:hint="eastAsia" w:ascii="Times New Roman" w:hAnsi="Times New Roman" w:eastAsia="宋体" w:cs="Times New Roman"/>
          <w:color w:val="auto"/>
          <w:sz w:val="24"/>
          <w:lang w:val="en-US" w:eastAsia="zh-CN"/>
        </w:rPr>
        <w:t>应开展</w:t>
      </w:r>
      <w:r>
        <w:rPr>
          <w:rFonts w:hint="eastAsia" w:ascii="Times New Roman" w:hAnsi="Times New Roman" w:eastAsia="宋体" w:cs="Times New Roman"/>
          <w:color w:val="auto"/>
          <w:sz w:val="24"/>
          <w:lang w:val="zh-CN"/>
        </w:rPr>
        <w:t>不同造土材料相容性的评估。</w:t>
      </w:r>
    </w:p>
    <w:p w14:paraId="14D209C8">
      <w:pPr>
        <w:snapToGrid w:val="0"/>
        <w:spacing w:before="156" w:beforeLines="50" w:line="312" w:lineRule="auto"/>
        <w:jc w:val="center"/>
        <w:outlineLvl w:val="1"/>
        <w:rPr>
          <w:rFonts w:hint="default" w:ascii="Times New Roman" w:hAnsi="Times New Roman" w:eastAsia="黑体" w:cs="Times New Roman"/>
          <w:b/>
          <w:iCs/>
          <w:color w:val="000000" w:themeColor="text1"/>
          <w:kern w:val="0"/>
          <w:sz w:val="28"/>
          <w:szCs w:val="28"/>
          <w:lang w:val="en-US" w:eastAsia="zh-CN"/>
          <w14:textFill>
            <w14:solidFill>
              <w14:schemeClr w14:val="tx1"/>
            </w14:solidFill>
          </w14:textFill>
        </w:rPr>
      </w:pPr>
      <w:bookmarkStart w:id="89" w:name="_Toc9400"/>
      <w:bookmarkStart w:id="90" w:name="_Toc27167"/>
      <w:bookmarkStart w:id="91" w:name="_Toc6864"/>
      <w:bookmarkStart w:id="92" w:name="_Toc18294"/>
      <w:bookmarkStart w:id="93" w:name="_Toc14581"/>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3</w:t>
      </w:r>
      <w:r>
        <w:rPr>
          <w:rFonts w:hint="eastAsia" w:ascii="Times New Roman" w:hAnsi="Times New Roman" w:eastAsia="黑体" w:cs="Times New Roman"/>
          <w:b/>
          <w:iCs/>
          <w:color w:val="000000" w:themeColor="text1"/>
          <w:kern w:val="0"/>
          <w:sz w:val="28"/>
          <w:szCs w:val="28"/>
          <w:lang w:val="zh-CN" w:eastAsia="zh-CN"/>
          <w14:textFill>
            <w14:solidFill>
              <w14:schemeClr w14:val="tx1"/>
            </w14:solidFill>
          </w14:textFill>
        </w:rPr>
        <w:t xml:space="preserve">.2  </w:t>
      </w:r>
      <w:bookmarkEnd w:id="89"/>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材料</w:t>
      </w:r>
      <w:bookmarkEnd w:id="90"/>
      <w:bookmarkEnd w:id="91"/>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范围</w:t>
      </w:r>
      <w:bookmarkEnd w:id="92"/>
      <w:bookmarkEnd w:id="93"/>
    </w:p>
    <w:p w14:paraId="2137C552">
      <w:pPr>
        <w:snapToGrid w:val="0"/>
        <w:spacing w:line="400" w:lineRule="exact"/>
        <w:rPr>
          <w:rFonts w:hint="eastAsia" w:ascii="Times New Roman" w:hAnsi="Times New Roman" w:eastAsia="宋体" w:cs="Times New Roman"/>
          <w:sz w:val="24"/>
          <w:lang w:val="zh-CN"/>
        </w:rPr>
      </w:pPr>
      <w:r>
        <w:rPr>
          <w:rFonts w:hint="eastAsia" w:ascii="Times New Roman" w:hAnsi="Times New Roman" w:eastAsia="宋体" w:cs="Times New Roman"/>
          <w:b/>
          <w:bCs/>
          <w:sz w:val="24"/>
          <w:lang w:val="en-US" w:eastAsia="zh-CN"/>
        </w:rPr>
        <w:t>3</w:t>
      </w:r>
      <w:r>
        <w:rPr>
          <w:rFonts w:ascii="Times New Roman" w:hAnsi="Times New Roman" w:eastAsia="宋体" w:cs="Times New Roman"/>
          <w:b/>
          <w:bCs/>
          <w:sz w:val="24"/>
          <w:lang w:val="zh-CN"/>
        </w:rPr>
        <w:t>.</w:t>
      </w:r>
      <w:r>
        <w:rPr>
          <w:rFonts w:hint="eastAsia" w:ascii="Times New Roman" w:hAnsi="Times New Roman" w:eastAsia="宋体" w:cs="Times New Roman"/>
          <w:b/>
          <w:bCs/>
          <w:sz w:val="24"/>
          <w:lang w:val="zh-CN"/>
        </w:rPr>
        <w:t>2</w:t>
      </w:r>
      <w:r>
        <w:rPr>
          <w:rFonts w:ascii="Times New Roman" w:hAnsi="Times New Roman" w:eastAsia="宋体" w:cs="Times New Roman"/>
          <w:b/>
          <w:bCs/>
          <w:sz w:val="24"/>
          <w:lang w:val="zh-CN"/>
        </w:rPr>
        <w:t>.1</w:t>
      </w:r>
      <w:r>
        <w:rPr>
          <w:rFonts w:ascii="Times New Roman" w:hAnsi="Times New Roman" w:eastAsia="宋体" w:cs="Times New Roman"/>
          <w:sz w:val="24"/>
          <w:lang w:val="zh-CN"/>
        </w:rPr>
        <w:t xml:space="preserve">  </w:t>
      </w:r>
      <w:r>
        <w:rPr>
          <w:rFonts w:hint="eastAsia" w:ascii="Times New Roman" w:hAnsi="Times New Roman" w:eastAsia="宋体" w:cs="Times New Roman"/>
          <w:sz w:val="24"/>
          <w:lang w:val="zh-CN"/>
        </w:rPr>
        <w:t>煤矸石为造土主料，根据需要添加造土辅料，可选择一种或多种</w:t>
      </w:r>
      <w:r>
        <w:rPr>
          <w:rFonts w:hint="eastAsia" w:ascii="Times New Roman" w:hAnsi="Times New Roman" w:eastAsia="宋体" w:cs="Times New Roman"/>
          <w:sz w:val="24"/>
          <w:lang w:val="en-US" w:eastAsia="zh-CN"/>
        </w:rPr>
        <w:t>材</w:t>
      </w:r>
      <w:r>
        <w:rPr>
          <w:rFonts w:hint="eastAsia" w:ascii="Times New Roman" w:hAnsi="Times New Roman" w:eastAsia="宋体" w:cs="Times New Roman"/>
          <w:sz w:val="24"/>
          <w:lang w:val="zh-CN"/>
        </w:rPr>
        <w:t>料组合作为造土辅料。造土辅料包括无机造土辅料和有机造土辅料。</w:t>
      </w:r>
    </w:p>
    <w:p w14:paraId="250CCA44">
      <w:pPr>
        <w:snapToGrid w:val="0"/>
        <w:spacing w:line="400" w:lineRule="exact"/>
        <w:rPr>
          <w:rFonts w:hint="eastAsia" w:ascii="Times New Roman" w:hAnsi="Times New Roman" w:eastAsia="宋体" w:cs="Times New Roman"/>
          <w:sz w:val="24"/>
          <w:lang w:val="zh-CN"/>
        </w:rPr>
      </w:pPr>
      <w:r>
        <w:rPr>
          <w:rFonts w:hint="eastAsia" w:ascii="Times New Roman" w:hAnsi="Times New Roman" w:eastAsia="宋体" w:cs="Times New Roman"/>
          <w:b/>
          <w:bCs/>
          <w:sz w:val="24"/>
          <w:lang w:val="en-US" w:eastAsia="zh-CN"/>
        </w:rPr>
        <w:t>3</w:t>
      </w:r>
      <w:r>
        <w:rPr>
          <w:rFonts w:ascii="Times New Roman" w:hAnsi="Times New Roman" w:eastAsia="宋体" w:cs="Times New Roman"/>
          <w:b/>
          <w:bCs/>
          <w:sz w:val="24"/>
          <w:lang w:val="zh-CN"/>
        </w:rPr>
        <w:t>.</w:t>
      </w:r>
      <w:r>
        <w:rPr>
          <w:rFonts w:hint="eastAsia" w:ascii="Times New Roman" w:hAnsi="Times New Roman" w:eastAsia="宋体" w:cs="Times New Roman"/>
          <w:b/>
          <w:bCs/>
          <w:sz w:val="24"/>
          <w:lang w:val="zh-CN"/>
        </w:rPr>
        <w:t>2</w:t>
      </w:r>
      <w:r>
        <w:rPr>
          <w:rFonts w:ascii="Times New Roman" w:hAnsi="Times New Roman" w:eastAsia="宋体" w:cs="Times New Roman"/>
          <w:b/>
          <w:bCs/>
          <w:sz w:val="24"/>
          <w:lang w:val="zh-CN"/>
        </w:rPr>
        <w:t>.</w:t>
      </w:r>
      <w:r>
        <w:rPr>
          <w:rFonts w:hint="eastAsia" w:ascii="Times New Roman" w:hAnsi="Times New Roman" w:eastAsia="宋体" w:cs="Times New Roman"/>
          <w:b/>
          <w:bCs/>
          <w:sz w:val="24"/>
          <w:lang w:val="en-US" w:eastAsia="zh-CN"/>
        </w:rPr>
        <w:t>2</w:t>
      </w:r>
      <w:r>
        <w:rPr>
          <w:rFonts w:ascii="Times New Roman" w:hAnsi="Times New Roman" w:eastAsia="宋体" w:cs="Times New Roman"/>
          <w:sz w:val="24"/>
          <w:lang w:val="zh-CN"/>
        </w:rPr>
        <w:t xml:space="preserve">  </w:t>
      </w:r>
      <w:r>
        <w:rPr>
          <w:rFonts w:hint="eastAsia" w:ascii="Times New Roman" w:hAnsi="Times New Roman" w:eastAsia="宋体" w:cs="Times New Roman"/>
          <w:sz w:val="24"/>
          <w:lang w:val="zh-CN"/>
        </w:rPr>
        <w:t>制备人造土所用煤矸石宜为沉积岩</w:t>
      </w:r>
      <w:r>
        <w:rPr>
          <w:rFonts w:hint="eastAsia" w:ascii="Times New Roman" w:hAnsi="Times New Roman" w:eastAsia="宋体" w:cs="Times New Roman"/>
          <w:strike w:val="0"/>
          <w:dstrike w:val="0"/>
          <w:sz w:val="24"/>
          <w:highlight w:val="none"/>
          <w:lang w:val="zh-CN"/>
        </w:rPr>
        <w:t>和部分变质岩</w:t>
      </w:r>
      <w:r>
        <w:rPr>
          <w:rFonts w:hint="eastAsia" w:ascii="Times New Roman" w:hAnsi="Times New Roman" w:eastAsia="宋体" w:cs="Times New Roman"/>
          <w:sz w:val="24"/>
          <w:lang w:val="zh-CN"/>
        </w:rPr>
        <w:t>。</w:t>
      </w:r>
    </w:p>
    <w:p w14:paraId="75201638">
      <w:pPr>
        <w:snapToGrid w:val="0"/>
        <w:spacing w:line="400" w:lineRule="exact"/>
        <w:rPr>
          <w:rFonts w:hint="eastAsia" w:ascii="Times New Roman" w:hAnsi="Times New Roman" w:eastAsia="宋体" w:cs="Times New Roman"/>
          <w:sz w:val="24"/>
          <w:lang w:val="zh-CN"/>
        </w:rPr>
      </w:pPr>
      <w:r>
        <w:rPr>
          <w:rFonts w:hint="eastAsia" w:ascii="Times New Roman" w:hAnsi="Times New Roman" w:eastAsia="宋体" w:cs="Times New Roman"/>
          <w:b/>
          <w:bCs/>
          <w:sz w:val="24"/>
          <w:lang w:val="en-US" w:eastAsia="zh-CN"/>
        </w:rPr>
        <w:t>3</w:t>
      </w:r>
      <w:r>
        <w:rPr>
          <w:rFonts w:ascii="Times New Roman" w:hAnsi="Times New Roman" w:eastAsia="宋体" w:cs="Times New Roman"/>
          <w:b/>
          <w:bCs/>
          <w:sz w:val="24"/>
          <w:lang w:val="zh-CN"/>
        </w:rPr>
        <w:t>.</w:t>
      </w:r>
      <w:r>
        <w:rPr>
          <w:rFonts w:hint="eastAsia" w:ascii="Times New Roman" w:hAnsi="Times New Roman" w:eastAsia="宋体" w:cs="Times New Roman"/>
          <w:b/>
          <w:bCs/>
          <w:sz w:val="24"/>
          <w:lang w:val="zh-CN"/>
        </w:rPr>
        <w:t>2</w:t>
      </w:r>
      <w:r>
        <w:rPr>
          <w:rFonts w:ascii="Times New Roman" w:hAnsi="Times New Roman" w:eastAsia="宋体" w:cs="Times New Roman"/>
          <w:b/>
          <w:bCs/>
          <w:sz w:val="24"/>
          <w:lang w:val="zh-CN"/>
        </w:rPr>
        <w:t>.</w:t>
      </w:r>
      <w:r>
        <w:rPr>
          <w:rFonts w:hint="eastAsia" w:ascii="Times New Roman" w:hAnsi="Times New Roman" w:eastAsia="宋体" w:cs="Times New Roman"/>
          <w:b/>
          <w:bCs/>
          <w:sz w:val="24"/>
          <w:lang w:val="en-US" w:eastAsia="zh-CN"/>
        </w:rPr>
        <w:t>3</w:t>
      </w:r>
      <w:r>
        <w:rPr>
          <w:rFonts w:ascii="Times New Roman" w:hAnsi="Times New Roman" w:eastAsia="宋体" w:cs="Times New Roman"/>
          <w:sz w:val="24"/>
          <w:lang w:val="zh-CN"/>
        </w:rPr>
        <w:t xml:space="preserve">  </w:t>
      </w:r>
      <w:r>
        <w:rPr>
          <w:rFonts w:hint="eastAsia" w:ascii="Times New Roman" w:hAnsi="Times New Roman" w:eastAsia="宋体" w:cs="Times New Roman"/>
          <w:sz w:val="24"/>
          <w:lang w:val="zh-CN"/>
        </w:rPr>
        <w:t>无机造土辅料可选用粉煤灰、炉渣、石膏或其组合，有机造土辅料可选用植物秸秆、枝叶等材料或其组合。</w:t>
      </w:r>
    </w:p>
    <w:p w14:paraId="70693EA0">
      <w:pPr>
        <w:snapToGrid w:val="0"/>
        <w:spacing w:line="400" w:lineRule="exact"/>
        <w:rPr>
          <w:rFonts w:hint="default" w:ascii="Times New Roman" w:hAnsi="Times New Roman" w:eastAsia="宋体" w:cs="Times New Roman"/>
          <w:sz w:val="24"/>
          <w:lang w:val="en-US" w:eastAsia="zh-CN"/>
        </w:rPr>
      </w:pPr>
      <w:r>
        <w:rPr>
          <w:rFonts w:hint="default" w:ascii="Times New Roman" w:hAnsi="Times New Roman" w:eastAsia="宋体" w:cs="Times New Roman"/>
          <w:b/>
          <w:bCs/>
          <w:sz w:val="24"/>
          <w:lang w:val="en-US" w:eastAsia="zh-CN"/>
        </w:rPr>
        <w:t>3.2.4</w:t>
      </w:r>
      <w:r>
        <w:rPr>
          <w:rFonts w:hint="default" w:ascii="Times New Roman" w:hAnsi="Times New Roman" w:eastAsia="宋体" w:cs="Times New Roman"/>
          <w:sz w:val="24"/>
          <w:lang w:val="en-US" w:eastAsia="zh-CN"/>
        </w:rPr>
        <w:t xml:space="preserve"> 有机肥、有机酸、保水剂、生物菌剂等可作为人造土调料。</w:t>
      </w:r>
    </w:p>
    <w:p w14:paraId="5FD5184D">
      <w:pPr>
        <w:spacing w:line="440" w:lineRule="exact"/>
        <w:rPr>
          <w:rFonts w:hint="default" w:ascii="Times New Roman" w:hAnsi="Times New Roman" w:eastAsia="宋体" w:cs="Times New Roman"/>
          <w:sz w:val="24"/>
          <w:lang w:val="en-US" w:eastAsia="zh-CN"/>
        </w:rPr>
      </w:pPr>
      <w:r>
        <w:rPr>
          <w:rFonts w:hint="default" w:ascii="Times New Roman" w:hAnsi="Times New Roman" w:eastAsia="宋体" w:cs="Times New Roman"/>
          <w:b/>
          <w:bCs/>
          <w:sz w:val="24"/>
          <w:lang w:val="en-US" w:eastAsia="zh-CN"/>
        </w:rPr>
        <w:t>3.2.5</w:t>
      </w:r>
      <w:r>
        <w:rPr>
          <w:rFonts w:hint="default" w:ascii="Times New Roman" w:hAnsi="Times New Roman" w:eastAsia="宋体" w:cs="Times New Roman"/>
          <w:color w:val="000000" w:themeColor="text1"/>
          <w:kern w:val="0"/>
          <w:lang w:val="en-US" w:eastAsia="zh-CN"/>
          <w14:textFill>
            <w14:solidFill>
              <w14:schemeClr w14:val="tx1"/>
            </w14:solidFill>
          </w14:textFill>
        </w:rPr>
        <w:t xml:space="preserve"> </w:t>
      </w:r>
      <w:r>
        <w:rPr>
          <w:rFonts w:hint="default" w:ascii="Times New Roman" w:hAnsi="Times New Roman" w:eastAsia="宋体" w:cs="Times New Roman"/>
          <w:sz w:val="24"/>
          <w:lang w:val="en-US" w:eastAsia="zh-CN"/>
        </w:rPr>
        <w:t>不满足环保要求的材料严禁作为造土</w:t>
      </w:r>
      <w:r>
        <w:rPr>
          <w:rFonts w:hint="eastAsia" w:ascii="Times New Roman" w:hAnsi="Times New Roman" w:eastAsia="宋体" w:cs="Times New Roman"/>
          <w:sz w:val="24"/>
          <w:lang w:val="en-US" w:eastAsia="zh-CN"/>
        </w:rPr>
        <w:t>材</w:t>
      </w:r>
      <w:r>
        <w:rPr>
          <w:rFonts w:hint="default" w:ascii="Times New Roman" w:hAnsi="Times New Roman" w:eastAsia="宋体" w:cs="Times New Roman"/>
          <w:sz w:val="24"/>
          <w:lang w:val="en-US" w:eastAsia="zh-CN"/>
        </w:rPr>
        <w:t>料</w:t>
      </w:r>
      <w:r>
        <w:rPr>
          <w:rFonts w:hint="eastAsia" w:ascii="Times New Roman" w:hAnsi="Times New Roman" w:eastAsia="宋体" w:cs="Times New Roman"/>
          <w:sz w:val="24"/>
          <w:lang w:val="en-US" w:eastAsia="zh-CN"/>
        </w:rPr>
        <w:t>或进入人造土</w:t>
      </w:r>
      <w:r>
        <w:rPr>
          <w:rFonts w:hint="default" w:ascii="Times New Roman" w:hAnsi="Times New Roman" w:eastAsia="宋体" w:cs="Times New Roman"/>
          <w:sz w:val="24"/>
          <w:lang w:val="en-US" w:eastAsia="zh-CN"/>
        </w:rPr>
        <w:t>。</w:t>
      </w:r>
    </w:p>
    <w:p w14:paraId="6A13E680">
      <w:pPr>
        <w:snapToGrid w:val="0"/>
        <w:spacing w:before="156" w:beforeLines="50" w:line="312" w:lineRule="auto"/>
        <w:jc w:val="center"/>
        <w:outlineLvl w:val="1"/>
        <w:rPr>
          <w:rFonts w:hint="default" w:ascii="Times New Roman" w:hAnsi="Times New Roman" w:eastAsia="黑体" w:cs="Times New Roman"/>
          <w:b/>
          <w:iCs/>
          <w:color w:val="000000" w:themeColor="text1"/>
          <w:kern w:val="0"/>
          <w:sz w:val="28"/>
          <w:szCs w:val="28"/>
          <w:lang w:val="en-US" w:eastAsia="zh-CN"/>
          <w14:textFill>
            <w14:solidFill>
              <w14:schemeClr w14:val="tx1"/>
            </w14:solidFill>
          </w14:textFill>
        </w:rPr>
      </w:pPr>
      <w:bookmarkStart w:id="94" w:name="_Toc3623"/>
      <w:bookmarkStart w:id="95" w:name="_Toc1079"/>
      <w:bookmarkStart w:id="96" w:name="_Toc2561"/>
      <w:bookmarkStart w:id="97" w:name="_Toc5003"/>
      <w:bookmarkStart w:id="98" w:name="_Toc18933"/>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3</w:t>
      </w:r>
      <w:r>
        <w:rPr>
          <w:rFonts w:ascii="Times New Roman" w:hAnsi="Times New Roman" w:eastAsia="黑体" w:cs="Times New Roman"/>
          <w:b/>
          <w:iCs/>
          <w:color w:val="000000" w:themeColor="text1"/>
          <w:kern w:val="0"/>
          <w:sz w:val="28"/>
          <w:szCs w:val="28"/>
          <w:lang w:val="zh-CN"/>
          <w14:textFill>
            <w14:solidFill>
              <w14:schemeClr w14:val="tx1"/>
            </w14:solidFill>
          </w14:textFill>
        </w:rPr>
        <w:t>.</w:t>
      </w:r>
      <w:r>
        <w:rPr>
          <w:rFonts w:hint="eastAsia" w:ascii="Times New Roman" w:hAnsi="Times New Roman" w:eastAsia="黑体" w:cs="Times New Roman"/>
          <w:b/>
          <w:iCs/>
          <w:color w:val="000000" w:themeColor="text1"/>
          <w:kern w:val="0"/>
          <w:sz w:val="28"/>
          <w:szCs w:val="28"/>
          <w:lang w:val="zh-CN"/>
          <w14:textFill>
            <w14:solidFill>
              <w14:schemeClr w14:val="tx1"/>
            </w14:solidFill>
          </w14:textFill>
        </w:rPr>
        <w:t>3</w:t>
      </w:r>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  </w:t>
      </w:r>
      <w:bookmarkEnd w:id="94"/>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质量指标</w:t>
      </w:r>
      <w:bookmarkEnd w:id="95"/>
      <w:bookmarkEnd w:id="96"/>
      <w:bookmarkEnd w:id="97"/>
      <w:bookmarkEnd w:id="98"/>
    </w:p>
    <w:p w14:paraId="6DDC9625">
      <w:pPr>
        <w:snapToGrid w:val="0"/>
        <w:spacing w:line="400" w:lineRule="exact"/>
        <w:rPr>
          <w:rFonts w:hint="eastAsia"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3</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eastAsia="宋体" w:cs="Times New Roman"/>
          <w:b/>
          <w:bCs/>
          <w:sz w:val="24"/>
        </w:rPr>
        <w:t>3</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14:textFill>
            <w14:solidFill>
              <w14:schemeClr w14:val="tx1"/>
            </w14:solidFill>
          </w14:textFill>
        </w:rPr>
        <w:t>1</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煤基固废造土主料和无机造土辅料应</w:t>
      </w:r>
      <w:r>
        <w:rPr>
          <w:rFonts w:hint="eastAsia" w:ascii="Times New Roman" w:hAnsi="Times New Roman" w:cs="Times New Roman"/>
          <w:bCs/>
          <w:color w:val="000000" w:themeColor="text1"/>
          <w:sz w:val="24"/>
          <w:lang w:val="en-US" w:eastAsia="zh-CN"/>
          <w14:textFill>
            <w14:solidFill>
              <w14:schemeClr w14:val="tx1"/>
            </w14:solidFill>
          </w14:textFill>
        </w:rPr>
        <w:t>为</w:t>
      </w:r>
      <w:r>
        <w:rPr>
          <w:rFonts w:hint="eastAsia" w:ascii="Times New Roman" w:hAnsi="Times New Roman" w:cs="Times New Roman"/>
          <w:bCs/>
          <w:color w:val="000000" w:themeColor="text1"/>
          <w:sz w:val="24"/>
          <w14:textFill>
            <w14:solidFill>
              <w14:schemeClr w14:val="tx1"/>
            </w14:solidFill>
          </w14:textFill>
        </w:rPr>
        <w:t>第I类一般工业固体弃物, 其浸出液中主要有害物含量指标应满足表3.3.1要求，当不满足该表要求时采取无害化处理措施达标后方可</w:t>
      </w:r>
      <w:r>
        <w:rPr>
          <w:rFonts w:hint="eastAsia" w:ascii="Times New Roman" w:hAnsi="Times New Roman" w:cs="Times New Roman"/>
          <w:bCs/>
          <w:color w:val="000000" w:themeColor="text1"/>
          <w:sz w:val="24"/>
          <w:lang w:val="en-US" w:eastAsia="zh-CN"/>
          <w14:textFill>
            <w14:solidFill>
              <w14:schemeClr w14:val="tx1"/>
            </w14:solidFill>
          </w14:textFill>
        </w:rPr>
        <w:t>使</w:t>
      </w:r>
      <w:r>
        <w:rPr>
          <w:rFonts w:hint="eastAsia" w:ascii="Times New Roman" w:hAnsi="Times New Roman" w:cs="Times New Roman"/>
          <w:bCs/>
          <w:color w:val="000000" w:themeColor="text1"/>
          <w:sz w:val="24"/>
          <w14:textFill>
            <w14:solidFill>
              <w14:schemeClr w14:val="tx1"/>
            </w14:solidFill>
          </w14:textFill>
        </w:rPr>
        <w:t>用。</w:t>
      </w:r>
    </w:p>
    <w:p w14:paraId="28FAFD07">
      <w:pPr>
        <w:spacing w:line="440" w:lineRule="exact"/>
        <w:ind w:firstLine="1265" w:firstLineChars="600"/>
        <w:jc w:val="both"/>
        <w:rPr>
          <w:b/>
          <w:bCs/>
          <w:color w:val="000000" w:themeColor="text1"/>
          <w:kern w:val="0"/>
          <w14:textFill>
            <w14:solidFill>
              <w14:schemeClr w14:val="tx1"/>
            </w14:solidFill>
          </w14:textFill>
        </w:rPr>
      </w:pPr>
      <w:r>
        <w:rPr>
          <w:b/>
          <w:bCs/>
          <w:color w:val="000000" w:themeColor="text1"/>
          <w:kern w:val="0"/>
          <w14:textFill>
            <w14:solidFill>
              <w14:schemeClr w14:val="tx1"/>
            </w14:solidFill>
          </w14:textFill>
        </w:rPr>
        <w:t>表3.</w:t>
      </w:r>
      <w:r>
        <w:rPr>
          <w:rFonts w:hint="eastAsia"/>
          <w:b/>
          <w:bCs/>
          <w:color w:val="000000" w:themeColor="text1"/>
          <w:kern w:val="0"/>
          <w:lang w:val="en-US" w:eastAsia="zh-CN"/>
          <w14:textFill>
            <w14:solidFill>
              <w14:schemeClr w14:val="tx1"/>
            </w14:solidFill>
          </w14:textFill>
        </w:rPr>
        <w:t>3.</w:t>
      </w:r>
      <w:r>
        <w:rPr>
          <w:b/>
          <w:bCs/>
          <w:color w:val="000000" w:themeColor="text1"/>
          <w:kern w:val="0"/>
          <w14:textFill>
            <w14:solidFill>
              <w14:schemeClr w14:val="tx1"/>
            </w14:solidFill>
          </w14:textFill>
        </w:rPr>
        <w:t>1 造土煤基固废材料浸出液主要有害物控制指标</w:t>
      </w:r>
    </w:p>
    <w:tbl>
      <w:tblPr>
        <w:tblStyle w:val="25"/>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1655"/>
        <w:gridCol w:w="2239"/>
        <w:gridCol w:w="2204"/>
      </w:tblGrid>
      <w:tr w14:paraId="57508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Borders>
              <w:top w:val="single" w:color="auto" w:sz="8" w:space="0"/>
              <w:left w:val="single" w:color="auto" w:sz="8" w:space="0"/>
            </w:tcBorders>
            <w:vAlign w:val="center"/>
          </w:tcPr>
          <w:p w14:paraId="196ED287">
            <w:pPr>
              <w:spacing w:line="440" w:lineRule="exact"/>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序号</w:t>
            </w:r>
          </w:p>
        </w:tc>
        <w:tc>
          <w:tcPr>
            <w:tcW w:w="1655" w:type="dxa"/>
            <w:tcBorders>
              <w:top w:val="single" w:color="auto" w:sz="8" w:space="0"/>
            </w:tcBorders>
            <w:vAlign w:val="center"/>
          </w:tcPr>
          <w:p w14:paraId="19C2302F">
            <w:pPr>
              <w:spacing w:line="440" w:lineRule="exact"/>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指标</w:t>
            </w:r>
          </w:p>
        </w:tc>
        <w:tc>
          <w:tcPr>
            <w:tcW w:w="2239" w:type="dxa"/>
            <w:tcBorders>
              <w:top w:val="single" w:color="auto" w:sz="8" w:space="0"/>
            </w:tcBorders>
            <w:vAlign w:val="center"/>
          </w:tcPr>
          <w:p w14:paraId="2A90CD1D">
            <w:pPr>
              <w:spacing w:line="440" w:lineRule="exact"/>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单位</w:t>
            </w:r>
          </w:p>
        </w:tc>
        <w:tc>
          <w:tcPr>
            <w:tcW w:w="2204" w:type="dxa"/>
            <w:tcBorders>
              <w:top w:val="single" w:color="auto" w:sz="8" w:space="0"/>
              <w:right w:val="single" w:color="auto" w:sz="8" w:space="0"/>
            </w:tcBorders>
            <w:vAlign w:val="center"/>
          </w:tcPr>
          <w:p w14:paraId="5C458F03">
            <w:pPr>
              <w:spacing w:line="440" w:lineRule="exact"/>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指标要求</w:t>
            </w:r>
          </w:p>
        </w:tc>
      </w:tr>
      <w:tr w14:paraId="4D13E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Borders>
              <w:left w:val="single" w:color="auto" w:sz="8" w:space="0"/>
            </w:tcBorders>
            <w:vAlign w:val="center"/>
          </w:tcPr>
          <w:p w14:paraId="204B60A8">
            <w:pPr>
              <w:spacing w:line="440" w:lineRule="exact"/>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1</w:t>
            </w:r>
          </w:p>
        </w:tc>
        <w:tc>
          <w:tcPr>
            <w:tcW w:w="1655" w:type="dxa"/>
            <w:vAlign w:val="center"/>
          </w:tcPr>
          <w:p w14:paraId="0E45250D">
            <w:pPr>
              <w:spacing w:line="440" w:lineRule="exact"/>
              <w:jc w:val="center"/>
              <w:rPr>
                <w:color w:val="000000" w:themeColor="text1"/>
                <w:kern w:val="0"/>
                <w14:textFill>
                  <w14:solidFill>
                    <w14:schemeClr w14:val="tx1"/>
                  </w14:solidFill>
                </w14:textFill>
              </w:rPr>
            </w:pPr>
            <w:r>
              <w:rPr>
                <w:rFonts w:eastAsiaTheme="minorEastAsia"/>
                <w:szCs w:val="21"/>
              </w:rPr>
              <w:t>总铜</w:t>
            </w:r>
          </w:p>
        </w:tc>
        <w:tc>
          <w:tcPr>
            <w:tcW w:w="2239" w:type="dxa"/>
            <w:vAlign w:val="center"/>
          </w:tcPr>
          <w:p w14:paraId="5DC68751">
            <w:pPr>
              <w:spacing w:line="440" w:lineRule="exact"/>
              <w:jc w:val="center"/>
              <w:rPr>
                <w:color w:val="000000" w:themeColor="text1"/>
                <w:kern w:val="0"/>
                <w14:textFill>
                  <w14:solidFill>
                    <w14:schemeClr w14:val="tx1"/>
                  </w14:solidFill>
                </w14:textFill>
              </w:rPr>
            </w:pPr>
            <w:r>
              <w:rPr>
                <w:rFonts w:eastAsiaTheme="minorEastAsia"/>
                <w:szCs w:val="21"/>
              </w:rPr>
              <w:t>mg/L</w:t>
            </w:r>
          </w:p>
        </w:tc>
        <w:tc>
          <w:tcPr>
            <w:tcW w:w="2204" w:type="dxa"/>
            <w:tcBorders>
              <w:right w:val="single" w:color="auto" w:sz="8" w:space="0"/>
            </w:tcBorders>
            <w:vAlign w:val="center"/>
          </w:tcPr>
          <w:p w14:paraId="2E8D9470">
            <w:pPr>
              <w:spacing w:line="440" w:lineRule="exact"/>
              <w:jc w:val="center"/>
              <w:rPr>
                <w:color w:val="000000" w:themeColor="text1"/>
                <w:kern w:val="0"/>
                <w14:textFill>
                  <w14:solidFill>
                    <w14:schemeClr w14:val="tx1"/>
                  </w14:solidFill>
                </w14:textFill>
              </w:rPr>
            </w:pPr>
            <w:r>
              <w:rPr>
                <w:rFonts w:eastAsiaTheme="minorEastAsia"/>
                <w:szCs w:val="21"/>
              </w:rPr>
              <w:t>≤0.5</w:t>
            </w:r>
          </w:p>
        </w:tc>
      </w:tr>
      <w:tr w14:paraId="311A5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Borders>
              <w:left w:val="single" w:color="auto" w:sz="8" w:space="0"/>
            </w:tcBorders>
            <w:vAlign w:val="center"/>
          </w:tcPr>
          <w:p w14:paraId="190F5E75">
            <w:pPr>
              <w:spacing w:line="440" w:lineRule="exact"/>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2</w:t>
            </w:r>
          </w:p>
        </w:tc>
        <w:tc>
          <w:tcPr>
            <w:tcW w:w="1655" w:type="dxa"/>
            <w:vAlign w:val="center"/>
          </w:tcPr>
          <w:p w14:paraId="7C11F538">
            <w:pPr>
              <w:spacing w:line="440" w:lineRule="exact"/>
              <w:jc w:val="center"/>
              <w:rPr>
                <w:color w:val="000000" w:themeColor="text1"/>
                <w:kern w:val="0"/>
                <w14:textFill>
                  <w14:solidFill>
                    <w14:schemeClr w14:val="tx1"/>
                  </w14:solidFill>
                </w14:textFill>
              </w:rPr>
            </w:pPr>
            <w:r>
              <w:rPr>
                <w:rFonts w:eastAsiaTheme="minorEastAsia"/>
                <w:szCs w:val="21"/>
              </w:rPr>
              <w:t>总锌</w:t>
            </w:r>
          </w:p>
        </w:tc>
        <w:tc>
          <w:tcPr>
            <w:tcW w:w="2239" w:type="dxa"/>
            <w:vAlign w:val="center"/>
          </w:tcPr>
          <w:p w14:paraId="0258204C">
            <w:pPr>
              <w:spacing w:line="440" w:lineRule="exact"/>
              <w:jc w:val="center"/>
              <w:rPr>
                <w:color w:val="000000" w:themeColor="text1"/>
                <w:kern w:val="0"/>
                <w14:textFill>
                  <w14:solidFill>
                    <w14:schemeClr w14:val="tx1"/>
                  </w14:solidFill>
                </w14:textFill>
              </w:rPr>
            </w:pPr>
            <w:r>
              <w:rPr>
                <w:rFonts w:eastAsiaTheme="minorEastAsia"/>
                <w:szCs w:val="21"/>
              </w:rPr>
              <w:t>mg/L</w:t>
            </w:r>
          </w:p>
        </w:tc>
        <w:tc>
          <w:tcPr>
            <w:tcW w:w="2204" w:type="dxa"/>
            <w:tcBorders>
              <w:right w:val="single" w:color="auto" w:sz="8" w:space="0"/>
            </w:tcBorders>
            <w:vAlign w:val="center"/>
          </w:tcPr>
          <w:p w14:paraId="6CA47782">
            <w:pPr>
              <w:spacing w:line="440" w:lineRule="exact"/>
              <w:jc w:val="center"/>
              <w:rPr>
                <w:color w:val="000000" w:themeColor="text1"/>
                <w:kern w:val="0"/>
                <w14:textFill>
                  <w14:solidFill>
                    <w14:schemeClr w14:val="tx1"/>
                  </w14:solidFill>
                </w14:textFill>
              </w:rPr>
            </w:pPr>
            <w:r>
              <w:rPr>
                <w:rFonts w:eastAsiaTheme="minorEastAsia"/>
                <w:szCs w:val="21"/>
              </w:rPr>
              <w:t>≤2.0</w:t>
            </w:r>
          </w:p>
        </w:tc>
      </w:tr>
      <w:tr w14:paraId="7CFC3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Borders>
              <w:left w:val="single" w:color="auto" w:sz="8" w:space="0"/>
            </w:tcBorders>
            <w:vAlign w:val="center"/>
          </w:tcPr>
          <w:p w14:paraId="2B627DD2">
            <w:pPr>
              <w:spacing w:line="440" w:lineRule="exact"/>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3</w:t>
            </w:r>
          </w:p>
        </w:tc>
        <w:tc>
          <w:tcPr>
            <w:tcW w:w="1655" w:type="dxa"/>
            <w:vAlign w:val="center"/>
          </w:tcPr>
          <w:p w14:paraId="3DD58DD8">
            <w:pPr>
              <w:spacing w:line="440" w:lineRule="exact"/>
              <w:jc w:val="center"/>
              <w:rPr>
                <w:color w:val="000000" w:themeColor="text1"/>
                <w:kern w:val="0"/>
                <w14:textFill>
                  <w14:solidFill>
                    <w14:schemeClr w14:val="tx1"/>
                  </w14:solidFill>
                </w14:textFill>
              </w:rPr>
            </w:pPr>
            <w:r>
              <w:rPr>
                <w:rFonts w:eastAsiaTheme="minorEastAsia"/>
                <w:szCs w:val="21"/>
              </w:rPr>
              <w:t>总镉</w:t>
            </w:r>
          </w:p>
        </w:tc>
        <w:tc>
          <w:tcPr>
            <w:tcW w:w="2239" w:type="dxa"/>
            <w:vAlign w:val="center"/>
          </w:tcPr>
          <w:p w14:paraId="1D1BAE57">
            <w:pPr>
              <w:spacing w:line="440" w:lineRule="exact"/>
              <w:jc w:val="center"/>
              <w:rPr>
                <w:color w:val="000000" w:themeColor="text1"/>
                <w:kern w:val="0"/>
                <w14:textFill>
                  <w14:solidFill>
                    <w14:schemeClr w14:val="tx1"/>
                  </w14:solidFill>
                </w14:textFill>
              </w:rPr>
            </w:pPr>
            <w:r>
              <w:rPr>
                <w:rFonts w:eastAsiaTheme="minorEastAsia"/>
                <w:szCs w:val="21"/>
              </w:rPr>
              <w:t>mg/L</w:t>
            </w:r>
          </w:p>
        </w:tc>
        <w:tc>
          <w:tcPr>
            <w:tcW w:w="2204" w:type="dxa"/>
            <w:tcBorders>
              <w:right w:val="single" w:color="auto" w:sz="8" w:space="0"/>
            </w:tcBorders>
            <w:vAlign w:val="center"/>
          </w:tcPr>
          <w:p w14:paraId="120614B8">
            <w:pPr>
              <w:spacing w:line="440" w:lineRule="exact"/>
              <w:jc w:val="center"/>
              <w:rPr>
                <w:color w:val="000000" w:themeColor="text1"/>
                <w:kern w:val="0"/>
                <w14:textFill>
                  <w14:solidFill>
                    <w14:schemeClr w14:val="tx1"/>
                  </w14:solidFill>
                </w14:textFill>
              </w:rPr>
            </w:pPr>
            <w:r>
              <w:rPr>
                <w:rFonts w:eastAsiaTheme="minorEastAsia"/>
                <w:szCs w:val="21"/>
              </w:rPr>
              <w:t>≤0.1</w:t>
            </w:r>
          </w:p>
        </w:tc>
      </w:tr>
      <w:tr w14:paraId="03B1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Borders>
              <w:left w:val="single" w:color="auto" w:sz="8" w:space="0"/>
            </w:tcBorders>
            <w:vAlign w:val="center"/>
          </w:tcPr>
          <w:p w14:paraId="315895F2">
            <w:pPr>
              <w:spacing w:line="440" w:lineRule="exact"/>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4</w:t>
            </w:r>
          </w:p>
        </w:tc>
        <w:tc>
          <w:tcPr>
            <w:tcW w:w="1655" w:type="dxa"/>
            <w:vAlign w:val="center"/>
          </w:tcPr>
          <w:p w14:paraId="5496BF7D">
            <w:pPr>
              <w:spacing w:line="440" w:lineRule="exact"/>
              <w:jc w:val="center"/>
              <w:rPr>
                <w:color w:val="000000" w:themeColor="text1"/>
                <w:kern w:val="0"/>
                <w14:textFill>
                  <w14:solidFill>
                    <w14:schemeClr w14:val="tx1"/>
                  </w14:solidFill>
                </w14:textFill>
              </w:rPr>
            </w:pPr>
            <w:r>
              <w:rPr>
                <w:rFonts w:eastAsiaTheme="minorEastAsia"/>
                <w:szCs w:val="21"/>
              </w:rPr>
              <w:t>总铅</w:t>
            </w:r>
          </w:p>
        </w:tc>
        <w:tc>
          <w:tcPr>
            <w:tcW w:w="2239" w:type="dxa"/>
            <w:vAlign w:val="center"/>
          </w:tcPr>
          <w:p w14:paraId="7E609EE7">
            <w:pPr>
              <w:spacing w:line="440" w:lineRule="exact"/>
              <w:jc w:val="center"/>
              <w:rPr>
                <w:color w:val="000000" w:themeColor="text1"/>
                <w:kern w:val="0"/>
                <w14:textFill>
                  <w14:solidFill>
                    <w14:schemeClr w14:val="tx1"/>
                  </w14:solidFill>
                </w14:textFill>
              </w:rPr>
            </w:pPr>
            <w:r>
              <w:rPr>
                <w:rFonts w:eastAsiaTheme="minorEastAsia"/>
                <w:szCs w:val="21"/>
              </w:rPr>
              <w:t>mg/L</w:t>
            </w:r>
          </w:p>
        </w:tc>
        <w:tc>
          <w:tcPr>
            <w:tcW w:w="2204" w:type="dxa"/>
            <w:tcBorders>
              <w:right w:val="single" w:color="auto" w:sz="8" w:space="0"/>
            </w:tcBorders>
            <w:vAlign w:val="center"/>
          </w:tcPr>
          <w:p w14:paraId="64E7F617">
            <w:pPr>
              <w:spacing w:line="440" w:lineRule="exact"/>
              <w:jc w:val="center"/>
              <w:rPr>
                <w:color w:val="000000" w:themeColor="text1"/>
                <w:kern w:val="0"/>
                <w14:textFill>
                  <w14:solidFill>
                    <w14:schemeClr w14:val="tx1"/>
                  </w14:solidFill>
                </w14:textFill>
              </w:rPr>
            </w:pPr>
            <w:r>
              <w:rPr>
                <w:rFonts w:eastAsiaTheme="minorEastAsia"/>
                <w:szCs w:val="21"/>
              </w:rPr>
              <w:t>≤1.0</w:t>
            </w:r>
          </w:p>
        </w:tc>
      </w:tr>
      <w:tr w14:paraId="1E160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Borders>
              <w:left w:val="single" w:color="auto" w:sz="8" w:space="0"/>
            </w:tcBorders>
            <w:vAlign w:val="center"/>
          </w:tcPr>
          <w:p w14:paraId="3038FD0B">
            <w:pPr>
              <w:spacing w:line="440" w:lineRule="exact"/>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5</w:t>
            </w:r>
          </w:p>
        </w:tc>
        <w:tc>
          <w:tcPr>
            <w:tcW w:w="1655" w:type="dxa"/>
            <w:vAlign w:val="center"/>
          </w:tcPr>
          <w:p w14:paraId="2B32229D">
            <w:pPr>
              <w:spacing w:line="440" w:lineRule="exact"/>
              <w:jc w:val="center"/>
              <w:rPr>
                <w:color w:val="000000" w:themeColor="text1"/>
                <w:kern w:val="0"/>
                <w14:textFill>
                  <w14:solidFill>
                    <w14:schemeClr w14:val="tx1"/>
                  </w14:solidFill>
                </w14:textFill>
              </w:rPr>
            </w:pPr>
            <w:r>
              <w:rPr>
                <w:rFonts w:eastAsiaTheme="minorEastAsia"/>
                <w:szCs w:val="21"/>
              </w:rPr>
              <w:t>总铬</w:t>
            </w:r>
          </w:p>
        </w:tc>
        <w:tc>
          <w:tcPr>
            <w:tcW w:w="2239" w:type="dxa"/>
            <w:vAlign w:val="center"/>
          </w:tcPr>
          <w:p w14:paraId="1FE553BE">
            <w:pPr>
              <w:spacing w:line="440" w:lineRule="exact"/>
              <w:jc w:val="center"/>
              <w:rPr>
                <w:color w:val="000000" w:themeColor="text1"/>
                <w:kern w:val="0"/>
                <w14:textFill>
                  <w14:solidFill>
                    <w14:schemeClr w14:val="tx1"/>
                  </w14:solidFill>
                </w14:textFill>
              </w:rPr>
            </w:pPr>
            <w:r>
              <w:rPr>
                <w:rFonts w:eastAsiaTheme="minorEastAsia"/>
                <w:szCs w:val="21"/>
              </w:rPr>
              <w:t>mg/L</w:t>
            </w:r>
          </w:p>
        </w:tc>
        <w:tc>
          <w:tcPr>
            <w:tcW w:w="2204" w:type="dxa"/>
            <w:tcBorders>
              <w:right w:val="single" w:color="auto" w:sz="8" w:space="0"/>
            </w:tcBorders>
            <w:vAlign w:val="center"/>
          </w:tcPr>
          <w:p w14:paraId="13CC1B71">
            <w:pPr>
              <w:spacing w:line="440" w:lineRule="exact"/>
              <w:jc w:val="center"/>
              <w:rPr>
                <w:color w:val="000000" w:themeColor="text1"/>
                <w:kern w:val="0"/>
                <w14:textFill>
                  <w14:solidFill>
                    <w14:schemeClr w14:val="tx1"/>
                  </w14:solidFill>
                </w14:textFill>
              </w:rPr>
            </w:pPr>
            <w:r>
              <w:rPr>
                <w:rFonts w:eastAsiaTheme="minorEastAsia"/>
                <w:szCs w:val="21"/>
              </w:rPr>
              <w:t>≤1.5</w:t>
            </w:r>
          </w:p>
        </w:tc>
      </w:tr>
      <w:tr w14:paraId="718FF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Borders>
              <w:left w:val="single" w:color="auto" w:sz="8" w:space="0"/>
            </w:tcBorders>
            <w:vAlign w:val="center"/>
          </w:tcPr>
          <w:p w14:paraId="4F352141">
            <w:pPr>
              <w:spacing w:line="440" w:lineRule="exact"/>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6</w:t>
            </w:r>
          </w:p>
        </w:tc>
        <w:tc>
          <w:tcPr>
            <w:tcW w:w="1655" w:type="dxa"/>
            <w:vAlign w:val="center"/>
          </w:tcPr>
          <w:p w14:paraId="24206AC0">
            <w:pPr>
              <w:spacing w:line="440" w:lineRule="exact"/>
              <w:jc w:val="center"/>
              <w:rPr>
                <w:color w:val="000000" w:themeColor="text1"/>
                <w:kern w:val="0"/>
                <w14:textFill>
                  <w14:solidFill>
                    <w14:schemeClr w14:val="tx1"/>
                  </w14:solidFill>
                </w14:textFill>
              </w:rPr>
            </w:pPr>
            <w:r>
              <w:rPr>
                <w:rFonts w:eastAsiaTheme="minorEastAsia"/>
                <w:szCs w:val="21"/>
              </w:rPr>
              <w:t>总铍</w:t>
            </w:r>
          </w:p>
        </w:tc>
        <w:tc>
          <w:tcPr>
            <w:tcW w:w="2239" w:type="dxa"/>
            <w:vAlign w:val="center"/>
          </w:tcPr>
          <w:p w14:paraId="407A0F52">
            <w:pPr>
              <w:spacing w:line="440" w:lineRule="exact"/>
              <w:jc w:val="center"/>
              <w:rPr>
                <w:color w:val="000000" w:themeColor="text1"/>
                <w:kern w:val="0"/>
                <w14:textFill>
                  <w14:solidFill>
                    <w14:schemeClr w14:val="tx1"/>
                  </w14:solidFill>
                </w14:textFill>
              </w:rPr>
            </w:pPr>
            <w:r>
              <w:rPr>
                <w:rFonts w:eastAsiaTheme="minorEastAsia"/>
                <w:szCs w:val="21"/>
              </w:rPr>
              <w:t>mg/L</w:t>
            </w:r>
          </w:p>
        </w:tc>
        <w:tc>
          <w:tcPr>
            <w:tcW w:w="2204" w:type="dxa"/>
            <w:tcBorders>
              <w:right w:val="single" w:color="auto" w:sz="8" w:space="0"/>
            </w:tcBorders>
            <w:vAlign w:val="center"/>
          </w:tcPr>
          <w:p w14:paraId="68F3488F">
            <w:pPr>
              <w:spacing w:line="440" w:lineRule="exact"/>
              <w:jc w:val="center"/>
              <w:rPr>
                <w:color w:val="000000" w:themeColor="text1"/>
                <w:kern w:val="0"/>
                <w14:textFill>
                  <w14:solidFill>
                    <w14:schemeClr w14:val="tx1"/>
                  </w14:solidFill>
                </w14:textFill>
              </w:rPr>
            </w:pPr>
            <w:r>
              <w:rPr>
                <w:rFonts w:eastAsiaTheme="minorEastAsia"/>
                <w:szCs w:val="21"/>
              </w:rPr>
              <w:t>≤0.005</w:t>
            </w:r>
          </w:p>
        </w:tc>
      </w:tr>
      <w:tr w14:paraId="6FB4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Borders>
              <w:left w:val="single" w:color="auto" w:sz="8" w:space="0"/>
            </w:tcBorders>
            <w:vAlign w:val="center"/>
          </w:tcPr>
          <w:p w14:paraId="3C3F336A">
            <w:pPr>
              <w:spacing w:line="440" w:lineRule="exact"/>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7</w:t>
            </w:r>
          </w:p>
        </w:tc>
        <w:tc>
          <w:tcPr>
            <w:tcW w:w="1655" w:type="dxa"/>
            <w:vAlign w:val="center"/>
          </w:tcPr>
          <w:p w14:paraId="17711070">
            <w:pPr>
              <w:spacing w:line="440" w:lineRule="exact"/>
              <w:jc w:val="center"/>
              <w:rPr>
                <w:color w:val="000000" w:themeColor="text1"/>
                <w:kern w:val="0"/>
                <w14:textFill>
                  <w14:solidFill>
                    <w14:schemeClr w14:val="tx1"/>
                  </w14:solidFill>
                </w14:textFill>
              </w:rPr>
            </w:pPr>
            <w:r>
              <w:rPr>
                <w:rFonts w:eastAsiaTheme="minorEastAsia"/>
                <w:szCs w:val="21"/>
              </w:rPr>
              <w:t>总镍</w:t>
            </w:r>
          </w:p>
        </w:tc>
        <w:tc>
          <w:tcPr>
            <w:tcW w:w="2239" w:type="dxa"/>
            <w:vAlign w:val="center"/>
          </w:tcPr>
          <w:p w14:paraId="743DBD1B">
            <w:pPr>
              <w:spacing w:line="440" w:lineRule="exact"/>
              <w:jc w:val="center"/>
              <w:rPr>
                <w:color w:val="000000" w:themeColor="text1"/>
                <w:kern w:val="0"/>
                <w14:textFill>
                  <w14:solidFill>
                    <w14:schemeClr w14:val="tx1"/>
                  </w14:solidFill>
                </w14:textFill>
              </w:rPr>
            </w:pPr>
            <w:r>
              <w:rPr>
                <w:rFonts w:eastAsiaTheme="minorEastAsia"/>
                <w:szCs w:val="21"/>
              </w:rPr>
              <w:t>mg/L</w:t>
            </w:r>
          </w:p>
        </w:tc>
        <w:tc>
          <w:tcPr>
            <w:tcW w:w="2204" w:type="dxa"/>
            <w:tcBorders>
              <w:right w:val="single" w:color="auto" w:sz="8" w:space="0"/>
            </w:tcBorders>
            <w:vAlign w:val="center"/>
          </w:tcPr>
          <w:p w14:paraId="1C205115">
            <w:pPr>
              <w:spacing w:line="440" w:lineRule="exact"/>
              <w:jc w:val="center"/>
              <w:rPr>
                <w:color w:val="000000" w:themeColor="text1"/>
                <w:kern w:val="0"/>
                <w14:textFill>
                  <w14:solidFill>
                    <w14:schemeClr w14:val="tx1"/>
                  </w14:solidFill>
                </w14:textFill>
              </w:rPr>
            </w:pPr>
            <w:r>
              <w:rPr>
                <w:rFonts w:eastAsiaTheme="minorEastAsia"/>
                <w:szCs w:val="21"/>
              </w:rPr>
              <w:t>≤1.0</w:t>
            </w:r>
          </w:p>
        </w:tc>
      </w:tr>
      <w:tr w14:paraId="089F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Borders>
              <w:left w:val="single" w:color="auto" w:sz="8" w:space="0"/>
            </w:tcBorders>
            <w:vAlign w:val="center"/>
          </w:tcPr>
          <w:p w14:paraId="457EE602">
            <w:pPr>
              <w:spacing w:line="440" w:lineRule="exact"/>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8</w:t>
            </w:r>
          </w:p>
        </w:tc>
        <w:tc>
          <w:tcPr>
            <w:tcW w:w="1655" w:type="dxa"/>
            <w:vAlign w:val="center"/>
          </w:tcPr>
          <w:p w14:paraId="18D8E564">
            <w:pPr>
              <w:spacing w:line="440" w:lineRule="exact"/>
              <w:jc w:val="center"/>
              <w:rPr>
                <w:color w:val="000000" w:themeColor="text1"/>
                <w:kern w:val="0"/>
                <w14:textFill>
                  <w14:solidFill>
                    <w14:schemeClr w14:val="tx1"/>
                  </w14:solidFill>
                </w14:textFill>
              </w:rPr>
            </w:pPr>
            <w:r>
              <w:rPr>
                <w:rFonts w:eastAsiaTheme="minorEastAsia"/>
                <w:szCs w:val="21"/>
              </w:rPr>
              <w:t>总银</w:t>
            </w:r>
          </w:p>
        </w:tc>
        <w:tc>
          <w:tcPr>
            <w:tcW w:w="2239" w:type="dxa"/>
            <w:vAlign w:val="center"/>
          </w:tcPr>
          <w:p w14:paraId="1B03C6AE">
            <w:pPr>
              <w:spacing w:line="440" w:lineRule="exact"/>
              <w:jc w:val="center"/>
              <w:rPr>
                <w:color w:val="000000" w:themeColor="text1"/>
                <w:kern w:val="0"/>
                <w14:textFill>
                  <w14:solidFill>
                    <w14:schemeClr w14:val="tx1"/>
                  </w14:solidFill>
                </w14:textFill>
              </w:rPr>
            </w:pPr>
            <w:r>
              <w:rPr>
                <w:rFonts w:eastAsiaTheme="minorEastAsia"/>
                <w:szCs w:val="21"/>
              </w:rPr>
              <w:t>mg/L</w:t>
            </w:r>
          </w:p>
        </w:tc>
        <w:tc>
          <w:tcPr>
            <w:tcW w:w="2204" w:type="dxa"/>
            <w:tcBorders>
              <w:right w:val="single" w:color="auto" w:sz="8" w:space="0"/>
            </w:tcBorders>
            <w:vAlign w:val="center"/>
          </w:tcPr>
          <w:p w14:paraId="1F82DFBD">
            <w:pPr>
              <w:spacing w:line="440" w:lineRule="exact"/>
              <w:jc w:val="center"/>
              <w:rPr>
                <w:color w:val="000000" w:themeColor="text1"/>
                <w:kern w:val="0"/>
                <w14:textFill>
                  <w14:solidFill>
                    <w14:schemeClr w14:val="tx1"/>
                  </w14:solidFill>
                </w14:textFill>
              </w:rPr>
            </w:pPr>
            <w:r>
              <w:rPr>
                <w:rFonts w:eastAsiaTheme="minorEastAsia"/>
                <w:szCs w:val="21"/>
              </w:rPr>
              <w:t>≤0.5</w:t>
            </w:r>
          </w:p>
        </w:tc>
      </w:tr>
      <w:tr w14:paraId="2064C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Borders>
              <w:left w:val="single" w:color="auto" w:sz="8" w:space="0"/>
            </w:tcBorders>
            <w:vAlign w:val="center"/>
          </w:tcPr>
          <w:p w14:paraId="7448339F">
            <w:pPr>
              <w:spacing w:line="440" w:lineRule="exact"/>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9</w:t>
            </w:r>
          </w:p>
        </w:tc>
        <w:tc>
          <w:tcPr>
            <w:tcW w:w="1655" w:type="dxa"/>
            <w:vAlign w:val="center"/>
          </w:tcPr>
          <w:p w14:paraId="76E736E9">
            <w:pPr>
              <w:spacing w:line="440" w:lineRule="exact"/>
              <w:jc w:val="center"/>
              <w:rPr>
                <w:color w:val="000000" w:themeColor="text1"/>
                <w:kern w:val="0"/>
                <w14:textFill>
                  <w14:solidFill>
                    <w14:schemeClr w14:val="tx1"/>
                  </w14:solidFill>
                </w14:textFill>
              </w:rPr>
            </w:pPr>
            <w:r>
              <w:rPr>
                <w:rFonts w:eastAsiaTheme="minorEastAsia"/>
                <w:szCs w:val="21"/>
              </w:rPr>
              <w:t>六价铬</w:t>
            </w:r>
          </w:p>
        </w:tc>
        <w:tc>
          <w:tcPr>
            <w:tcW w:w="2239" w:type="dxa"/>
            <w:vAlign w:val="center"/>
          </w:tcPr>
          <w:p w14:paraId="0E672F55">
            <w:pPr>
              <w:spacing w:line="440" w:lineRule="exact"/>
              <w:jc w:val="center"/>
              <w:rPr>
                <w:color w:val="000000" w:themeColor="text1"/>
                <w:kern w:val="0"/>
                <w14:textFill>
                  <w14:solidFill>
                    <w14:schemeClr w14:val="tx1"/>
                  </w14:solidFill>
                </w14:textFill>
              </w:rPr>
            </w:pPr>
            <w:r>
              <w:rPr>
                <w:rFonts w:eastAsiaTheme="minorEastAsia"/>
                <w:szCs w:val="21"/>
              </w:rPr>
              <w:t>mg/L</w:t>
            </w:r>
          </w:p>
        </w:tc>
        <w:tc>
          <w:tcPr>
            <w:tcW w:w="2204" w:type="dxa"/>
            <w:tcBorders>
              <w:right w:val="single" w:color="auto" w:sz="8" w:space="0"/>
            </w:tcBorders>
            <w:vAlign w:val="center"/>
          </w:tcPr>
          <w:p w14:paraId="5777E7A4">
            <w:pPr>
              <w:spacing w:line="440" w:lineRule="exact"/>
              <w:jc w:val="center"/>
              <w:rPr>
                <w:color w:val="000000" w:themeColor="text1"/>
                <w:kern w:val="0"/>
                <w14:textFill>
                  <w14:solidFill>
                    <w14:schemeClr w14:val="tx1"/>
                  </w14:solidFill>
                </w14:textFill>
              </w:rPr>
            </w:pPr>
            <w:r>
              <w:rPr>
                <w:rFonts w:eastAsiaTheme="minorEastAsia"/>
                <w:szCs w:val="21"/>
              </w:rPr>
              <w:t>≤0.5</w:t>
            </w:r>
          </w:p>
        </w:tc>
      </w:tr>
      <w:tr w14:paraId="1AD3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Borders>
              <w:left w:val="single" w:color="auto" w:sz="8" w:space="0"/>
            </w:tcBorders>
            <w:vAlign w:val="center"/>
          </w:tcPr>
          <w:p w14:paraId="6E993CEE">
            <w:pPr>
              <w:spacing w:line="440" w:lineRule="exact"/>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10</w:t>
            </w:r>
          </w:p>
        </w:tc>
        <w:tc>
          <w:tcPr>
            <w:tcW w:w="1655" w:type="dxa"/>
            <w:vAlign w:val="center"/>
          </w:tcPr>
          <w:p w14:paraId="5A855E77">
            <w:pPr>
              <w:spacing w:line="440" w:lineRule="exact"/>
              <w:jc w:val="center"/>
              <w:rPr>
                <w:color w:val="000000" w:themeColor="text1"/>
                <w:kern w:val="0"/>
                <w14:textFill>
                  <w14:solidFill>
                    <w14:schemeClr w14:val="tx1"/>
                  </w14:solidFill>
                </w14:textFill>
              </w:rPr>
            </w:pPr>
            <w:r>
              <w:rPr>
                <w:rFonts w:eastAsiaTheme="minorEastAsia"/>
                <w:szCs w:val="21"/>
              </w:rPr>
              <w:t>烷基汞</w:t>
            </w:r>
          </w:p>
        </w:tc>
        <w:tc>
          <w:tcPr>
            <w:tcW w:w="2239" w:type="dxa"/>
            <w:vAlign w:val="center"/>
          </w:tcPr>
          <w:p w14:paraId="7055C430">
            <w:pPr>
              <w:spacing w:line="440" w:lineRule="exact"/>
              <w:jc w:val="center"/>
              <w:rPr>
                <w:color w:val="000000" w:themeColor="text1"/>
                <w:kern w:val="0"/>
                <w14:textFill>
                  <w14:solidFill>
                    <w14:schemeClr w14:val="tx1"/>
                  </w14:solidFill>
                </w14:textFill>
              </w:rPr>
            </w:pPr>
            <w:r>
              <w:rPr>
                <w:rFonts w:eastAsiaTheme="minorEastAsia"/>
                <w:szCs w:val="21"/>
              </w:rPr>
              <w:t>mg/L</w:t>
            </w:r>
          </w:p>
        </w:tc>
        <w:tc>
          <w:tcPr>
            <w:tcW w:w="2204" w:type="dxa"/>
            <w:tcBorders>
              <w:right w:val="single" w:color="auto" w:sz="8" w:space="0"/>
            </w:tcBorders>
            <w:vAlign w:val="center"/>
          </w:tcPr>
          <w:p w14:paraId="5E726778">
            <w:pPr>
              <w:spacing w:line="440" w:lineRule="exact"/>
              <w:jc w:val="center"/>
              <w:rPr>
                <w:color w:val="000000" w:themeColor="text1"/>
                <w:kern w:val="0"/>
                <w14:textFill>
                  <w14:solidFill>
                    <w14:schemeClr w14:val="tx1"/>
                  </w14:solidFill>
                </w14:textFill>
              </w:rPr>
            </w:pPr>
            <w:r>
              <w:rPr>
                <w:rFonts w:eastAsiaTheme="minorEastAsia"/>
                <w:szCs w:val="21"/>
              </w:rPr>
              <w:t>不得检出</w:t>
            </w:r>
          </w:p>
        </w:tc>
      </w:tr>
      <w:tr w14:paraId="378A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Borders>
              <w:left w:val="single" w:color="auto" w:sz="8" w:space="0"/>
            </w:tcBorders>
            <w:vAlign w:val="center"/>
          </w:tcPr>
          <w:p w14:paraId="206788F9">
            <w:pPr>
              <w:spacing w:line="440" w:lineRule="exact"/>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11</w:t>
            </w:r>
          </w:p>
        </w:tc>
        <w:tc>
          <w:tcPr>
            <w:tcW w:w="1655" w:type="dxa"/>
            <w:vAlign w:val="center"/>
          </w:tcPr>
          <w:p w14:paraId="5743E049">
            <w:pPr>
              <w:spacing w:line="440" w:lineRule="exact"/>
              <w:jc w:val="center"/>
              <w:rPr>
                <w:color w:val="000000" w:themeColor="text1"/>
                <w:kern w:val="0"/>
                <w14:textFill>
                  <w14:solidFill>
                    <w14:schemeClr w14:val="tx1"/>
                  </w14:solidFill>
                </w14:textFill>
              </w:rPr>
            </w:pPr>
            <w:r>
              <w:rPr>
                <w:rFonts w:eastAsiaTheme="minorEastAsia"/>
                <w:szCs w:val="21"/>
              </w:rPr>
              <w:t>总硒</w:t>
            </w:r>
          </w:p>
        </w:tc>
        <w:tc>
          <w:tcPr>
            <w:tcW w:w="2239" w:type="dxa"/>
            <w:vAlign w:val="center"/>
          </w:tcPr>
          <w:p w14:paraId="083D00DF">
            <w:pPr>
              <w:spacing w:line="440" w:lineRule="exact"/>
              <w:jc w:val="center"/>
              <w:rPr>
                <w:color w:val="000000" w:themeColor="text1"/>
                <w:kern w:val="0"/>
                <w14:textFill>
                  <w14:solidFill>
                    <w14:schemeClr w14:val="tx1"/>
                  </w14:solidFill>
                </w14:textFill>
              </w:rPr>
            </w:pPr>
            <w:r>
              <w:rPr>
                <w:rFonts w:eastAsiaTheme="minorEastAsia"/>
                <w:szCs w:val="21"/>
              </w:rPr>
              <w:t>mg/L</w:t>
            </w:r>
          </w:p>
        </w:tc>
        <w:tc>
          <w:tcPr>
            <w:tcW w:w="2204" w:type="dxa"/>
            <w:tcBorders>
              <w:right w:val="single" w:color="auto" w:sz="8" w:space="0"/>
            </w:tcBorders>
            <w:vAlign w:val="center"/>
          </w:tcPr>
          <w:p w14:paraId="3F4E42FB">
            <w:pPr>
              <w:spacing w:line="440" w:lineRule="exact"/>
              <w:jc w:val="center"/>
              <w:rPr>
                <w:color w:val="000000" w:themeColor="text1"/>
                <w:kern w:val="0"/>
                <w14:textFill>
                  <w14:solidFill>
                    <w14:schemeClr w14:val="tx1"/>
                  </w14:solidFill>
                </w14:textFill>
              </w:rPr>
            </w:pPr>
            <w:r>
              <w:rPr>
                <w:rFonts w:eastAsiaTheme="minorEastAsia"/>
                <w:szCs w:val="21"/>
              </w:rPr>
              <w:t>≤0.1</w:t>
            </w:r>
          </w:p>
        </w:tc>
      </w:tr>
      <w:tr w14:paraId="4A7A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Borders>
              <w:left w:val="single" w:color="auto" w:sz="8" w:space="0"/>
            </w:tcBorders>
            <w:vAlign w:val="center"/>
          </w:tcPr>
          <w:p w14:paraId="68B8910E">
            <w:pPr>
              <w:spacing w:line="440" w:lineRule="exact"/>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12</w:t>
            </w:r>
          </w:p>
        </w:tc>
        <w:tc>
          <w:tcPr>
            <w:tcW w:w="1655" w:type="dxa"/>
            <w:vAlign w:val="center"/>
          </w:tcPr>
          <w:p w14:paraId="0E2CF3B6">
            <w:pPr>
              <w:spacing w:line="440" w:lineRule="exact"/>
              <w:jc w:val="center"/>
              <w:rPr>
                <w:color w:val="000000" w:themeColor="text1"/>
                <w:kern w:val="0"/>
                <w14:textFill>
                  <w14:solidFill>
                    <w14:schemeClr w14:val="tx1"/>
                  </w14:solidFill>
                </w14:textFill>
              </w:rPr>
            </w:pPr>
            <w:r>
              <w:rPr>
                <w:rFonts w:eastAsiaTheme="minorEastAsia"/>
                <w:szCs w:val="21"/>
              </w:rPr>
              <w:t>总汞</w:t>
            </w:r>
          </w:p>
        </w:tc>
        <w:tc>
          <w:tcPr>
            <w:tcW w:w="2239" w:type="dxa"/>
            <w:vAlign w:val="center"/>
          </w:tcPr>
          <w:p w14:paraId="419C4358">
            <w:pPr>
              <w:spacing w:line="440" w:lineRule="exact"/>
              <w:jc w:val="center"/>
              <w:rPr>
                <w:color w:val="000000" w:themeColor="text1"/>
                <w:kern w:val="0"/>
                <w14:textFill>
                  <w14:solidFill>
                    <w14:schemeClr w14:val="tx1"/>
                  </w14:solidFill>
                </w14:textFill>
              </w:rPr>
            </w:pPr>
            <w:r>
              <w:rPr>
                <w:rFonts w:eastAsiaTheme="minorEastAsia"/>
                <w:szCs w:val="21"/>
              </w:rPr>
              <w:t>mg/L</w:t>
            </w:r>
          </w:p>
        </w:tc>
        <w:tc>
          <w:tcPr>
            <w:tcW w:w="2204" w:type="dxa"/>
            <w:tcBorders>
              <w:right w:val="single" w:color="auto" w:sz="8" w:space="0"/>
            </w:tcBorders>
            <w:vAlign w:val="center"/>
          </w:tcPr>
          <w:p w14:paraId="78E48637">
            <w:pPr>
              <w:spacing w:line="440" w:lineRule="exact"/>
              <w:jc w:val="center"/>
              <w:rPr>
                <w:color w:val="000000" w:themeColor="text1"/>
                <w:kern w:val="0"/>
                <w14:textFill>
                  <w14:solidFill>
                    <w14:schemeClr w14:val="tx1"/>
                  </w14:solidFill>
                </w14:textFill>
              </w:rPr>
            </w:pPr>
            <w:r>
              <w:rPr>
                <w:rFonts w:eastAsiaTheme="minorEastAsia"/>
                <w:szCs w:val="21"/>
              </w:rPr>
              <w:t>≤0.05</w:t>
            </w:r>
          </w:p>
        </w:tc>
      </w:tr>
      <w:tr w14:paraId="79A6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Borders>
              <w:left w:val="single" w:color="auto" w:sz="8" w:space="0"/>
            </w:tcBorders>
            <w:vAlign w:val="center"/>
          </w:tcPr>
          <w:p w14:paraId="3A4AC841">
            <w:pPr>
              <w:spacing w:line="440" w:lineRule="exact"/>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13</w:t>
            </w:r>
          </w:p>
        </w:tc>
        <w:tc>
          <w:tcPr>
            <w:tcW w:w="1655" w:type="dxa"/>
            <w:vAlign w:val="center"/>
          </w:tcPr>
          <w:p w14:paraId="1EE6276E">
            <w:pPr>
              <w:spacing w:line="440" w:lineRule="exact"/>
              <w:jc w:val="center"/>
              <w:rPr>
                <w:color w:val="000000" w:themeColor="text1"/>
                <w:kern w:val="0"/>
                <w14:textFill>
                  <w14:solidFill>
                    <w14:schemeClr w14:val="tx1"/>
                  </w14:solidFill>
                </w14:textFill>
              </w:rPr>
            </w:pPr>
            <w:r>
              <w:rPr>
                <w:rFonts w:eastAsiaTheme="minorEastAsia"/>
                <w:szCs w:val="21"/>
              </w:rPr>
              <w:t>总砷</w:t>
            </w:r>
          </w:p>
        </w:tc>
        <w:tc>
          <w:tcPr>
            <w:tcW w:w="2239" w:type="dxa"/>
            <w:vAlign w:val="center"/>
          </w:tcPr>
          <w:p w14:paraId="049774CC">
            <w:pPr>
              <w:spacing w:line="440" w:lineRule="exact"/>
              <w:jc w:val="center"/>
              <w:rPr>
                <w:color w:val="000000" w:themeColor="text1"/>
                <w:kern w:val="0"/>
                <w14:textFill>
                  <w14:solidFill>
                    <w14:schemeClr w14:val="tx1"/>
                  </w14:solidFill>
                </w14:textFill>
              </w:rPr>
            </w:pPr>
            <w:r>
              <w:rPr>
                <w:rFonts w:eastAsiaTheme="minorEastAsia"/>
                <w:szCs w:val="21"/>
              </w:rPr>
              <w:t>mg/L</w:t>
            </w:r>
          </w:p>
        </w:tc>
        <w:tc>
          <w:tcPr>
            <w:tcW w:w="2204" w:type="dxa"/>
            <w:tcBorders>
              <w:right w:val="single" w:color="auto" w:sz="8" w:space="0"/>
            </w:tcBorders>
            <w:vAlign w:val="center"/>
          </w:tcPr>
          <w:p w14:paraId="3CEDFB98">
            <w:pPr>
              <w:spacing w:line="440" w:lineRule="exact"/>
              <w:jc w:val="center"/>
              <w:rPr>
                <w:color w:val="000000" w:themeColor="text1"/>
                <w:kern w:val="0"/>
                <w14:textFill>
                  <w14:solidFill>
                    <w14:schemeClr w14:val="tx1"/>
                  </w14:solidFill>
                </w14:textFill>
              </w:rPr>
            </w:pPr>
            <w:r>
              <w:rPr>
                <w:rFonts w:eastAsiaTheme="minorEastAsia"/>
                <w:szCs w:val="21"/>
              </w:rPr>
              <w:t>≤0.5</w:t>
            </w:r>
          </w:p>
        </w:tc>
      </w:tr>
      <w:tr w14:paraId="2CBF3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Borders>
              <w:left w:val="single" w:color="auto" w:sz="8" w:space="0"/>
            </w:tcBorders>
            <w:vAlign w:val="center"/>
          </w:tcPr>
          <w:p w14:paraId="2B4629B4">
            <w:pPr>
              <w:spacing w:line="440" w:lineRule="exact"/>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14</w:t>
            </w:r>
          </w:p>
        </w:tc>
        <w:tc>
          <w:tcPr>
            <w:tcW w:w="1655" w:type="dxa"/>
            <w:vAlign w:val="center"/>
          </w:tcPr>
          <w:p w14:paraId="30E21081">
            <w:pPr>
              <w:spacing w:line="440" w:lineRule="exact"/>
              <w:jc w:val="center"/>
              <w:rPr>
                <w:color w:val="000000" w:themeColor="text1"/>
                <w:kern w:val="0"/>
                <w14:textFill>
                  <w14:solidFill>
                    <w14:schemeClr w14:val="tx1"/>
                  </w14:solidFill>
                </w14:textFill>
              </w:rPr>
            </w:pPr>
            <w:r>
              <w:rPr>
                <w:rFonts w:eastAsiaTheme="minorEastAsia"/>
                <w:szCs w:val="21"/>
              </w:rPr>
              <w:t>氟化物</w:t>
            </w:r>
          </w:p>
        </w:tc>
        <w:tc>
          <w:tcPr>
            <w:tcW w:w="2239" w:type="dxa"/>
            <w:vAlign w:val="center"/>
          </w:tcPr>
          <w:p w14:paraId="279B63A1">
            <w:pPr>
              <w:spacing w:line="440" w:lineRule="exact"/>
              <w:jc w:val="center"/>
              <w:rPr>
                <w:color w:val="000000" w:themeColor="text1"/>
                <w:kern w:val="0"/>
                <w14:textFill>
                  <w14:solidFill>
                    <w14:schemeClr w14:val="tx1"/>
                  </w14:solidFill>
                </w14:textFill>
              </w:rPr>
            </w:pPr>
            <w:r>
              <w:rPr>
                <w:rFonts w:eastAsiaTheme="minorEastAsia"/>
                <w:szCs w:val="21"/>
              </w:rPr>
              <w:t>mg/L</w:t>
            </w:r>
          </w:p>
        </w:tc>
        <w:tc>
          <w:tcPr>
            <w:tcW w:w="2204" w:type="dxa"/>
            <w:tcBorders>
              <w:right w:val="single" w:color="auto" w:sz="8" w:space="0"/>
            </w:tcBorders>
            <w:vAlign w:val="center"/>
          </w:tcPr>
          <w:p w14:paraId="73324FF0">
            <w:pPr>
              <w:spacing w:line="440" w:lineRule="exact"/>
              <w:jc w:val="center"/>
              <w:rPr>
                <w:color w:val="000000" w:themeColor="text1"/>
                <w:kern w:val="0"/>
                <w14:textFill>
                  <w14:solidFill>
                    <w14:schemeClr w14:val="tx1"/>
                  </w14:solidFill>
                </w14:textFill>
              </w:rPr>
            </w:pPr>
            <w:r>
              <w:rPr>
                <w:rFonts w:eastAsiaTheme="minorEastAsia"/>
                <w:szCs w:val="21"/>
              </w:rPr>
              <w:t>≤10</w:t>
            </w:r>
          </w:p>
        </w:tc>
      </w:tr>
      <w:tr w14:paraId="0921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Borders>
              <w:left w:val="single" w:color="auto" w:sz="8" w:space="0"/>
            </w:tcBorders>
            <w:vAlign w:val="center"/>
          </w:tcPr>
          <w:p w14:paraId="49508C3F">
            <w:pPr>
              <w:spacing w:line="440" w:lineRule="exact"/>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15</w:t>
            </w:r>
          </w:p>
        </w:tc>
        <w:tc>
          <w:tcPr>
            <w:tcW w:w="1655" w:type="dxa"/>
            <w:vAlign w:val="center"/>
          </w:tcPr>
          <w:p w14:paraId="597FE3D5">
            <w:pPr>
              <w:spacing w:line="440" w:lineRule="exact"/>
              <w:jc w:val="center"/>
              <w:rPr>
                <w:color w:val="000000" w:themeColor="text1"/>
                <w:kern w:val="0"/>
                <w14:textFill>
                  <w14:solidFill>
                    <w14:schemeClr w14:val="tx1"/>
                  </w14:solidFill>
                </w14:textFill>
              </w:rPr>
            </w:pPr>
            <w:r>
              <w:rPr>
                <w:rFonts w:eastAsiaTheme="minorEastAsia"/>
                <w:szCs w:val="21"/>
              </w:rPr>
              <w:t>总氰化物</w:t>
            </w:r>
          </w:p>
        </w:tc>
        <w:tc>
          <w:tcPr>
            <w:tcW w:w="2239" w:type="dxa"/>
            <w:vAlign w:val="center"/>
          </w:tcPr>
          <w:p w14:paraId="0AB5CC36">
            <w:pPr>
              <w:spacing w:line="440" w:lineRule="exact"/>
              <w:jc w:val="center"/>
              <w:rPr>
                <w:color w:val="000000" w:themeColor="text1"/>
                <w:kern w:val="0"/>
                <w14:textFill>
                  <w14:solidFill>
                    <w14:schemeClr w14:val="tx1"/>
                  </w14:solidFill>
                </w14:textFill>
              </w:rPr>
            </w:pPr>
            <w:r>
              <w:rPr>
                <w:rFonts w:eastAsiaTheme="minorEastAsia"/>
                <w:szCs w:val="21"/>
              </w:rPr>
              <w:t>mg/L</w:t>
            </w:r>
          </w:p>
        </w:tc>
        <w:tc>
          <w:tcPr>
            <w:tcW w:w="2204" w:type="dxa"/>
            <w:tcBorders>
              <w:right w:val="single" w:color="auto" w:sz="8" w:space="0"/>
            </w:tcBorders>
            <w:vAlign w:val="center"/>
          </w:tcPr>
          <w:p w14:paraId="5920AEFC">
            <w:pPr>
              <w:spacing w:line="440" w:lineRule="exact"/>
              <w:jc w:val="center"/>
              <w:rPr>
                <w:color w:val="000000" w:themeColor="text1"/>
                <w:kern w:val="0"/>
                <w14:textFill>
                  <w14:solidFill>
                    <w14:schemeClr w14:val="tx1"/>
                  </w14:solidFill>
                </w14:textFill>
              </w:rPr>
            </w:pPr>
            <w:r>
              <w:rPr>
                <w:rFonts w:eastAsiaTheme="minorEastAsia"/>
                <w:szCs w:val="21"/>
              </w:rPr>
              <w:t>≤0.5</w:t>
            </w:r>
          </w:p>
        </w:tc>
      </w:tr>
      <w:tr w14:paraId="569E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Borders>
              <w:left w:val="single" w:color="auto" w:sz="8" w:space="0"/>
            </w:tcBorders>
            <w:vAlign w:val="center"/>
          </w:tcPr>
          <w:p w14:paraId="5B828446">
            <w:pPr>
              <w:spacing w:line="440" w:lineRule="exact"/>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16</w:t>
            </w:r>
          </w:p>
        </w:tc>
        <w:tc>
          <w:tcPr>
            <w:tcW w:w="1655" w:type="dxa"/>
            <w:vAlign w:val="center"/>
          </w:tcPr>
          <w:p w14:paraId="293A9766">
            <w:pPr>
              <w:spacing w:line="440" w:lineRule="exact"/>
              <w:jc w:val="center"/>
              <w:rPr>
                <w:color w:val="000000" w:themeColor="text1"/>
                <w:kern w:val="0"/>
                <w14:textFill>
                  <w14:solidFill>
                    <w14:schemeClr w14:val="tx1"/>
                  </w14:solidFill>
                </w14:textFill>
              </w:rPr>
            </w:pPr>
            <w:r>
              <w:rPr>
                <w:rFonts w:eastAsiaTheme="minorEastAsia"/>
                <w:szCs w:val="21"/>
              </w:rPr>
              <w:t>总α放射性</w:t>
            </w:r>
          </w:p>
        </w:tc>
        <w:tc>
          <w:tcPr>
            <w:tcW w:w="2239" w:type="dxa"/>
            <w:vAlign w:val="center"/>
          </w:tcPr>
          <w:p w14:paraId="6AF9B784">
            <w:pPr>
              <w:spacing w:line="440" w:lineRule="exact"/>
              <w:jc w:val="center"/>
              <w:rPr>
                <w:color w:val="000000" w:themeColor="text1"/>
                <w:kern w:val="0"/>
                <w14:textFill>
                  <w14:solidFill>
                    <w14:schemeClr w14:val="tx1"/>
                  </w14:solidFill>
                </w14:textFill>
              </w:rPr>
            </w:pPr>
            <w:r>
              <w:rPr>
                <w:rFonts w:eastAsiaTheme="minorEastAsia"/>
                <w:szCs w:val="21"/>
              </w:rPr>
              <w:t>Bq/L</w:t>
            </w:r>
          </w:p>
        </w:tc>
        <w:tc>
          <w:tcPr>
            <w:tcW w:w="2204" w:type="dxa"/>
            <w:tcBorders>
              <w:right w:val="single" w:color="auto" w:sz="8" w:space="0"/>
            </w:tcBorders>
            <w:vAlign w:val="center"/>
          </w:tcPr>
          <w:p w14:paraId="66FE9C56">
            <w:pPr>
              <w:spacing w:line="440" w:lineRule="exact"/>
              <w:jc w:val="center"/>
              <w:rPr>
                <w:color w:val="000000" w:themeColor="text1"/>
                <w:kern w:val="0"/>
                <w14:textFill>
                  <w14:solidFill>
                    <w14:schemeClr w14:val="tx1"/>
                  </w14:solidFill>
                </w14:textFill>
              </w:rPr>
            </w:pPr>
            <w:r>
              <w:rPr>
                <w:rFonts w:eastAsiaTheme="minorEastAsia"/>
                <w:szCs w:val="21"/>
              </w:rPr>
              <w:t>≤1.0</w:t>
            </w:r>
          </w:p>
        </w:tc>
      </w:tr>
      <w:tr w14:paraId="0C281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Borders>
              <w:left w:val="single" w:color="auto" w:sz="8" w:space="0"/>
            </w:tcBorders>
            <w:vAlign w:val="center"/>
          </w:tcPr>
          <w:p w14:paraId="6ED4F3EC">
            <w:pPr>
              <w:spacing w:line="440" w:lineRule="exact"/>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17</w:t>
            </w:r>
          </w:p>
        </w:tc>
        <w:tc>
          <w:tcPr>
            <w:tcW w:w="1655" w:type="dxa"/>
            <w:vAlign w:val="center"/>
          </w:tcPr>
          <w:p w14:paraId="0C49F10A">
            <w:pPr>
              <w:spacing w:line="440" w:lineRule="exact"/>
              <w:jc w:val="center"/>
              <w:rPr>
                <w:color w:val="000000" w:themeColor="text1"/>
                <w:kern w:val="0"/>
                <w14:textFill>
                  <w14:solidFill>
                    <w14:schemeClr w14:val="tx1"/>
                  </w14:solidFill>
                </w14:textFill>
              </w:rPr>
            </w:pPr>
            <w:r>
              <w:rPr>
                <w:rFonts w:eastAsiaTheme="minorEastAsia"/>
                <w:szCs w:val="21"/>
              </w:rPr>
              <w:t>总β放射性</w:t>
            </w:r>
          </w:p>
        </w:tc>
        <w:tc>
          <w:tcPr>
            <w:tcW w:w="2239" w:type="dxa"/>
            <w:vAlign w:val="center"/>
          </w:tcPr>
          <w:p w14:paraId="6AF4BC39">
            <w:pPr>
              <w:spacing w:line="440" w:lineRule="exact"/>
              <w:jc w:val="center"/>
              <w:rPr>
                <w:color w:val="000000" w:themeColor="text1"/>
                <w:kern w:val="0"/>
                <w14:textFill>
                  <w14:solidFill>
                    <w14:schemeClr w14:val="tx1"/>
                  </w14:solidFill>
                </w14:textFill>
              </w:rPr>
            </w:pPr>
            <w:r>
              <w:rPr>
                <w:rFonts w:eastAsiaTheme="minorEastAsia"/>
                <w:szCs w:val="21"/>
              </w:rPr>
              <w:t>Bq/L</w:t>
            </w:r>
          </w:p>
        </w:tc>
        <w:tc>
          <w:tcPr>
            <w:tcW w:w="2204" w:type="dxa"/>
            <w:tcBorders>
              <w:right w:val="single" w:color="auto" w:sz="8" w:space="0"/>
            </w:tcBorders>
            <w:vAlign w:val="center"/>
          </w:tcPr>
          <w:p w14:paraId="75319C78">
            <w:pPr>
              <w:spacing w:line="440" w:lineRule="exact"/>
              <w:jc w:val="center"/>
              <w:rPr>
                <w:color w:val="000000" w:themeColor="text1"/>
                <w:kern w:val="0"/>
                <w14:textFill>
                  <w14:solidFill>
                    <w14:schemeClr w14:val="tx1"/>
                  </w14:solidFill>
                </w14:textFill>
              </w:rPr>
            </w:pPr>
            <w:r>
              <w:rPr>
                <w:rFonts w:eastAsiaTheme="minorEastAsia"/>
                <w:szCs w:val="21"/>
              </w:rPr>
              <w:t>≤10.0</w:t>
            </w:r>
          </w:p>
        </w:tc>
      </w:tr>
      <w:tr w14:paraId="6F399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Borders>
              <w:left w:val="single" w:color="auto" w:sz="8" w:space="0"/>
            </w:tcBorders>
            <w:vAlign w:val="center"/>
          </w:tcPr>
          <w:p w14:paraId="5EF29DCA">
            <w:pPr>
              <w:spacing w:line="440" w:lineRule="exact"/>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18</w:t>
            </w:r>
          </w:p>
        </w:tc>
        <w:tc>
          <w:tcPr>
            <w:tcW w:w="1655" w:type="dxa"/>
            <w:vAlign w:val="center"/>
          </w:tcPr>
          <w:p w14:paraId="0ECF8F6E">
            <w:pPr>
              <w:spacing w:line="440" w:lineRule="exact"/>
              <w:jc w:val="center"/>
              <w:rPr>
                <w:color w:val="000000" w:themeColor="text1"/>
                <w:kern w:val="0"/>
                <w14:textFill>
                  <w14:solidFill>
                    <w14:schemeClr w14:val="tx1"/>
                  </w14:solidFill>
                </w14:textFill>
              </w:rPr>
            </w:pPr>
            <w:r>
              <w:rPr>
                <w:rFonts w:eastAsiaTheme="minorEastAsia"/>
                <w:szCs w:val="21"/>
              </w:rPr>
              <w:t>苯并（a）芘</w:t>
            </w:r>
          </w:p>
        </w:tc>
        <w:tc>
          <w:tcPr>
            <w:tcW w:w="2239" w:type="dxa"/>
            <w:vAlign w:val="center"/>
          </w:tcPr>
          <w:p w14:paraId="438C0147">
            <w:pPr>
              <w:spacing w:line="440" w:lineRule="exact"/>
              <w:jc w:val="center"/>
              <w:rPr>
                <w:color w:val="000000" w:themeColor="text1"/>
                <w:kern w:val="0"/>
                <w14:textFill>
                  <w14:solidFill>
                    <w14:schemeClr w14:val="tx1"/>
                  </w14:solidFill>
                </w14:textFill>
              </w:rPr>
            </w:pPr>
            <w:r>
              <w:rPr>
                <w:rFonts w:eastAsiaTheme="minorEastAsia"/>
                <w:szCs w:val="21"/>
              </w:rPr>
              <w:t>-</w:t>
            </w:r>
          </w:p>
        </w:tc>
        <w:tc>
          <w:tcPr>
            <w:tcW w:w="2204" w:type="dxa"/>
            <w:tcBorders>
              <w:right w:val="single" w:color="auto" w:sz="8" w:space="0"/>
            </w:tcBorders>
            <w:vAlign w:val="center"/>
          </w:tcPr>
          <w:p w14:paraId="1593FF3C">
            <w:pPr>
              <w:spacing w:line="440" w:lineRule="exact"/>
              <w:jc w:val="center"/>
              <w:rPr>
                <w:color w:val="000000" w:themeColor="text1"/>
                <w:kern w:val="0"/>
                <w14:textFill>
                  <w14:solidFill>
                    <w14:schemeClr w14:val="tx1"/>
                  </w14:solidFill>
                </w14:textFill>
              </w:rPr>
            </w:pPr>
            <w:r>
              <w:rPr>
                <w:rFonts w:eastAsiaTheme="minorEastAsia"/>
                <w:szCs w:val="21"/>
              </w:rPr>
              <w:t>0.00003</w:t>
            </w:r>
          </w:p>
        </w:tc>
      </w:tr>
      <w:tr w14:paraId="4B4DA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Borders>
              <w:left w:val="single" w:color="auto" w:sz="8" w:space="0"/>
              <w:bottom w:val="single" w:color="auto" w:sz="8" w:space="0"/>
            </w:tcBorders>
            <w:vAlign w:val="center"/>
          </w:tcPr>
          <w:p w14:paraId="55EE808C">
            <w:pPr>
              <w:spacing w:line="440" w:lineRule="exact"/>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19</w:t>
            </w:r>
          </w:p>
        </w:tc>
        <w:tc>
          <w:tcPr>
            <w:tcW w:w="1655" w:type="dxa"/>
            <w:tcBorders>
              <w:bottom w:val="single" w:color="auto" w:sz="8" w:space="0"/>
            </w:tcBorders>
            <w:vAlign w:val="center"/>
          </w:tcPr>
          <w:p w14:paraId="598222A2">
            <w:pPr>
              <w:spacing w:line="440" w:lineRule="exact"/>
              <w:jc w:val="center"/>
              <w:rPr>
                <w:color w:val="000000" w:themeColor="text1"/>
                <w:kern w:val="0"/>
                <w14:textFill>
                  <w14:solidFill>
                    <w14:schemeClr w14:val="tx1"/>
                  </w14:solidFill>
                </w14:textFill>
              </w:rPr>
            </w:pPr>
            <w:r>
              <w:rPr>
                <w:rFonts w:eastAsiaTheme="minorEastAsia"/>
                <w:szCs w:val="21"/>
              </w:rPr>
              <w:t>pH</w:t>
            </w:r>
          </w:p>
        </w:tc>
        <w:tc>
          <w:tcPr>
            <w:tcW w:w="2239" w:type="dxa"/>
            <w:tcBorders>
              <w:bottom w:val="single" w:color="auto" w:sz="8" w:space="0"/>
            </w:tcBorders>
            <w:vAlign w:val="center"/>
          </w:tcPr>
          <w:p w14:paraId="74A2CB8F">
            <w:pPr>
              <w:spacing w:line="440" w:lineRule="exact"/>
              <w:jc w:val="center"/>
              <w:rPr>
                <w:color w:val="000000" w:themeColor="text1"/>
                <w:kern w:val="0"/>
                <w14:textFill>
                  <w14:solidFill>
                    <w14:schemeClr w14:val="tx1"/>
                  </w14:solidFill>
                </w14:textFill>
              </w:rPr>
            </w:pPr>
            <w:r>
              <w:rPr>
                <w:rFonts w:eastAsiaTheme="minorEastAsia"/>
                <w:szCs w:val="21"/>
              </w:rPr>
              <w:t>-</w:t>
            </w:r>
          </w:p>
        </w:tc>
        <w:tc>
          <w:tcPr>
            <w:tcW w:w="2204" w:type="dxa"/>
            <w:tcBorders>
              <w:bottom w:val="single" w:color="auto" w:sz="8" w:space="0"/>
              <w:right w:val="single" w:color="auto" w:sz="8" w:space="0"/>
            </w:tcBorders>
            <w:vAlign w:val="center"/>
          </w:tcPr>
          <w:p w14:paraId="5000E995">
            <w:pPr>
              <w:spacing w:line="440" w:lineRule="exact"/>
              <w:jc w:val="center"/>
              <w:rPr>
                <w:rFonts w:eastAsiaTheme="minorEastAsia"/>
                <w:color w:val="000000" w:themeColor="text1"/>
                <w:kern w:val="0"/>
                <w14:textFill>
                  <w14:solidFill>
                    <w14:schemeClr w14:val="tx1"/>
                  </w14:solidFill>
                </w14:textFill>
              </w:rPr>
            </w:pPr>
            <w:r>
              <w:rPr>
                <w:rFonts w:eastAsiaTheme="minorEastAsia"/>
                <w:szCs w:val="21"/>
              </w:rPr>
              <w:t>6~9</w:t>
            </w:r>
          </w:p>
        </w:tc>
      </w:tr>
    </w:tbl>
    <w:p w14:paraId="5B118E4B">
      <w:pPr>
        <w:snapToGrid w:val="0"/>
        <w:spacing w:line="400" w:lineRule="exact"/>
        <w:rPr>
          <w:rFonts w:ascii="Times New Roman" w:hAnsi="Times New Roman" w:cs="Times New Roman"/>
          <w:b/>
          <w:color w:val="000000" w:themeColor="text1"/>
          <w:sz w:val="24"/>
          <w14:textFill>
            <w14:solidFill>
              <w14:schemeClr w14:val="tx1"/>
            </w14:solidFill>
          </w14:textFill>
        </w:rPr>
      </w:pPr>
    </w:p>
    <w:p w14:paraId="28FB96B3">
      <w:pPr>
        <w:snapToGrid w:val="0"/>
        <w:spacing w:line="400" w:lineRule="exact"/>
        <w:rPr>
          <w:rFonts w:hint="eastAsia" w:ascii="Times New Roman" w:hAnsi="Times New Roman" w:cs="Times New Roman"/>
          <w:bCs/>
          <w:color w:val="000000" w:themeColor="text1"/>
          <w:sz w:val="24"/>
          <w:lang w:eastAsia="zh-CN"/>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3</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eastAsia="宋体" w:cs="Times New Roman"/>
          <w:b/>
          <w:bCs/>
          <w:sz w:val="24"/>
          <w:lang w:val="zh-CN"/>
        </w:rPr>
        <w:t>3</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14:textFill>
            <w14:solidFill>
              <w14:schemeClr w14:val="tx1"/>
            </w14:solidFill>
          </w14:textFill>
        </w:rPr>
        <w:t>2</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用于</w:t>
      </w:r>
      <w:r>
        <w:rPr>
          <w:rFonts w:hint="eastAsia" w:ascii="Times New Roman" w:hAnsi="Times New Roman" w:cs="Times New Roman"/>
          <w:bCs/>
          <w:color w:val="000000" w:themeColor="text1"/>
          <w:sz w:val="24"/>
          <w:lang w:val="en-US" w:eastAsia="zh-CN"/>
          <w14:textFill>
            <w14:solidFill>
              <w14:schemeClr w14:val="tx1"/>
            </w14:solidFill>
          </w14:textFill>
        </w:rPr>
        <w:t>制备</w:t>
      </w:r>
      <w:r>
        <w:rPr>
          <w:rFonts w:hint="eastAsia" w:ascii="Times New Roman" w:hAnsi="Times New Roman" w:cs="Times New Roman"/>
          <w:bCs/>
          <w:color w:val="000000" w:themeColor="text1"/>
          <w:sz w:val="24"/>
          <w14:textFill>
            <w14:solidFill>
              <w14:schemeClr w14:val="tx1"/>
            </w14:solidFill>
          </w14:textFill>
        </w:rPr>
        <w:t>人造土的煤基固废</w:t>
      </w:r>
      <w:r>
        <w:rPr>
          <w:rFonts w:hint="eastAsia" w:ascii="Times New Roman" w:hAnsi="Times New Roman" w:cs="Times New Roman"/>
          <w:bCs/>
          <w:color w:val="000000" w:themeColor="text1"/>
          <w:sz w:val="24"/>
          <w:lang w:val="en-US" w:eastAsia="zh-CN"/>
          <w14:textFill>
            <w14:solidFill>
              <w14:schemeClr w14:val="tx1"/>
            </w14:solidFill>
          </w14:textFill>
        </w:rPr>
        <w:t>材</w:t>
      </w:r>
      <w:r>
        <w:rPr>
          <w:rFonts w:hint="eastAsia" w:ascii="Times New Roman" w:hAnsi="Times New Roman" w:cs="Times New Roman"/>
          <w:bCs/>
          <w:color w:val="000000" w:themeColor="text1"/>
          <w:sz w:val="24"/>
          <w14:textFill>
            <w14:solidFill>
              <w14:schemeClr w14:val="tx1"/>
            </w14:solidFill>
          </w14:textFill>
        </w:rPr>
        <w:t>料，其污染风险管控指标限值应满足</w:t>
      </w:r>
      <w:r>
        <w:rPr>
          <w:rFonts w:hint="eastAsia" w:ascii="Times New Roman" w:hAnsi="Times New Roman" w:cs="Times New Roman"/>
          <w:bCs/>
          <w:color w:val="000000" w:themeColor="text1"/>
          <w:sz w:val="24"/>
          <w:lang w:eastAsia="zh-CN"/>
          <w14:textFill>
            <w14:solidFill>
              <w14:schemeClr w14:val="tx1"/>
            </w14:solidFill>
          </w14:textFill>
        </w:rPr>
        <w:t>《</w:t>
      </w:r>
      <w:r>
        <w:rPr>
          <w:rFonts w:hint="eastAsia" w:ascii="Times New Roman" w:hAnsi="Times New Roman" w:cs="Times New Roman"/>
          <w:bCs/>
          <w:color w:val="000000" w:themeColor="text1"/>
          <w:sz w:val="24"/>
          <w14:textFill>
            <w14:solidFill>
              <w14:schemeClr w14:val="tx1"/>
            </w14:solidFill>
          </w14:textFill>
        </w:rPr>
        <w:t>土壤环境质量 建设用地土壤污染风险管控标准（试行）</w:t>
      </w:r>
      <w:r>
        <w:rPr>
          <w:rFonts w:hint="eastAsia" w:ascii="Times New Roman" w:hAnsi="Times New Roman" w:cs="Times New Roman"/>
          <w:bCs/>
          <w:color w:val="000000" w:themeColor="text1"/>
          <w:sz w:val="24"/>
          <w:lang w:eastAsia="zh-CN"/>
          <w14:textFill>
            <w14:solidFill>
              <w14:schemeClr w14:val="tx1"/>
            </w14:solidFill>
          </w14:textFill>
        </w:rPr>
        <w:t>》GB</w:t>
      </w:r>
      <w:r>
        <w:rPr>
          <w:rFonts w:hint="eastAsia" w:ascii="Times New Roman" w:hAnsi="Times New Roman" w:cs="Times New Roman"/>
          <w:bCs/>
          <w:color w:val="000000" w:themeColor="text1"/>
          <w:sz w:val="24"/>
          <w:lang w:val="en-US" w:eastAsia="zh-CN"/>
          <w14:textFill>
            <w14:solidFill>
              <w14:schemeClr w14:val="tx1"/>
            </w14:solidFill>
          </w14:textFill>
        </w:rPr>
        <w:t xml:space="preserve"> </w:t>
      </w:r>
      <w:r>
        <w:rPr>
          <w:rFonts w:hint="eastAsia" w:ascii="Times New Roman" w:hAnsi="Times New Roman" w:cs="Times New Roman"/>
          <w:bCs/>
          <w:color w:val="000000" w:themeColor="text1"/>
          <w:sz w:val="24"/>
          <w:lang w:eastAsia="zh-CN"/>
          <w14:textFill>
            <w14:solidFill>
              <w14:schemeClr w14:val="tx1"/>
            </w14:solidFill>
          </w14:textFill>
        </w:rPr>
        <w:t>36600</w:t>
      </w:r>
      <w:r>
        <w:rPr>
          <w:rFonts w:hint="eastAsia" w:ascii="Times New Roman" w:hAnsi="Times New Roman" w:cs="Times New Roman"/>
          <w:bCs/>
          <w:color w:val="000000" w:themeColor="text1"/>
          <w:sz w:val="24"/>
          <w14:textFill>
            <w14:solidFill>
              <w14:schemeClr w14:val="tx1"/>
            </w14:solidFill>
          </w14:textFill>
        </w:rPr>
        <w:t>要求 ，当不满足时采取无害化处理措施</w:t>
      </w:r>
      <w:r>
        <w:rPr>
          <w:rFonts w:hint="eastAsia" w:ascii="Times New Roman" w:hAnsi="Times New Roman" w:cs="Times New Roman"/>
          <w:bCs/>
          <w:color w:val="000000" w:themeColor="text1"/>
          <w:sz w:val="24"/>
          <w:lang w:eastAsia="zh-CN"/>
          <w14:textFill>
            <w14:solidFill>
              <w14:schemeClr w14:val="tx1"/>
            </w14:solidFill>
          </w14:textFill>
        </w:rPr>
        <w:t>，</w:t>
      </w:r>
      <w:r>
        <w:rPr>
          <w:rFonts w:hint="eastAsia" w:ascii="Times New Roman" w:hAnsi="Times New Roman" w:cs="Times New Roman"/>
          <w:bCs/>
          <w:color w:val="000000" w:themeColor="text1"/>
          <w:sz w:val="24"/>
          <w:lang w:val="en-US" w:eastAsia="zh-CN"/>
          <w14:textFill>
            <w14:solidFill>
              <w14:schemeClr w14:val="tx1"/>
            </w14:solidFill>
          </w14:textFill>
        </w:rPr>
        <w:t>处理</w:t>
      </w:r>
      <w:r>
        <w:rPr>
          <w:rFonts w:hint="eastAsia" w:ascii="Times New Roman" w:hAnsi="Times New Roman" w:cs="Times New Roman"/>
          <w:bCs/>
          <w:color w:val="000000" w:themeColor="text1"/>
          <w:sz w:val="24"/>
          <w14:textFill>
            <w14:solidFill>
              <w14:schemeClr w14:val="tx1"/>
            </w14:solidFill>
          </w14:textFill>
        </w:rPr>
        <w:t>达标后方可采用。</w:t>
      </w:r>
    </w:p>
    <w:p w14:paraId="4AC0F11B">
      <w:pPr>
        <w:snapToGrid w:val="0"/>
        <w:spacing w:line="400" w:lineRule="exact"/>
        <w:rPr>
          <w:rFonts w:hint="eastAsia"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3</w:t>
      </w:r>
      <w:r>
        <w:rPr>
          <w:rFonts w:hint="eastAsia" w:ascii="Times New Roman" w:hAnsi="Times New Roman" w:cs="Times New Roman"/>
          <w:b/>
          <w:color w:val="000000" w:themeColor="text1"/>
          <w:sz w:val="24"/>
          <w14:textFill>
            <w14:solidFill>
              <w14:schemeClr w14:val="tx1"/>
            </w14:solidFill>
          </w14:textFill>
        </w:rPr>
        <w:t>.3.3</w:t>
      </w:r>
      <w:r>
        <w:rPr>
          <w:rFonts w:hint="eastAsia" w:ascii="Times New Roman" w:hAnsi="Times New Roman" w:cs="Times New Roman"/>
          <w:bCs/>
          <w:color w:val="000000" w:themeColor="text1"/>
          <w:sz w:val="24"/>
          <w14:textFill>
            <w14:solidFill>
              <w14:schemeClr w14:val="tx1"/>
            </w14:solidFill>
          </w14:textFill>
        </w:rPr>
        <w:t xml:space="preserve">  对于存在放射性风险的地区，煤基固废材料放射性可接受水平应满足</w:t>
      </w:r>
      <w:r>
        <w:rPr>
          <w:rFonts w:hint="eastAsia" w:ascii="Times New Roman" w:hAnsi="Times New Roman" w:cs="Times New Roman"/>
          <w:bCs/>
          <w:color w:val="000000" w:themeColor="text1"/>
          <w:sz w:val="24"/>
          <w14:textFill>
            <w14:solidFill>
              <w14:schemeClr w14:val="tx1"/>
            </w14:solidFill>
          </w14:textFill>
        </w:rPr>
        <w:tab/>
      </w:r>
    </w:p>
    <w:p w14:paraId="7142AAAF">
      <w:pPr>
        <w:snapToGrid w:val="0"/>
        <w:spacing w:line="400" w:lineRule="exact"/>
        <w:rPr>
          <w:rFonts w:hint="eastAsia"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Cs/>
          <w:color w:val="000000" w:themeColor="text1"/>
          <w:sz w:val="24"/>
          <w:lang w:eastAsia="zh-CN"/>
          <w14:textFill>
            <w14:solidFill>
              <w14:schemeClr w14:val="tx1"/>
            </w14:solidFill>
          </w14:textFill>
        </w:rPr>
        <w:t>《</w:t>
      </w:r>
      <w:r>
        <w:rPr>
          <w:rFonts w:hint="eastAsia" w:ascii="Times New Roman" w:hAnsi="Times New Roman" w:cs="Times New Roman"/>
          <w:bCs/>
          <w:color w:val="000000" w:themeColor="text1"/>
          <w:sz w:val="24"/>
          <w14:textFill>
            <w14:solidFill>
              <w14:schemeClr w14:val="tx1"/>
            </w14:solidFill>
          </w14:textFill>
        </w:rPr>
        <w:t>拟开放场址土壤中剩余放射性可接受水平规定（暂行）</w:t>
      </w:r>
      <w:r>
        <w:rPr>
          <w:rFonts w:hint="eastAsia" w:ascii="Times New Roman" w:hAnsi="Times New Roman" w:cs="Times New Roman"/>
          <w:bCs/>
          <w:color w:val="000000" w:themeColor="text1"/>
          <w:sz w:val="24"/>
          <w:lang w:eastAsia="zh-CN"/>
          <w14:textFill>
            <w14:solidFill>
              <w14:schemeClr w14:val="tx1"/>
            </w14:solidFill>
          </w14:textFill>
        </w:rPr>
        <w:t>》</w:t>
      </w:r>
      <w:r>
        <w:rPr>
          <w:rFonts w:hint="eastAsia" w:ascii="Times New Roman" w:hAnsi="Times New Roman" w:cs="Times New Roman"/>
          <w:bCs/>
          <w:color w:val="000000" w:themeColor="text1"/>
          <w:sz w:val="24"/>
          <w14:textFill>
            <w14:solidFill>
              <w14:schemeClr w14:val="tx1"/>
            </w14:solidFill>
          </w14:textFill>
        </w:rPr>
        <w:t>HJ 53要求，</w:t>
      </w:r>
      <w:r>
        <w:rPr>
          <w:rFonts w:hint="eastAsia" w:ascii="Times New Roman" w:hAnsi="Times New Roman" w:cs="Times New Roman"/>
          <w:bCs/>
          <w:color w:val="000000" w:themeColor="text1"/>
          <w:sz w:val="24"/>
          <w:lang w:val="en-US" w:eastAsia="zh-CN"/>
          <w14:textFill>
            <w14:solidFill>
              <w14:schemeClr w14:val="tx1"/>
            </w14:solidFill>
          </w14:textFill>
        </w:rPr>
        <w:t>见表3.3.3-1、表3.3.3-2，</w:t>
      </w:r>
      <w:r>
        <w:rPr>
          <w:rFonts w:hint="eastAsia" w:ascii="Times New Roman" w:hAnsi="Times New Roman" w:cs="Times New Roman"/>
          <w:bCs/>
          <w:color w:val="000000" w:themeColor="text1"/>
          <w:sz w:val="24"/>
          <w14:textFill>
            <w14:solidFill>
              <w14:schemeClr w14:val="tx1"/>
            </w14:solidFill>
          </w14:textFill>
        </w:rPr>
        <w:t>或小于使用区放射性背景值。</w:t>
      </w:r>
    </w:p>
    <w:p w14:paraId="7EF16FE3">
      <w:pPr>
        <w:adjustRightInd w:val="0"/>
        <w:snapToGrid w:val="0"/>
        <w:rPr>
          <w:b/>
          <w:color w:val="000000" w:themeColor="text1"/>
          <w:kern w:val="0"/>
          <w:vertAlign w:val="superscript"/>
          <w14:textFill>
            <w14:solidFill>
              <w14:schemeClr w14:val="tx1"/>
            </w14:solidFill>
          </w14:textFill>
        </w:rPr>
      </w:pPr>
      <w:r>
        <w:rPr>
          <w:rFonts w:hint="eastAsia"/>
          <w:b/>
          <w:color w:val="000000" w:themeColor="text1"/>
          <w:kern w:val="0"/>
          <w14:textFill>
            <w14:solidFill>
              <w14:schemeClr w14:val="tx1"/>
            </w14:solidFill>
          </w14:textFill>
        </w:rPr>
        <w:t>表</w:t>
      </w:r>
      <w:r>
        <w:rPr>
          <w:rFonts w:hint="eastAsia"/>
          <w:b/>
          <w:color w:val="000000" w:themeColor="text1"/>
          <w:kern w:val="0"/>
          <w:lang w:val="en-US" w:eastAsia="zh-CN"/>
          <w14:textFill>
            <w14:solidFill>
              <w14:schemeClr w14:val="tx1"/>
            </w14:solidFill>
          </w14:textFill>
        </w:rPr>
        <w:t>3.3.3-1</w:t>
      </w:r>
      <w:r>
        <w:rPr>
          <w:rFonts w:hint="eastAsia"/>
          <w:b/>
          <w:color w:val="000000" w:themeColor="text1"/>
          <w:kern w:val="0"/>
          <w14:textFill>
            <w14:solidFill>
              <w14:schemeClr w14:val="tx1"/>
            </w14:solidFill>
          </w14:textFill>
        </w:rPr>
        <w:t xml:space="preserve"> 基于年剂量约束值为0.1mSv 所导出的土壤中若干种放射性核素的剩余活度浓度可接受水平</w:t>
      </w:r>
      <w:r>
        <w:rPr>
          <w:rFonts w:hint="eastAsia"/>
          <w:b/>
          <w:color w:val="000000" w:themeColor="text1"/>
          <w:kern w:val="0"/>
          <w:vertAlign w:val="superscript"/>
          <w14:textFill>
            <w14:solidFill>
              <w14:schemeClr w14:val="tx1"/>
            </w14:solidFill>
          </w14:textFill>
        </w:rPr>
        <w:t>*</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766"/>
        <w:gridCol w:w="1031"/>
        <w:gridCol w:w="973"/>
        <w:gridCol w:w="973"/>
        <w:gridCol w:w="973"/>
        <w:gridCol w:w="973"/>
        <w:gridCol w:w="763"/>
        <w:gridCol w:w="1183"/>
      </w:tblGrid>
      <w:tr w14:paraId="323B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tcBorders>
              <w:top w:val="single" w:color="auto" w:sz="8" w:space="0"/>
              <w:left w:val="single" w:color="auto" w:sz="8" w:space="0"/>
              <w:bottom w:val="single" w:color="auto" w:sz="4" w:space="0"/>
              <w:right w:val="single" w:color="auto" w:sz="4" w:space="0"/>
            </w:tcBorders>
            <w:vAlign w:val="top"/>
          </w:tcPr>
          <w:p w14:paraId="5CACA252">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核素</w:t>
            </w:r>
          </w:p>
        </w:tc>
        <w:tc>
          <w:tcPr>
            <w:tcW w:w="766" w:type="dxa"/>
            <w:tcBorders>
              <w:top w:val="single" w:color="auto" w:sz="8" w:space="0"/>
              <w:left w:val="single" w:color="auto" w:sz="4" w:space="0"/>
              <w:bottom w:val="single" w:color="auto" w:sz="4" w:space="0"/>
              <w:right w:val="single" w:color="auto" w:sz="4" w:space="0"/>
            </w:tcBorders>
            <w:vAlign w:val="top"/>
          </w:tcPr>
          <w:p w14:paraId="254FDA57">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vertAlign w:val="superscript"/>
                <w14:textFill>
                  <w14:solidFill>
                    <w14:schemeClr w14:val="tx1"/>
                  </w14:solidFill>
                </w14:textFill>
              </w:rPr>
              <w:t>60</w:t>
            </w:r>
            <w:r>
              <w:rPr>
                <w:rFonts w:hint="eastAsia"/>
                <w:color w:val="000000" w:themeColor="text1"/>
                <w:kern w:val="0"/>
                <w:szCs w:val="21"/>
                <w14:textFill>
                  <w14:solidFill>
                    <w14:schemeClr w14:val="tx1"/>
                  </w14:solidFill>
                </w14:textFill>
              </w:rPr>
              <w:t>Co</w:t>
            </w:r>
          </w:p>
        </w:tc>
        <w:tc>
          <w:tcPr>
            <w:tcW w:w="1031" w:type="dxa"/>
            <w:tcBorders>
              <w:top w:val="single" w:color="auto" w:sz="8" w:space="0"/>
              <w:left w:val="single" w:color="auto" w:sz="4" w:space="0"/>
              <w:bottom w:val="single" w:color="auto" w:sz="4" w:space="0"/>
              <w:right w:val="single" w:color="auto" w:sz="4" w:space="0"/>
            </w:tcBorders>
            <w:vAlign w:val="top"/>
          </w:tcPr>
          <w:p w14:paraId="4ECC0067">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vertAlign w:val="superscript"/>
                <w14:textFill>
                  <w14:solidFill>
                    <w14:schemeClr w14:val="tx1"/>
                  </w14:solidFill>
                </w14:textFill>
              </w:rPr>
              <w:t>90</w:t>
            </w:r>
            <w:r>
              <w:rPr>
                <w:rFonts w:hint="eastAsia"/>
                <w:color w:val="000000" w:themeColor="text1"/>
                <w:kern w:val="0"/>
                <w:szCs w:val="21"/>
                <w14:textFill>
                  <w14:solidFill>
                    <w14:schemeClr w14:val="tx1"/>
                  </w14:solidFill>
                </w14:textFill>
              </w:rPr>
              <w:t>Sr</w:t>
            </w:r>
          </w:p>
        </w:tc>
        <w:tc>
          <w:tcPr>
            <w:tcW w:w="973" w:type="dxa"/>
            <w:tcBorders>
              <w:top w:val="single" w:color="auto" w:sz="8" w:space="0"/>
              <w:left w:val="single" w:color="auto" w:sz="4" w:space="0"/>
              <w:bottom w:val="single" w:color="auto" w:sz="4" w:space="0"/>
              <w:right w:val="single" w:color="auto" w:sz="4" w:space="0"/>
            </w:tcBorders>
            <w:vAlign w:val="top"/>
          </w:tcPr>
          <w:p w14:paraId="31B0F6F4">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vertAlign w:val="superscript"/>
                <w14:textFill>
                  <w14:solidFill>
                    <w14:schemeClr w14:val="tx1"/>
                  </w14:solidFill>
                </w14:textFill>
              </w:rPr>
              <w:t>137</w:t>
            </w:r>
            <w:r>
              <w:rPr>
                <w:rFonts w:hint="eastAsia"/>
                <w:color w:val="000000" w:themeColor="text1"/>
                <w:kern w:val="0"/>
                <w:szCs w:val="21"/>
                <w14:textFill>
                  <w14:solidFill>
                    <w14:schemeClr w14:val="tx1"/>
                  </w14:solidFill>
                </w14:textFill>
              </w:rPr>
              <w:t>Cs</w:t>
            </w:r>
          </w:p>
        </w:tc>
        <w:tc>
          <w:tcPr>
            <w:tcW w:w="973" w:type="dxa"/>
            <w:tcBorders>
              <w:top w:val="single" w:color="auto" w:sz="8" w:space="0"/>
              <w:left w:val="single" w:color="auto" w:sz="4" w:space="0"/>
              <w:bottom w:val="single" w:color="auto" w:sz="4" w:space="0"/>
              <w:right w:val="single" w:color="auto" w:sz="4" w:space="0"/>
            </w:tcBorders>
            <w:vAlign w:val="top"/>
          </w:tcPr>
          <w:p w14:paraId="1C78C0CD">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vertAlign w:val="superscript"/>
                <w14:textFill>
                  <w14:solidFill>
                    <w14:schemeClr w14:val="tx1"/>
                  </w14:solidFill>
                </w14:textFill>
              </w:rPr>
              <w:t>238</w:t>
            </w:r>
            <w:r>
              <w:rPr>
                <w:rFonts w:hint="eastAsia"/>
                <w:color w:val="000000" w:themeColor="text1"/>
                <w:kern w:val="0"/>
                <w:szCs w:val="21"/>
                <w14:textFill>
                  <w14:solidFill>
                    <w14:schemeClr w14:val="tx1"/>
                  </w14:solidFill>
                </w14:textFill>
              </w:rPr>
              <w:t>Pu</w:t>
            </w:r>
          </w:p>
        </w:tc>
        <w:tc>
          <w:tcPr>
            <w:tcW w:w="973" w:type="dxa"/>
            <w:tcBorders>
              <w:top w:val="single" w:color="auto" w:sz="8" w:space="0"/>
              <w:left w:val="single" w:color="auto" w:sz="4" w:space="0"/>
              <w:bottom w:val="single" w:color="auto" w:sz="4" w:space="0"/>
              <w:right w:val="single" w:color="auto" w:sz="4" w:space="0"/>
            </w:tcBorders>
            <w:vAlign w:val="top"/>
          </w:tcPr>
          <w:p w14:paraId="55557AF7">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vertAlign w:val="superscript"/>
                <w14:textFill>
                  <w14:solidFill>
                    <w14:schemeClr w14:val="tx1"/>
                  </w14:solidFill>
                </w14:textFill>
              </w:rPr>
              <w:t>239</w:t>
            </w:r>
            <w:r>
              <w:rPr>
                <w:rFonts w:hint="eastAsia"/>
                <w:color w:val="000000" w:themeColor="text1"/>
                <w:kern w:val="0"/>
                <w:szCs w:val="21"/>
                <w14:textFill>
                  <w14:solidFill>
                    <w14:schemeClr w14:val="tx1"/>
                  </w14:solidFill>
                </w14:textFill>
              </w:rPr>
              <w:t>Pu</w:t>
            </w:r>
          </w:p>
        </w:tc>
        <w:tc>
          <w:tcPr>
            <w:tcW w:w="973" w:type="dxa"/>
            <w:tcBorders>
              <w:top w:val="single" w:color="auto" w:sz="8" w:space="0"/>
              <w:left w:val="single" w:color="auto" w:sz="4" w:space="0"/>
              <w:bottom w:val="single" w:color="auto" w:sz="4" w:space="0"/>
              <w:right w:val="single" w:color="auto" w:sz="4" w:space="0"/>
            </w:tcBorders>
            <w:vAlign w:val="top"/>
          </w:tcPr>
          <w:p w14:paraId="6531831D">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vertAlign w:val="superscript"/>
                <w14:textFill>
                  <w14:solidFill>
                    <w14:schemeClr w14:val="tx1"/>
                  </w14:solidFill>
                </w14:textFill>
              </w:rPr>
              <w:t>241</w:t>
            </w:r>
            <w:r>
              <w:rPr>
                <w:rFonts w:hint="eastAsia"/>
                <w:color w:val="000000" w:themeColor="text1"/>
                <w:kern w:val="0"/>
                <w:szCs w:val="21"/>
                <w14:textFill>
                  <w14:solidFill>
                    <w14:schemeClr w14:val="tx1"/>
                  </w14:solidFill>
                </w14:textFill>
              </w:rPr>
              <w:t>Am</w:t>
            </w:r>
          </w:p>
        </w:tc>
        <w:tc>
          <w:tcPr>
            <w:tcW w:w="763" w:type="dxa"/>
            <w:tcBorders>
              <w:top w:val="single" w:color="auto" w:sz="8" w:space="0"/>
              <w:left w:val="single" w:color="auto" w:sz="4" w:space="0"/>
              <w:bottom w:val="single" w:color="auto" w:sz="4" w:space="0"/>
              <w:right w:val="single" w:color="auto" w:sz="4" w:space="0"/>
            </w:tcBorders>
            <w:vAlign w:val="top"/>
          </w:tcPr>
          <w:p w14:paraId="6070FA28">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vertAlign w:val="superscript"/>
                <w14:textFill>
                  <w14:solidFill>
                    <w14:schemeClr w14:val="tx1"/>
                  </w14:solidFill>
                </w14:textFill>
              </w:rPr>
              <w:t>244</w:t>
            </w:r>
            <w:r>
              <w:rPr>
                <w:rFonts w:hint="eastAsia"/>
                <w:color w:val="000000" w:themeColor="text1"/>
                <w:kern w:val="0"/>
                <w:szCs w:val="21"/>
                <w14:textFill>
                  <w14:solidFill>
                    <w14:schemeClr w14:val="tx1"/>
                  </w14:solidFill>
                </w14:textFill>
              </w:rPr>
              <w:t>Cm</w:t>
            </w:r>
          </w:p>
        </w:tc>
        <w:tc>
          <w:tcPr>
            <w:tcW w:w="1183" w:type="dxa"/>
            <w:tcBorders>
              <w:top w:val="single" w:color="auto" w:sz="8" w:space="0"/>
              <w:left w:val="single" w:color="auto" w:sz="4" w:space="0"/>
              <w:bottom w:val="single" w:color="auto" w:sz="4" w:space="0"/>
              <w:right w:val="single" w:color="auto" w:sz="8" w:space="0"/>
            </w:tcBorders>
            <w:vAlign w:val="top"/>
          </w:tcPr>
          <w:p w14:paraId="6B01F8DB">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vertAlign w:val="superscript"/>
                <w14:textFill>
                  <w14:solidFill>
                    <w14:schemeClr w14:val="tx1"/>
                  </w14:solidFill>
                </w14:textFill>
              </w:rPr>
              <w:t>232</w:t>
            </w:r>
            <w:r>
              <w:rPr>
                <w:rFonts w:hint="eastAsia"/>
                <w:color w:val="000000" w:themeColor="text1"/>
                <w:kern w:val="0"/>
                <w:szCs w:val="21"/>
                <w14:textFill>
                  <w14:solidFill>
                    <w14:schemeClr w14:val="tx1"/>
                  </w14:solidFill>
                </w14:textFill>
              </w:rPr>
              <w:t>Th+D</w:t>
            </w:r>
          </w:p>
        </w:tc>
      </w:tr>
      <w:tr w14:paraId="12FEF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tcBorders>
              <w:top w:val="single" w:color="auto" w:sz="4" w:space="0"/>
              <w:left w:val="single" w:color="auto" w:sz="8" w:space="0"/>
              <w:bottom w:val="single" w:color="auto" w:sz="8" w:space="0"/>
              <w:right w:val="single" w:color="auto" w:sz="4" w:space="0"/>
            </w:tcBorders>
            <w:vAlign w:val="top"/>
          </w:tcPr>
          <w:p w14:paraId="31EF7B60">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可接受水平(Bq/g)</w:t>
            </w:r>
          </w:p>
        </w:tc>
        <w:tc>
          <w:tcPr>
            <w:tcW w:w="766" w:type="dxa"/>
            <w:tcBorders>
              <w:top w:val="single" w:color="auto" w:sz="4" w:space="0"/>
              <w:left w:val="single" w:color="auto" w:sz="4" w:space="0"/>
              <w:bottom w:val="single" w:color="auto" w:sz="8" w:space="0"/>
              <w:right w:val="single" w:color="auto" w:sz="4" w:space="0"/>
            </w:tcBorders>
            <w:vAlign w:val="top"/>
          </w:tcPr>
          <w:p w14:paraId="20DA2372">
            <w:pPr>
              <w:adjustRightInd w:val="0"/>
              <w:snapToGrid w:val="0"/>
              <w:jc w:val="center"/>
              <w:rPr>
                <w:color w:val="000000" w:themeColor="text1"/>
                <w:kern w:val="0"/>
                <w:szCs w:val="21"/>
                <w:vertAlign w:val="superscript"/>
                <w14:textFill>
                  <w14:solidFill>
                    <w14:schemeClr w14:val="tx1"/>
                  </w14:solidFill>
                </w14:textFill>
              </w:rPr>
            </w:pPr>
            <w:r>
              <w:rPr>
                <w:rFonts w:hint="eastAsia"/>
                <w:color w:val="000000" w:themeColor="text1"/>
                <w:kern w:val="0"/>
                <w:szCs w:val="21"/>
                <w14:textFill>
                  <w14:solidFill>
                    <w14:schemeClr w14:val="tx1"/>
                  </w14:solidFill>
                </w14:textFill>
              </w:rPr>
              <w:t>3.0×10</w:t>
            </w:r>
            <w:r>
              <w:rPr>
                <w:rFonts w:hint="eastAsia"/>
                <w:color w:val="000000" w:themeColor="text1"/>
                <w:kern w:val="0"/>
                <w:szCs w:val="21"/>
                <w:vertAlign w:val="superscript"/>
                <w14:textFill>
                  <w14:solidFill>
                    <w14:schemeClr w14:val="tx1"/>
                  </w14:solidFill>
                </w14:textFill>
              </w:rPr>
              <w:t>-2</w:t>
            </w:r>
          </w:p>
        </w:tc>
        <w:tc>
          <w:tcPr>
            <w:tcW w:w="1031" w:type="dxa"/>
            <w:tcBorders>
              <w:top w:val="single" w:color="auto" w:sz="4" w:space="0"/>
              <w:left w:val="single" w:color="auto" w:sz="4" w:space="0"/>
              <w:bottom w:val="single" w:color="auto" w:sz="8" w:space="0"/>
              <w:right w:val="single" w:color="auto" w:sz="4" w:space="0"/>
            </w:tcBorders>
            <w:vAlign w:val="top"/>
          </w:tcPr>
          <w:p w14:paraId="4469FDF5">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1.0×10</w:t>
            </w:r>
            <w:r>
              <w:rPr>
                <w:rFonts w:hint="eastAsia"/>
                <w:color w:val="000000" w:themeColor="text1"/>
                <w:kern w:val="0"/>
                <w:szCs w:val="21"/>
                <w:vertAlign w:val="superscript"/>
                <w14:textFill>
                  <w14:solidFill>
                    <w14:schemeClr w14:val="tx1"/>
                  </w14:solidFill>
                </w14:textFill>
              </w:rPr>
              <w:t>-1</w:t>
            </w:r>
          </w:p>
        </w:tc>
        <w:tc>
          <w:tcPr>
            <w:tcW w:w="973" w:type="dxa"/>
            <w:tcBorders>
              <w:top w:val="single" w:color="auto" w:sz="4" w:space="0"/>
              <w:left w:val="single" w:color="auto" w:sz="4" w:space="0"/>
              <w:bottom w:val="single" w:color="auto" w:sz="8" w:space="0"/>
              <w:right w:val="single" w:color="auto" w:sz="4" w:space="0"/>
            </w:tcBorders>
            <w:vAlign w:val="top"/>
          </w:tcPr>
          <w:p w14:paraId="6DE98E95">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1.2×10</w:t>
            </w:r>
            <w:r>
              <w:rPr>
                <w:rFonts w:hint="eastAsia"/>
                <w:color w:val="000000" w:themeColor="text1"/>
                <w:kern w:val="0"/>
                <w:szCs w:val="21"/>
                <w:vertAlign w:val="superscript"/>
                <w14:textFill>
                  <w14:solidFill>
                    <w14:schemeClr w14:val="tx1"/>
                  </w14:solidFill>
                </w14:textFill>
              </w:rPr>
              <w:t>-1</w:t>
            </w:r>
          </w:p>
        </w:tc>
        <w:tc>
          <w:tcPr>
            <w:tcW w:w="973" w:type="dxa"/>
            <w:tcBorders>
              <w:top w:val="single" w:color="auto" w:sz="4" w:space="0"/>
              <w:left w:val="single" w:color="auto" w:sz="4" w:space="0"/>
              <w:bottom w:val="single" w:color="auto" w:sz="8" w:space="0"/>
              <w:right w:val="single" w:color="auto" w:sz="4" w:space="0"/>
            </w:tcBorders>
            <w:vAlign w:val="top"/>
          </w:tcPr>
          <w:p w14:paraId="34970CDF">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3.8×10</w:t>
            </w:r>
            <w:r>
              <w:rPr>
                <w:rFonts w:hint="eastAsia"/>
                <w:color w:val="000000" w:themeColor="text1"/>
                <w:kern w:val="0"/>
                <w:szCs w:val="21"/>
                <w:vertAlign w:val="superscript"/>
                <w14:textFill>
                  <w14:solidFill>
                    <w14:schemeClr w14:val="tx1"/>
                  </w14:solidFill>
                </w14:textFill>
              </w:rPr>
              <w:t>-2</w:t>
            </w:r>
          </w:p>
        </w:tc>
        <w:tc>
          <w:tcPr>
            <w:tcW w:w="973" w:type="dxa"/>
            <w:tcBorders>
              <w:top w:val="single" w:color="auto" w:sz="4" w:space="0"/>
              <w:left w:val="single" w:color="auto" w:sz="4" w:space="0"/>
              <w:bottom w:val="single" w:color="auto" w:sz="8" w:space="0"/>
              <w:right w:val="single" w:color="auto" w:sz="4" w:space="0"/>
            </w:tcBorders>
            <w:vAlign w:val="top"/>
          </w:tcPr>
          <w:p w14:paraId="5F258378">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3.4×10</w:t>
            </w:r>
            <w:r>
              <w:rPr>
                <w:rFonts w:hint="eastAsia"/>
                <w:color w:val="000000" w:themeColor="text1"/>
                <w:kern w:val="0"/>
                <w:szCs w:val="21"/>
                <w:vertAlign w:val="superscript"/>
                <w14:textFill>
                  <w14:solidFill>
                    <w14:schemeClr w14:val="tx1"/>
                  </w14:solidFill>
                </w14:textFill>
              </w:rPr>
              <w:t>-1</w:t>
            </w:r>
          </w:p>
        </w:tc>
        <w:tc>
          <w:tcPr>
            <w:tcW w:w="973" w:type="dxa"/>
            <w:tcBorders>
              <w:top w:val="single" w:color="auto" w:sz="4" w:space="0"/>
              <w:left w:val="single" w:color="auto" w:sz="4" w:space="0"/>
              <w:bottom w:val="single" w:color="auto" w:sz="8" w:space="0"/>
              <w:right w:val="single" w:color="auto" w:sz="4" w:space="0"/>
            </w:tcBorders>
            <w:vAlign w:val="top"/>
          </w:tcPr>
          <w:p w14:paraId="0E333954">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4.1×10</w:t>
            </w:r>
            <w:r>
              <w:rPr>
                <w:rFonts w:hint="eastAsia"/>
                <w:color w:val="000000" w:themeColor="text1"/>
                <w:kern w:val="0"/>
                <w:szCs w:val="21"/>
                <w:vertAlign w:val="superscript"/>
                <w14:textFill>
                  <w14:solidFill>
                    <w14:schemeClr w14:val="tx1"/>
                  </w14:solidFill>
                </w14:textFill>
              </w:rPr>
              <w:t>-1</w:t>
            </w:r>
          </w:p>
        </w:tc>
        <w:tc>
          <w:tcPr>
            <w:tcW w:w="763" w:type="dxa"/>
            <w:tcBorders>
              <w:top w:val="single" w:color="auto" w:sz="4" w:space="0"/>
              <w:left w:val="single" w:color="auto" w:sz="4" w:space="0"/>
              <w:bottom w:val="single" w:color="auto" w:sz="8" w:space="0"/>
              <w:right w:val="single" w:color="auto" w:sz="4" w:space="0"/>
            </w:tcBorders>
            <w:vAlign w:val="top"/>
          </w:tcPr>
          <w:p w14:paraId="7D760705">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7.3×10</w:t>
            </w:r>
            <w:r>
              <w:rPr>
                <w:rFonts w:hint="eastAsia"/>
                <w:color w:val="000000" w:themeColor="text1"/>
                <w:kern w:val="0"/>
                <w:szCs w:val="21"/>
                <w:vertAlign w:val="superscript"/>
                <w14:textFill>
                  <w14:solidFill>
                    <w14:schemeClr w14:val="tx1"/>
                  </w14:solidFill>
                </w14:textFill>
              </w:rPr>
              <w:t>-1</w:t>
            </w:r>
          </w:p>
        </w:tc>
        <w:tc>
          <w:tcPr>
            <w:tcW w:w="1183" w:type="dxa"/>
            <w:tcBorders>
              <w:top w:val="single" w:color="auto" w:sz="4" w:space="0"/>
              <w:left w:val="single" w:color="auto" w:sz="4" w:space="0"/>
              <w:bottom w:val="single" w:color="auto" w:sz="8" w:space="0"/>
              <w:right w:val="single" w:color="auto" w:sz="8" w:space="0"/>
            </w:tcBorders>
            <w:vAlign w:val="top"/>
          </w:tcPr>
          <w:p w14:paraId="5CE04B26">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6.3×10</w:t>
            </w:r>
            <w:r>
              <w:rPr>
                <w:rFonts w:hint="eastAsia"/>
                <w:color w:val="000000" w:themeColor="text1"/>
                <w:kern w:val="0"/>
                <w:szCs w:val="21"/>
                <w:vertAlign w:val="superscript"/>
                <w14:textFill>
                  <w14:solidFill>
                    <w14:schemeClr w14:val="tx1"/>
                  </w14:solidFill>
                </w14:textFill>
              </w:rPr>
              <w:t>-2</w:t>
            </w:r>
          </w:p>
        </w:tc>
      </w:tr>
    </w:tbl>
    <w:p w14:paraId="4792B4FF">
      <w:pPr>
        <w:spacing w:line="440" w:lineRule="exact"/>
        <w:rPr>
          <w:rFonts w:hint="eastAsia"/>
          <w:color w:val="000000" w:themeColor="text1"/>
          <w:kern w:val="0"/>
          <w:szCs w:val="21"/>
          <w14:textFill>
            <w14:solidFill>
              <w14:schemeClr w14:val="tx1"/>
            </w14:solidFill>
          </w14:textFill>
        </w:rPr>
      </w:pPr>
      <w:r>
        <w:rPr>
          <w:rFonts w:hint="eastAsia"/>
          <w:color w:val="000000" w:themeColor="text1"/>
          <w:kern w:val="0"/>
          <w14:textFill>
            <w14:solidFill>
              <w14:schemeClr w14:val="tx1"/>
            </w14:solidFill>
          </w14:textFill>
        </w:rPr>
        <w:t>*注：</w:t>
      </w:r>
      <w:r>
        <w:rPr>
          <w:rFonts w:hint="eastAsia"/>
          <w:color w:val="000000" w:themeColor="text1"/>
          <w:kern w:val="0"/>
          <w:szCs w:val="21"/>
          <w:vertAlign w:val="superscript"/>
          <w14:textFill>
            <w14:solidFill>
              <w14:schemeClr w14:val="tx1"/>
            </w14:solidFill>
          </w14:textFill>
        </w:rPr>
        <w:t>232</w:t>
      </w:r>
      <w:r>
        <w:rPr>
          <w:rFonts w:hint="eastAsia"/>
          <w:color w:val="000000" w:themeColor="text1"/>
          <w:kern w:val="0"/>
          <w:szCs w:val="21"/>
          <w14:textFill>
            <w14:solidFill>
              <w14:schemeClr w14:val="tx1"/>
            </w14:solidFill>
          </w14:textFill>
        </w:rPr>
        <w:t>Th+D包括了与其处于平衡状态的所有子体核素。</w:t>
      </w:r>
    </w:p>
    <w:p w14:paraId="2DD0AB73">
      <w:pPr>
        <w:adjustRightInd w:val="0"/>
        <w:snapToGrid w:val="0"/>
        <w:spacing w:line="440" w:lineRule="exact"/>
        <w:rPr>
          <w:b/>
          <w:bCs/>
          <w:color w:val="000000" w:themeColor="text1"/>
          <w:kern w:val="0"/>
          <w:vertAlign w:val="superscript"/>
          <w14:textFill>
            <w14:solidFill>
              <w14:schemeClr w14:val="tx1"/>
            </w14:solidFill>
          </w14:textFill>
        </w:rPr>
      </w:pPr>
      <w:r>
        <w:rPr>
          <w:rFonts w:hint="eastAsia"/>
          <w:b/>
          <w:bCs/>
          <w:color w:val="000000" w:themeColor="text1"/>
          <w:kern w:val="0"/>
          <w14:textFill>
            <w14:solidFill>
              <w14:schemeClr w14:val="tx1"/>
            </w14:solidFill>
          </w14:textFill>
        </w:rPr>
        <w:t>表</w:t>
      </w:r>
      <w:r>
        <w:rPr>
          <w:rFonts w:hint="eastAsia"/>
          <w:b/>
          <w:bCs/>
          <w:color w:val="000000" w:themeColor="text1"/>
          <w:kern w:val="0"/>
          <w:lang w:val="en-US" w:eastAsia="zh-CN"/>
          <w14:textFill>
            <w14:solidFill>
              <w14:schemeClr w14:val="tx1"/>
            </w14:solidFill>
          </w14:textFill>
        </w:rPr>
        <w:t>3.3.3-2</w:t>
      </w:r>
      <w:r>
        <w:rPr>
          <w:rFonts w:hint="eastAsia"/>
          <w:b/>
          <w:bCs/>
          <w:color w:val="000000" w:themeColor="text1"/>
          <w:kern w:val="0"/>
          <w14:textFill>
            <w14:solidFill>
              <w14:schemeClr w14:val="tx1"/>
            </w14:solidFill>
          </w14:textFill>
        </w:rPr>
        <w:t xml:space="preserve"> 基于年剂量约束值为0.1mSv 所导出的土壤中</w:t>
      </w:r>
      <w:r>
        <w:rPr>
          <w:rFonts w:hint="eastAsia"/>
          <w:b/>
          <w:bCs/>
          <w:color w:val="000000" w:themeColor="text1"/>
          <w:kern w:val="0"/>
          <w:szCs w:val="21"/>
          <w:vertAlign w:val="superscript"/>
          <w14:textFill>
            <w14:solidFill>
              <w14:schemeClr w14:val="tx1"/>
            </w14:solidFill>
          </w14:textFill>
        </w:rPr>
        <w:t>235</w:t>
      </w:r>
      <w:r>
        <w:rPr>
          <w:rFonts w:hint="eastAsia"/>
          <w:b/>
          <w:bCs/>
          <w:color w:val="000000" w:themeColor="text1"/>
          <w:kern w:val="0"/>
          <w:szCs w:val="21"/>
          <w14:textFill>
            <w14:solidFill>
              <w14:schemeClr w14:val="tx1"/>
            </w14:solidFill>
          </w14:textFill>
        </w:rPr>
        <w:t>U及</w:t>
      </w:r>
      <w:r>
        <w:rPr>
          <w:rFonts w:hint="eastAsia"/>
          <w:b/>
          <w:bCs/>
          <w:color w:val="000000" w:themeColor="text1"/>
          <w:kern w:val="0"/>
          <w:szCs w:val="21"/>
          <w:vertAlign w:val="superscript"/>
          <w14:textFill>
            <w14:solidFill>
              <w14:schemeClr w14:val="tx1"/>
            </w14:solidFill>
          </w14:textFill>
        </w:rPr>
        <w:t>238</w:t>
      </w:r>
      <w:r>
        <w:rPr>
          <w:rFonts w:hint="eastAsia"/>
          <w:b/>
          <w:bCs/>
          <w:color w:val="000000" w:themeColor="text1"/>
          <w:kern w:val="0"/>
          <w:szCs w:val="21"/>
          <w14:textFill>
            <w14:solidFill>
              <w14:schemeClr w14:val="tx1"/>
            </w14:solidFill>
          </w14:textFill>
        </w:rPr>
        <w:t>U</w:t>
      </w:r>
      <w:r>
        <w:rPr>
          <w:rFonts w:hint="eastAsia"/>
          <w:b/>
          <w:bCs/>
          <w:color w:val="000000" w:themeColor="text1"/>
          <w:kern w:val="0"/>
          <w14:textFill>
            <w14:solidFill>
              <w14:schemeClr w14:val="tx1"/>
            </w14:solidFill>
          </w14:textFill>
        </w:rPr>
        <w:t>剩余活度浓度可接受水平</w:t>
      </w:r>
      <w:r>
        <w:rPr>
          <w:rFonts w:hint="eastAsia"/>
          <w:b/>
          <w:bCs/>
          <w:color w:val="000000" w:themeColor="text1"/>
          <w:kern w:val="0"/>
          <w:vertAlign w:val="superscript"/>
          <w14:textFill>
            <w14:solidFill>
              <w14:schemeClr w14:val="tx1"/>
            </w14:solidFill>
          </w14:textFill>
        </w:rPr>
        <w:t>*</w:t>
      </w:r>
    </w:p>
    <w:tbl>
      <w:tblPr>
        <w:tblStyle w:val="25"/>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766"/>
        <w:gridCol w:w="1031"/>
        <w:gridCol w:w="973"/>
        <w:gridCol w:w="973"/>
        <w:gridCol w:w="240"/>
        <w:gridCol w:w="858"/>
        <w:gridCol w:w="973"/>
        <w:gridCol w:w="692"/>
        <w:gridCol w:w="1067"/>
      </w:tblGrid>
      <w:tr w14:paraId="354E7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tcBorders>
              <w:top w:val="single" w:color="auto" w:sz="8" w:space="0"/>
              <w:left w:val="single" w:color="auto" w:sz="8" w:space="0"/>
            </w:tcBorders>
            <w:vAlign w:val="top"/>
          </w:tcPr>
          <w:p w14:paraId="28A57D4C">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vertAlign w:val="superscript"/>
                <w14:textFill>
                  <w14:solidFill>
                    <w14:schemeClr w14:val="tx1"/>
                  </w14:solidFill>
                </w14:textFill>
              </w:rPr>
              <w:t>238</w:t>
            </w:r>
            <w:r>
              <w:rPr>
                <w:rFonts w:hint="eastAsia"/>
                <w:color w:val="000000" w:themeColor="text1"/>
                <w:kern w:val="0"/>
                <w:szCs w:val="21"/>
                <w14:textFill>
                  <w14:solidFill>
                    <w14:schemeClr w14:val="tx1"/>
                  </w14:solidFill>
                </w14:textFill>
              </w:rPr>
              <w:t>U</w:t>
            </w:r>
          </w:p>
        </w:tc>
        <w:tc>
          <w:tcPr>
            <w:tcW w:w="766" w:type="dxa"/>
            <w:tcBorders>
              <w:top w:val="single" w:color="auto" w:sz="8" w:space="0"/>
            </w:tcBorders>
            <w:vAlign w:val="top"/>
          </w:tcPr>
          <w:p w14:paraId="3FE1B60F">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链1</w:t>
            </w:r>
          </w:p>
        </w:tc>
        <w:tc>
          <w:tcPr>
            <w:tcW w:w="1031" w:type="dxa"/>
            <w:tcBorders>
              <w:top w:val="single" w:color="auto" w:sz="8" w:space="0"/>
            </w:tcBorders>
            <w:vAlign w:val="top"/>
          </w:tcPr>
          <w:p w14:paraId="61C9DA7D">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链2</w:t>
            </w:r>
          </w:p>
        </w:tc>
        <w:tc>
          <w:tcPr>
            <w:tcW w:w="973" w:type="dxa"/>
            <w:tcBorders>
              <w:top w:val="single" w:color="auto" w:sz="8" w:space="0"/>
            </w:tcBorders>
            <w:vAlign w:val="top"/>
          </w:tcPr>
          <w:p w14:paraId="4351391C">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链3</w:t>
            </w:r>
          </w:p>
        </w:tc>
        <w:tc>
          <w:tcPr>
            <w:tcW w:w="973" w:type="dxa"/>
            <w:tcBorders>
              <w:top w:val="single" w:color="auto" w:sz="8" w:space="0"/>
            </w:tcBorders>
            <w:vAlign w:val="top"/>
          </w:tcPr>
          <w:p w14:paraId="278E0198">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链4</w:t>
            </w:r>
          </w:p>
        </w:tc>
        <w:tc>
          <w:tcPr>
            <w:tcW w:w="240" w:type="dxa"/>
            <w:tcBorders>
              <w:top w:val="single" w:color="auto" w:sz="8" w:space="0"/>
            </w:tcBorders>
            <w:vAlign w:val="top"/>
          </w:tcPr>
          <w:p w14:paraId="760C8A35">
            <w:pPr>
              <w:adjustRightInd w:val="0"/>
              <w:snapToGrid w:val="0"/>
              <w:jc w:val="center"/>
              <w:rPr>
                <w:color w:val="000000" w:themeColor="text1"/>
                <w:kern w:val="0"/>
                <w:szCs w:val="21"/>
                <w14:textFill>
                  <w14:solidFill>
                    <w14:schemeClr w14:val="tx1"/>
                  </w14:solidFill>
                </w14:textFill>
              </w:rPr>
            </w:pPr>
          </w:p>
        </w:tc>
        <w:tc>
          <w:tcPr>
            <w:tcW w:w="858" w:type="dxa"/>
            <w:tcBorders>
              <w:top w:val="single" w:color="auto" w:sz="8" w:space="0"/>
            </w:tcBorders>
            <w:vAlign w:val="top"/>
          </w:tcPr>
          <w:p w14:paraId="1E17911E">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vertAlign w:val="superscript"/>
                <w14:textFill>
                  <w14:solidFill>
                    <w14:schemeClr w14:val="tx1"/>
                  </w14:solidFill>
                </w14:textFill>
              </w:rPr>
              <w:t>235</w:t>
            </w:r>
            <w:r>
              <w:rPr>
                <w:rFonts w:hint="eastAsia"/>
                <w:color w:val="000000" w:themeColor="text1"/>
                <w:kern w:val="0"/>
                <w:szCs w:val="21"/>
                <w14:textFill>
                  <w14:solidFill>
                    <w14:schemeClr w14:val="tx1"/>
                  </w14:solidFill>
                </w14:textFill>
              </w:rPr>
              <w:t>U</w:t>
            </w:r>
          </w:p>
        </w:tc>
        <w:tc>
          <w:tcPr>
            <w:tcW w:w="973" w:type="dxa"/>
            <w:tcBorders>
              <w:top w:val="single" w:color="auto" w:sz="8" w:space="0"/>
            </w:tcBorders>
            <w:shd w:val="clear" w:color="auto" w:fill="auto"/>
            <w:vAlign w:val="top"/>
          </w:tcPr>
          <w:p w14:paraId="48059656">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链1</w:t>
            </w:r>
          </w:p>
        </w:tc>
        <w:tc>
          <w:tcPr>
            <w:tcW w:w="692" w:type="dxa"/>
            <w:tcBorders>
              <w:top w:val="single" w:color="auto" w:sz="8" w:space="0"/>
            </w:tcBorders>
            <w:shd w:val="clear" w:color="auto" w:fill="auto"/>
            <w:vAlign w:val="top"/>
          </w:tcPr>
          <w:p w14:paraId="1279EF27">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链2</w:t>
            </w:r>
          </w:p>
        </w:tc>
        <w:tc>
          <w:tcPr>
            <w:tcW w:w="1067" w:type="dxa"/>
            <w:tcBorders>
              <w:top w:val="single" w:color="auto" w:sz="8" w:space="0"/>
              <w:right w:val="single" w:color="auto" w:sz="8" w:space="0"/>
            </w:tcBorders>
            <w:shd w:val="clear" w:color="auto" w:fill="auto"/>
            <w:vAlign w:val="top"/>
          </w:tcPr>
          <w:p w14:paraId="686ACEFD">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链3</w:t>
            </w:r>
          </w:p>
        </w:tc>
      </w:tr>
      <w:tr w14:paraId="6395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tcBorders>
              <w:left w:val="single" w:color="auto" w:sz="8" w:space="0"/>
              <w:bottom w:val="single" w:color="auto" w:sz="8" w:space="0"/>
            </w:tcBorders>
            <w:vAlign w:val="top"/>
          </w:tcPr>
          <w:p w14:paraId="0ADA6E02">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可接受水平(Bq/g)</w:t>
            </w:r>
          </w:p>
        </w:tc>
        <w:tc>
          <w:tcPr>
            <w:tcW w:w="766" w:type="dxa"/>
            <w:tcBorders>
              <w:bottom w:val="single" w:color="auto" w:sz="8" w:space="0"/>
            </w:tcBorders>
            <w:vAlign w:val="top"/>
          </w:tcPr>
          <w:p w14:paraId="7A7EE57D">
            <w:pPr>
              <w:adjustRightInd w:val="0"/>
              <w:snapToGrid w:val="0"/>
              <w:jc w:val="center"/>
              <w:rPr>
                <w:color w:val="000000" w:themeColor="text1"/>
                <w:kern w:val="0"/>
                <w:szCs w:val="21"/>
                <w:vertAlign w:val="superscript"/>
                <w14:textFill>
                  <w14:solidFill>
                    <w14:schemeClr w14:val="tx1"/>
                  </w14:solidFill>
                </w14:textFill>
              </w:rPr>
            </w:pPr>
            <w:r>
              <w:rPr>
                <w:rFonts w:hint="eastAsia"/>
                <w:color w:val="000000" w:themeColor="text1"/>
                <w:kern w:val="0"/>
                <w:szCs w:val="21"/>
                <w14:textFill>
                  <w14:solidFill>
                    <w14:schemeClr w14:val="tx1"/>
                  </w14:solidFill>
                </w14:textFill>
              </w:rPr>
              <w:t>1.6</w:t>
            </w:r>
          </w:p>
        </w:tc>
        <w:tc>
          <w:tcPr>
            <w:tcW w:w="1031" w:type="dxa"/>
            <w:tcBorders>
              <w:bottom w:val="single" w:color="auto" w:sz="8" w:space="0"/>
            </w:tcBorders>
            <w:vAlign w:val="top"/>
          </w:tcPr>
          <w:p w14:paraId="525A69E7">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9.1×10</w:t>
            </w:r>
            <w:r>
              <w:rPr>
                <w:rFonts w:hint="eastAsia"/>
                <w:color w:val="000000" w:themeColor="text1"/>
                <w:kern w:val="0"/>
                <w:szCs w:val="21"/>
                <w:vertAlign w:val="superscript"/>
                <w14:textFill>
                  <w14:solidFill>
                    <w14:schemeClr w14:val="tx1"/>
                  </w14:solidFill>
                </w14:textFill>
              </w:rPr>
              <w:t>-1</w:t>
            </w:r>
          </w:p>
        </w:tc>
        <w:tc>
          <w:tcPr>
            <w:tcW w:w="973" w:type="dxa"/>
            <w:tcBorders>
              <w:bottom w:val="single" w:color="auto" w:sz="8" w:space="0"/>
            </w:tcBorders>
            <w:vAlign w:val="top"/>
          </w:tcPr>
          <w:p w14:paraId="3B3C2F8D">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3.8×10</w:t>
            </w:r>
            <w:r>
              <w:rPr>
                <w:rFonts w:hint="eastAsia"/>
                <w:color w:val="000000" w:themeColor="text1"/>
                <w:kern w:val="0"/>
                <w:szCs w:val="21"/>
                <w:vertAlign w:val="superscript"/>
                <w14:textFill>
                  <w14:solidFill>
                    <w14:schemeClr w14:val="tx1"/>
                  </w14:solidFill>
                </w14:textFill>
              </w:rPr>
              <w:t>-2</w:t>
            </w:r>
          </w:p>
        </w:tc>
        <w:tc>
          <w:tcPr>
            <w:tcW w:w="973" w:type="dxa"/>
            <w:tcBorders>
              <w:bottom w:val="single" w:color="auto" w:sz="8" w:space="0"/>
            </w:tcBorders>
            <w:vAlign w:val="top"/>
          </w:tcPr>
          <w:p w14:paraId="72D3D48B">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2.6×10</w:t>
            </w:r>
            <w:r>
              <w:rPr>
                <w:rFonts w:hint="eastAsia"/>
                <w:color w:val="000000" w:themeColor="text1"/>
                <w:kern w:val="0"/>
                <w:szCs w:val="21"/>
                <w:vertAlign w:val="superscript"/>
                <w14:textFill>
                  <w14:solidFill>
                    <w14:schemeClr w14:val="tx1"/>
                  </w14:solidFill>
                </w14:textFill>
              </w:rPr>
              <w:t>-2</w:t>
            </w:r>
          </w:p>
        </w:tc>
        <w:tc>
          <w:tcPr>
            <w:tcW w:w="240" w:type="dxa"/>
            <w:tcBorders>
              <w:bottom w:val="single" w:color="auto" w:sz="8" w:space="0"/>
            </w:tcBorders>
            <w:vAlign w:val="top"/>
          </w:tcPr>
          <w:p w14:paraId="69AE0527">
            <w:pPr>
              <w:adjustRightInd w:val="0"/>
              <w:snapToGrid w:val="0"/>
              <w:jc w:val="center"/>
              <w:rPr>
                <w:color w:val="000000" w:themeColor="text1"/>
                <w:kern w:val="0"/>
                <w:szCs w:val="21"/>
                <w14:textFill>
                  <w14:solidFill>
                    <w14:schemeClr w14:val="tx1"/>
                  </w14:solidFill>
                </w14:textFill>
              </w:rPr>
            </w:pPr>
          </w:p>
        </w:tc>
        <w:tc>
          <w:tcPr>
            <w:tcW w:w="858" w:type="dxa"/>
            <w:tcBorders>
              <w:bottom w:val="single" w:color="auto" w:sz="8" w:space="0"/>
            </w:tcBorders>
            <w:vAlign w:val="top"/>
          </w:tcPr>
          <w:p w14:paraId="7BD192C0">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可接受水平(Bq/g)</w:t>
            </w:r>
          </w:p>
        </w:tc>
        <w:tc>
          <w:tcPr>
            <w:tcW w:w="973" w:type="dxa"/>
            <w:tcBorders>
              <w:bottom w:val="single" w:color="auto" w:sz="8" w:space="0"/>
            </w:tcBorders>
            <w:vAlign w:val="top"/>
          </w:tcPr>
          <w:p w14:paraId="6749B7D7">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5.0×10</w:t>
            </w:r>
            <w:r>
              <w:rPr>
                <w:rFonts w:hint="eastAsia"/>
                <w:color w:val="000000" w:themeColor="text1"/>
                <w:kern w:val="0"/>
                <w:szCs w:val="21"/>
                <w:vertAlign w:val="superscript"/>
                <w14:textFill>
                  <w14:solidFill>
                    <w14:schemeClr w14:val="tx1"/>
                  </w14:solidFill>
                </w14:textFill>
              </w:rPr>
              <w:t>-1</w:t>
            </w:r>
          </w:p>
        </w:tc>
        <w:tc>
          <w:tcPr>
            <w:tcW w:w="692" w:type="dxa"/>
            <w:tcBorders>
              <w:bottom w:val="single" w:color="auto" w:sz="8" w:space="0"/>
            </w:tcBorders>
            <w:vAlign w:val="top"/>
          </w:tcPr>
          <w:p w14:paraId="72801D36">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1.2×10</w:t>
            </w:r>
            <w:r>
              <w:rPr>
                <w:rFonts w:hint="eastAsia"/>
                <w:color w:val="000000" w:themeColor="text1"/>
                <w:kern w:val="0"/>
                <w:szCs w:val="21"/>
                <w:vertAlign w:val="superscript"/>
                <w14:textFill>
                  <w14:solidFill>
                    <w14:schemeClr w14:val="tx1"/>
                  </w14:solidFill>
                </w14:textFill>
              </w:rPr>
              <w:t>-1</w:t>
            </w:r>
          </w:p>
        </w:tc>
        <w:tc>
          <w:tcPr>
            <w:tcW w:w="1067" w:type="dxa"/>
            <w:tcBorders>
              <w:bottom w:val="single" w:color="auto" w:sz="8" w:space="0"/>
              <w:right w:val="single" w:color="auto" w:sz="8" w:space="0"/>
            </w:tcBorders>
            <w:vAlign w:val="top"/>
          </w:tcPr>
          <w:p w14:paraId="132024A4">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3.1×10</w:t>
            </w:r>
            <w:r>
              <w:rPr>
                <w:rFonts w:hint="eastAsia"/>
                <w:color w:val="000000" w:themeColor="text1"/>
                <w:kern w:val="0"/>
                <w:szCs w:val="21"/>
                <w:vertAlign w:val="superscript"/>
                <w14:textFill>
                  <w14:solidFill>
                    <w14:schemeClr w14:val="tx1"/>
                  </w14:solidFill>
                </w14:textFill>
              </w:rPr>
              <w:t>-2</w:t>
            </w:r>
          </w:p>
        </w:tc>
      </w:tr>
    </w:tbl>
    <w:p w14:paraId="34724BFD">
      <w:pPr>
        <w:rPr>
          <w:rFonts w:hint="eastAsia"/>
          <w:color w:val="000000" w:themeColor="text1"/>
          <w:kern w:val="0"/>
          <w14:textFill>
            <w14:solidFill>
              <w14:schemeClr w14:val="tx1"/>
            </w14:solidFill>
          </w14:textFill>
        </w:rPr>
      </w:pPr>
    </w:p>
    <w:p w14:paraId="398A2121">
      <w:pPr>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*注：</w:t>
      </w:r>
    </w:p>
    <w:p w14:paraId="7425D6D0">
      <w:pP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w:t>
      </w:r>
      <w:r>
        <w:rPr>
          <w:color w:val="000000" w:themeColor="text1"/>
          <w:kern w:val="0"/>
          <w:vertAlign w:val="superscript"/>
          <w14:textFill>
            <w14:solidFill>
              <w14:schemeClr w14:val="tx1"/>
            </w14:solidFill>
          </w14:textFill>
        </w:rPr>
        <w:t>238</w:t>
      </w:r>
      <w:r>
        <w:rPr>
          <w:rFonts w:hint="eastAsia"/>
          <w:color w:val="000000" w:themeColor="text1"/>
          <w:kern w:val="0"/>
          <w14:textFill>
            <w14:solidFill>
              <w14:schemeClr w14:val="tx1"/>
            </w14:solidFill>
          </w14:textFill>
        </w:rPr>
        <w:t>U链1为</w:t>
      </w:r>
      <w:r>
        <w:rPr>
          <w:rFonts w:hint="eastAsia"/>
          <w:color w:val="000000" w:themeColor="text1"/>
          <w:kern w:val="0"/>
          <w:vertAlign w:val="superscript"/>
          <w14:textFill>
            <w14:solidFill>
              <w14:schemeClr w14:val="tx1"/>
            </w14:solidFill>
          </w14:textFill>
        </w:rPr>
        <w:t>238</w:t>
      </w:r>
      <w:r>
        <w:rPr>
          <w:rFonts w:hint="eastAsia"/>
          <w:color w:val="000000" w:themeColor="text1"/>
          <w:kern w:val="0"/>
          <w14:textFill>
            <w14:solidFill>
              <w14:schemeClr w14:val="tx1"/>
            </w14:solidFill>
          </w14:textFill>
        </w:rPr>
        <w:t>U→</w:t>
      </w:r>
      <w:r>
        <w:rPr>
          <w:color w:val="000000" w:themeColor="text1"/>
          <w:kern w:val="0"/>
          <w:vertAlign w:val="superscript"/>
          <w14:textFill>
            <w14:solidFill>
              <w14:schemeClr w14:val="tx1"/>
            </w14:solidFill>
          </w14:textFill>
        </w:rPr>
        <w:t>234</w:t>
      </w:r>
      <w:r>
        <w:rPr>
          <w:rFonts w:hint="eastAsia"/>
          <w:color w:val="000000" w:themeColor="text1"/>
          <w:kern w:val="0"/>
          <w14:textFill>
            <w14:solidFill>
              <w14:schemeClr w14:val="tx1"/>
            </w14:solidFill>
          </w14:textFill>
        </w:rPr>
        <w:t>Pa，核素包括：</w:t>
      </w:r>
      <w:r>
        <w:rPr>
          <w:rFonts w:hint="eastAsia"/>
          <w:color w:val="000000" w:themeColor="text1"/>
          <w:kern w:val="0"/>
          <w:vertAlign w:val="superscript"/>
          <w14:textFill>
            <w14:solidFill>
              <w14:schemeClr w14:val="tx1"/>
            </w14:solidFill>
          </w14:textFill>
        </w:rPr>
        <w:t>238</w:t>
      </w:r>
      <w:r>
        <w:rPr>
          <w:rFonts w:hint="eastAsia"/>
          <w:color w:val="000000" w:themeColor="text1"/>
          <w:kern w:val="0"/>
          <w14:textFill>
            <w14:solidFill>
              <w14:schemeClr w14:val="tx1"/>
            </w14:solidFill>
          </w14:textFill>
        </w:rPr>
        <w:t>U、</w:t>
      </w:r>
      <w:r>
        <w:rPr>
          <w:color w:val="000000" w:themeColor="text1"/>
          <w:kern w:val="0"/>
          <w:vertAlign w:val="superscript"/>
          <w14:textFill>
            <w14:solidFill>
              <w14:schemeClr w14:val="tx1"/>
            </w14:solidFill>
          </w14:textFill>
        </w:rPr>
        <w:t>234</w:t>
      </w:r>
      <w:r>
        <w:rPr>
          <w:rFonts w:hint="eastAsia"/>
          <w:color w:val="000000" w:themeColor="text1"/>
          <w:kern w:val="0"/>
          <w14:textFill>
            <w14:solidFill>
              <w14:schemeClr w14:val="tx1"/>
            </w14:solidFill>
          </w14:textFill>
        </w:rPr>
        <w:t>T、</w:t>
      </w:r>
      <w:r>
        <w:rPr>
          <w:rFonts w:hint="eastAsia"/>
          <w:color w:val="000000" w:themeColor="text1"/>
          <w:kern w:val="0"/>
          <w:vertAlign w:val="superscript"/>
          <w14:textFill>
            <w14:solidFill>
              <w14:schemeClr w14:val="tx1"/>
            </w14:solidFill>
          </w14:textFill>
        </w:rPr>
        <w:t>234m</w:t>
      </w:r>
      <w:r>
        <w:rPr>
          <w:rFonts w:hint="eastAsia"/>
          <w:color w:val="000000" w:themeColor="text1"/>
          <w:kern w:val="0"/>
          <w14:textFill>
            <w14:solidFill>
              <w14:schemeClr w14:val="tx1"/>
            </w14:solidFill>
          </w14:textFill>
        </w:rPr>
        <w:t>Pa、</w:t>
      </w:r>
      <w:r>
        <w:rPr>
          <w:rFonts w:hint="eastAsia"/>
          <w:color w:val="000000" w:themeColor="text1"/>
          <w:kern w:val="0"/>
          <w:vertAlign w:val="superscript"/>
          <w14:textFill>
            <w14:solidFill>
              <w14:schemeClr w14:val="tx1"/>
            </w14:solidFill>
          </w14:textFill>
        </w:rPr>
        <w:t>234</w:t>
      </w:r>
      <w:r>
        <w:rPr>
          <w:rFonts w:hint="eastAsia"/>
          <w:color w:val="000000" w:themeColor="text1"/>
          <w:kern w:val="0"/>
          <w14:textFill>
            <w14:solidFill>
              <w14:schemeClr w14:val="tx1"/>
            </w14:solidFill>
          </w14:textFill>
        </w:rPr>
        <w:t>Pa</w:t>
      </w:r>
    </w:p>
    <w:p w14:paraId="6D6BC141">
      <w:pP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w:t>
      </w:r>
      <w:r>
        <w:rPr>
          <w:rFonts w:hint="eastAsia"/>
          <w:color w:val="000000" w:themeColor="text1"/>
          <w:kern w:val="0"/>
          <w:vertAlign w:val="superscript"/>
          <w14:textFill>
            <w14:solidFill>
              <w14:schemeClr w14:val="tx1"/>
            </w14:solidFill>
          </w14:textFill>
        </w:rPr>
        <w:t>238</w:t>
      </w:r>
      <w:r>
        <w:rPr>
          <w:rFonts w:hint="eastAsia"/>
          <w:color w:val="000000" w:themeColor="text1"/>
          <w:kern w:val="0"/>
          <w14:textFill>
            <w14:solidFill>
              <w14:schemeClr w14:val="tx1"/>
            </w14:solidFill>
          </w14:textFill>
        </w:rPr>
        <w:t>U链2为</w:t>
      </w:r>
      <w:r>
        <w:rPr>
          <w:rFonts w:hint="eastAsia"/>
          <w:color w:val="000000" w:themeColor="text1"/>
          <w:kern w:val="0"/>
          <w:vertAlign w:val="superscript"/>
          <w14:textFill>
            <w14:solidFill>
              <w14:schemeClr w14:val="tx1"/>
            </w14:solidFill>
          </w14:textFill>
        </w:rPr>
        <w:t>238</w:t>
      </w:r>
      <w:r>
        <w:rPr>
          <w:rFonts w:hint="eastAsia"/>
          <w:color w:val="000000" w:themeColor="text1"/>
          <w:kern w:val="0"/>
          <w14:textFill>
            <w14:solidFill>
              <w14:schemeClr w14:val="tx1"/>
            </w14:solidFill>
          </w14:textFill>
        </w:rPr>
        <w:t>U→</w:t>
      </w:r>
      <w:r>
        <w:rPr>
          <w:rFonts w:hint="eastAsia"/>
          <w:color w:val="000000" w:themeColor="text1"/>
          <w:kern w:val="0"/>
          <w:vertAlign w:val="superscript"/>
          <w14:textFill>
            <w14:solidFill>
              <w14:schemeClr w14:val="tx1"/>
            </w14:solidFill>
          </w14:textFill>
        </w:rPr>
        <w:t>234</w:t>
      </w:r>
      <w:r>
        <w:rPr>
          <w:rFonts w:hint="eastAsia"/>
          <w:color w:val="000000" w:themeColor="text1"/>
          <w:kern w:val="0"/>
          <w14:textFill>
            <w14:solidFill>
              <w14:schemeClr w14:val="tx1"/>
            </w14:solidFill>
          </w14:textFill>
        </w:rPr>
        <w:t>U，核素包括：</w:t>
      </w:r>
      <w:r>
        <w:rPr>
          <w:rFonts w:hint="eastAsia"/>
          <w:color w:val="000000" w:themeColor="text1"/>
          <w:kern w:val="0"/>
          <w:vertAlign w:val="superscript"/>
          <w14:textFill>
            <w14:solidFill>
              <w14:schemeClr w14:val="tx1"/>
            </w14:solidFill>
          </w14:textFill>
        </w:rPr>
        <w:t>238</w:t>
      </w:r>
      <w:r>
        <w:rPr>
          <w:rFonts w:hint="eastAsia"/>
          <w:color w:val="000000" w:themeColor="text1"/>
          <w:kern w:val="0"/>
          <w14:textFill>
            <w14:solidFill>
              <w14:schemeClr w14:val="tx1"/>
            </w14:solidFill>
          </w14:textFill>
        </w:rPr>
        <w:t>U、</w:t>
      </w:r>
      <w:r>
        <w:rPr>
          <w:rFonts w:hint="eastAsia"/>
          <w:color w:val="000000" w:themeColor="text1"/>
          <w:kern w:val="0"/>
          <w:vertAlign w:val="superscript"/>
          <w14:textFill>
            <w14:solidFill>
              <w14:schemeClr w14:val="tx1"/>
            </w14:solidFill>
          </w14:textFill>
        </w:rPr>
        <w:t>234</w:t>
      </w:r>
      <w:r>
        <w:rPr>
          <w:rFonts w:hint="eastAsia"/>
          <w:color w:val="000000" w:themeColor="text1"/>
          <w:kern w:val="0"/>
          <w14:textFill>
            <w14:solidFill>
              <w14:schemeClr w14:val="tx1"/>
            </w14:solidFill>
          </w14:textFill>
        </w:rPr>
        <w:t>T、</w:t>
      </w:r>
      <w:r>
        <w:rPr>
          <w:rFonts w:hint="eastAsia"/>
          <w:color w:val="000000" w:themeColor="text1"/>
          <w:kern w:val="0"/>
          <w:vertAlign w:val="superscript"/>
          <w14:textFill>
            <w14:solidFill>
              <w14:schemeClr w14:val="tx1"/>
            </w14:solidFill>
          </w14:textFill>
        </w:rPr>
        <w:t>234m</w:t>
      </w:r>
      <w:r>
        <w:rPr>
          <w:rFonts w:hint="eastAsia"/>
          <w:color w:val="000000" w:themeColor="text1"/>
          <w:kern w:val="0"/>
          <w14:textFill>
            <w14:solidFill>
              <w14:schemeClr w14:val="tx1"/>
            </w14:solidFill>
          </w14:textFill>
        </w:rPr>
        <w:t>Pa、</w:t>
      </w:r>
      <w:r>
        <w:rPr>
          <w:rFonts w:hint="eastAsia"/>
          <w:color w:val="000000" w:themeColor="text1"/>
          <w:kern w:val="0"/>
          <w:vertAlign w:val="superscript"/>
          <w14:textFill>
            <w14:solidFill>
              <w14:schemeClr w14:val="tx1"/>
            </w14:solidFill>
          </w14:textFill>
        </w:rPr>
        <w:t>234</w:t>
      </w:r>
      <w:r>
        <w:rPr>
          <w:rFonts w:hint="eastAsia"/>
          <w:color w:val="000000" w:themeColor="text1"/>
          <w:kern w:val="0"/>
          <w14:textFill>
            <w14:solidFill>
              <w14:schemeClr w14:val="tx1"/>
            </w14:solidFill>
          </w14:textFill>
        </w:rPr>
        <w:t>Pa、</w:t>
      </w:r>
      <w:r>
        <w:rPr>
          <w:rFonts w:hint="eastAsia"/>
          <w:color w:val="000000" w:themeColor="text1"/>
          <w:kern w:val="0"/>
          <w:vertAlign w:val="superscript"/>
          <w14:textFill>
            <w14:solidFill>
              <w14:schemeClr w14:val="tx1"/>
            </w14:solidFill>
          </w14:textFill>
        </w:rPr>
        <w:t>234</w:t>
      </w:r>
      <w:r>
        <w:rPr>
          <w:rFonts w:hint="eastAsia"/>
          <w:color w:val="000000" w:themeColor="text1"/>
          <w:kern w:val="0"/>
          <w14:textFill>
            <w14:solidFill>
              <w14:schemeClr w14:val="tx1"/>
            </w14:solidFill>
          </w14:textFill>
        </w:rPr>
        <w:t>U</w:t>
      </w:r>
    </w:p>
    <w:p w14:paraId="53CA564B">
      <w:pP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w:t>
      </w:r>
      <w:r>
        <w:rPr>
          <w:rFonts w:hint="eastAsia"/>
          <w:color w:val="000000" w:themeColor="text1"/>
          <w:kern w:val="0"/>
          <w:vertAlign w:val="superscript"/>
          <w14:textFill>
            <w14:solidFill>
              <w14:schemeClr w14:val="tx1"/>
            </w14:solidFill>
          </w14:textFill>
        </w:rPr>
        <w:t>238</w:t>
      </w:r>
      <w:r>
        <w:rPr>
          <w:rFonts w:hint="eastAsia"/>
          <w:color w:val="000000" w:themeColor="text1"/>
          <w:kern w:val="0"/>
          <w14:textFill>
            <w14:solidFill>
              <w14:schemeClr w14:val="tx1"/>
            </w14:solidFill>
          </w14:textFill>
        </w:rPr>
        <w:t>U链3为</w:t>
      </w:r>
      <w:r>
        <w:rPr>
          <w:rFonts w:hint="eastAsia"/>
          <w:color w:val="000000" w:themeColor="text1"/>
          <w:kern w:val="0"/>
          <w:vertAlign w:val="superscript"/>
          <w14:textFill>
            <w14:solidFill>
              <w14:schemeClr w14:val="tx1"/>
            </w14:solidFill>
          </w14:textFill>
        </w:rPr>
        <w:t>238</w:t>
      </w:r>
      <w:r>
        <w:rPr>
          <w:rFonts w:hint="eastAsia"/>
          <w:color w:val="000000" w:themeColor="text1"/>
          <w:kern w:val="0"/>
          <w14:textFill>
            <w14:solidFill>
              <w14:schemeClr w14:val="tx1"/>
            </w14:solidFill>
          </w14:textFill>
        </w:rPr>
        <w:t>U→</w:t>
      </w:r>
      <w:r>
        <w:rPr>
          <w:color w:val="000000" w:themeColor="text1"/>
          <w:kern w:val="0"/>
          <w:vertAlign w:val="superscript"/>
          <w14:textFill>
            <w14:solidFill>
              <w14:schemeClr w14:val="tx1"/>
            </w14:solidFill>
          </w14:textFill>
        </w:rPr>
        <w:t>210</w:t>
      </w:r>
      <w:r>
        <w:rPr>
          <w:rFonts w:hint="eastAsia"/>
          <w:color w:val="000000" w:themeColor="text1"/>
          <w:kern w:val="0"/>
          <w14:textFill>
            <w14:solidFill>
              <w14:schemeClr w14:val="tx1"/>
            </w14:solidFill>
          </w14:textFill>
        </w:rPr>
        <w:t>T1，核素包括：</w:t>
      </w:r>
      <w:r>
        <w:rPr>
          <w:rFonts w:hint="eastAsia"/>
          <w:color w:val="000000" w:themeColor="text1"/>
          <w:kern w:val="0"/>
          <w:vertAlign w:val="superscript"/>
          <w14:textFill>
            <w14:solidFill>
              <w14:schemeClr w14:val="tx1"/>
            </w14:solidFill>
          </w14:textFill>
        </w:rPr>
        <w:t>238</w:t>
      </w:r>
      <w:r>
        <w:rPr>
          <w:rFonts w:hint="eastAsia"/>
          <w:color w:val="000000" w:themeColor="text1"/>
          <w:kern w:val="0"/>
          <w14:textFill>
            <w14:solidFill>
              <w14:schemeClr w14:val="tx1"/>
            </w14:solidFill>
          </w14:textFill>
        </w:rPr>
        <w:t>U、</w:t>
      </w:r>
      <w:r>
        <w:rPr>
          <w:rFonts w:hint="eastAsia"/>
          <w:color w:val="000000" w:themeColor="text1"/>
          <w:kern w:val="0"/>
          <w:vertAlign w:val="superscript"/>
          <w14:textFill>
            <w14:solidFill>
              <w14:schemeClr w14:val="tx1"/>
            </w14:solidFill>
          </w14:textFill>
        </w:rPr>
        <w:t>234</w:t>
      </w:r>
      <w:r>
        <w:rPr>
          <w:rFonts w:hint="eastAsia"/>
          <w:color w:val="000000" w:themeColor="text1"/>
          <w:kern w:val="0"/>
          <w14:textFill>
            <w14:solidFill>
              <w14:schemeClr w14:val="tx1"/>
            </w14:solidFill>
          </w14:textFill>
        </w:rPr>
        <w:t>Th、</w:t>
      </w:r>
      <w:r>
        <w:rPr>
          <w:rFonts w:hint="eastAsia"/>
          <w:color w:val="000000" w:themeColor="text1"/>
          <w:kern w:val="0"/>
          <w:vertAlign w:val="superscript"/>
          <w14:textFill>
            <w14:solidFill>
              <w14:schemeClr w14:val="tx1"/>
            </w14:solidFill>
          </w14:textFill>
        </w:rPr>
        <w:t>234m</w:t>
      </w:r>
      <w:r>
        <w:rPr>
          <w:rFonts w:hint="eastAsia"/>
          <w:color w:val="000000" w:themeColor="text1"/>
          <w:kern w:val="0"/>
          <w14:textFill>
            <w14:solidFill>
              <w14:schemeClr w14:val="tx1"/>
            </w14:solidFill>
          </w14:textFill>
        </w:rPr>
        <w:t>Pa、</w:t>
      </w:r>
      <w:r>
        <w:rPr>
          <w:rFonts w:hint="eastAsia"/>
          <w:color w:val="000000" w:themeColor="text1"/>
          <w:kern w:val="0"/>
          <w:vertAlign w:val="superscript"/>
          <w14:textFill>
            <w14:solidFill>
              <w14:schemeClr w14:val="tx1"/>
            </w14:solidFill>
          </w14:textFill>
        </w:rPr>
        <w:t>234</w:t>
      </w:r>
      <w:r>
        <w:rPr>
          <w:rFonts w:hint="eastAsia"/>
          <w:color w:val="000000" w:themeColor="text1"/>
          <w:kern w:val="0"/>
          <w14:textFill>
            <w14:solidFill>
              <w14:schemeClr w14:val="tx1"/>
            </w14:solidFill>
          </w14:textFill>
        </w:rPr>
        <w:t>U、</w:t>
      </w:r>
      <w:r>
        <w:rPr>
          <w:color w:val="000000" w:themeColor="text1"/>
          <w:kern w:val="0"/>
          <w:vertAlign w:val="superscript"/>
          <w14:textFill>
            <w14:solidFill>
              <w14:schemeClr w14:val="tx1"/>
            </w14:solidFill>
          </w14:textFill>
        </w:rPr>
        <w:t>226</w:t>
      </w:r>
      <w:r>
        <w:rPr>
          <w:rFonts w:hint="eastAsia"/>
          <w:color w:val="000000" w:themeColor="text1"/>
          <w:kern w:val="0"/>
          <w14:textFill>
            <w14:solidFill>
              <w14:schemeClr w14:val="tx1"/>
            </w14:solidFill>
          </w14:textFill>
        </w:rPr>
        <w:t>Ra、</w:t>
      </w:r>
      <w:r>
        <w:rPr>
          <w:color w:val="000000" w:themeColor="text1"/>
          <w:kern w:val="0"/>
          <w:vertAlign w:val="superscript"/>
          <w14:textFill>
            <w14:solidFill>
              <w14:schemeClr w14:val="tx1"/>
            </w14:solidFill>
          </w14:textFill>
        </w:rPr>
        <w:t>222</w:t>
      </w:r>
      <w:r>
        <w:rPr>
          <w:rFonts w:hint="eastAsia"/>
          <w:color w:val="000000" w:themeColor="text1"/>
          <w:kern w:val="0"/>
          <w14:textFill>
            <w14:solidFill>
              <w14:schemeClr w14:val="tx1"/>
            </w14:solidFill>
          </w14:textFill>
        </w:rPr>
        <w:t>Rn、</w:t>
      </w:r>
      <w:r>
        <w:rPr>
          <w:color w:val="000000" w:themeColor="text1"/>
          <w:kern w:val="0"/>
          <w:vertAlign w:val="superscript"/>
          <w14:textFill>
            <w14:solidFill>
              <w14:schemeClr w14:val="tx1"/>
            </w14:solidFill>
          </w14:textFill>
        </w:rPr>
        <w:t>218</w:t>
      </w:r>
      <w:r>
        <w:rPr>
          <w:rFonts w:hint="eastAsia"/>
          <w:color w:val="000000" w:themeColor="text1"/>
          <w:kern w:val="0"/>
          <w14:textFill>
            <w14:solidFill>
              <w14:schemeClr w14:val="tx1"/>
            </w14:solidFill>
          </w14:textFill>
        </w:rPr>
        <w:t>Po、</w:t>
      </w:r>
      <w:r>
        <w:rPr>
          <w:color w:val="000000" w:themeColor="text1"/>
          <w:kern w:val="0"/>
          <w:vertAlign w:val="superscript"/>
          <w14:textFill>
            <w14:solidFill>
              <w14:schemeClr w14:val="tx1"/>
            </w14:solidFill>
          </w14:textFill>
        </w:rPr>
        <w:t>214</w:t>
      </w:r>
      <w:r>
        <w:rPr>
          <w:rFonts w:hint="eastAsia"/>
          <w:color w:val="000000" w:themeColor="text1"/>
          <w:kern w:val="0"/>
          <w14:textFill>
            <w14:solidFill>
              <w14:schemeClr w14:val="tx1"/>
            </w14:solidFill>
          </w14:textFill>
        </w:rPr>
        <w:t>Pb、</w:t>
      </w:r>
      <w:r>
        <w:rPr>
          <w:color w:val="000000" w:themeColor="text1"/>
          <w:kern w:val="0"/>
          <w:vertAlign w:val="superscript"/>
          <w14:textFill>
            <w14:solidFill>
              <w14:schemeClr w14:val="tx1"/>
            </w14:solidFill>
          </w14:textFill>
        </w:rPr>
        <w:t>218</w:t>
      </w:r>
      <w:r>
        <w:rPr>
          <w:rFonts w:hint="eastAsia"/>
          <w:color w:val="000000" w:themeColor="text1"/>
          <w:kern w:val="0"/>
          <w14:textFill>
            <w14:solidFill>
              <w14:schemeClr w14:val="tx1"/>
            </w14:solidFill>
          </w14:textFill>
        </w:rPr>
        <w:t>At、</w:t>
      </w:r>
      <w:r>
        <w:rPr>
          <w:color w:val="000000" w:themeColor="text1"/>
          <w:kern w:val="0"/>
          <w:vertAlign w:val="superscript"/>
          <w14:textFill>
            <w14:solidFill>
              <w14:schemeClr w14:val="tx1"/>
            </w14:solidFill>
          </w14:textFill>
        </w:rPr>
        <w:t>214</w:t>
      </w:r>
      <w:r>
        <w:rPr>
          <w:rFonts w:hint="eastAsia"/>
          <w:color w:val="000000" w:themeColor="text1"/>
          <w:kern w:val="0"/>
          <w14:textFill>
            <w14:solidFill>
              <w14:schemeClr w14:val="tx1"/>
            </w14:solidFill>
          </w14:textFill>
        </w:rPr>
        <w:t>Po、</w:t>
      </w:r>
      <w:r>
        <w:rPr>
          <w:color w:val="000000" w:themeColor="text1"/>
          <w:kern w:val="0"/>
          <w:vertAlign w:val="superscript"/>
          <w14:textFill>
            <w14:solidFill>
              <w14:schemeClr w14:val="tx1"/>
            </w14:solidFill>
          </w14:textFill>
        </w:rPr>
        <w:t>210</w:t>
      </w:r>
      <w:r>
        <w:rPr>
          <w:rFonts w:hint="eastAsia"/>
          <w:color w:val="000000" w:themeColor="text1"/>
          <w:kern w:val="0"/>
          <w14:textFill>
            <w14:solidFill>
              <w14:schemeClr w14:val="tx1"/>
            </w14:solidFill>
          </w14:textFill>
        </w:rPr>
        <w:t>Tl</w:t>
      </w:r>
    </w:p>
    <w:p w14:paraId="067FBBFD">
      <w:pP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（4）</w:t>
      </w:r>
      <w:r>
        <w:rPr>
          <w:rFonts w:hint="eastAsia"/>
          <w:color w:val="000000" w:themeColor="text1"/>
          <w:kern w:val="0"/>
          <w:vertAlign w:val="superscript"/>
          <w14:textFill>
            <w14:solidFill>
              <w14:schemeClr w14:val="tx1"/>
            </w14:solidFill>
          </w14:textFill>
        </w:rPr>
        <w:t>238</w:t>
      </w:r>
      <w:r>
        <w:rPr>
          <w:rFonts w:hint="eastAsia"/>
          <w:color w:val="000000" w:themeColor="text1"/>
          <w:kern w:val="0"/>
          <w14:textFill>
            <w14:solidFill>
              <w14:schemeClr w14:val="tx1"/>
            </w14:solidFill>
          </w14:textFill>
        </w:rPr>
        <w:t>U链4为</w:t>
      </w:r>
      <w:r>
        <w:rPr>
          <w:rFonts w:hint="eastAsia"/>
          <w:color w:val="000000" w:themeColor="text1"/>
          <w:kern w:val="0"/>
          <w:vertAlign w:val="superscript"/>
          <w14:textFill>
            <w14:solidFill>
              <w14:schemeClr w14:val="tx1"/>
            </w14:solidFill>
          </w14:textFill>
        </w:rPr>
        <w:t>238</w:t>
      </w:r>
      <w:r>
        <w:rPr>
          <w:rFonts w:hint="eastAsia"/>
          <w:color w:val="000000" w:themeColor="text1"/>
          <w:kern w:val="0"/>
          <w14:textFill>
            <w14:solidFill>
              <w14:schemeClr w14:val="tx1"/>
            </w14:solidFill>
          </w14:textFill>
        </w:rPr>
        <w:t>U→</w:t>
      </w:r>
      <w:r>
        <w:rPr>
          <w:rFonts w:hint="eastAsia"/>
          <w:color w:val="000000" w:themeColor="text1"/>
          <w:kern w:val="0"/>
          <w:vertAlign w:val="superscript"/>
          <w14:textFill>
            <w14:solidFill>
              <w14:schemeClr w14:val="tx1"/>
            </w14:solidFill>
          </w14:textFill>
        </w:rPr>
        <w:t>210</w:t>
      </w:r>
      <w:r>
        <w:rPr>
          <w:rFonts w:hint="eastAsia"/>
          <w:color w:val="000000" w:themeColor="text1"/>
          <w:kern w:val="0"/>
          <w14:textFill>
            <w14:solidFill>
              <w14:schemeClr w14:val="tx1"/>
            </w14:solidFill>
          </w14:textFill>
        </w:rPr>
        <w:t>Po，核素包括：</w:t>
      </w:r>
      <w:r>
        <w:rPr>
          <w:rFonts w:hint="eastAsia"/>
          <w:color w:val="000000" w:themeColor="text1"/>
          <w:kern w:val="0"/>
          <w:vertAlign w:val="superscript"/>
          <w14:textFill>
            <w14:solidFill>
              <w14:schemeClr w14:val="tx1"/>
            </w14:solidFill>
          </w14:textFill>
        </w:rPr>
        <w:t xml:space="preserve"> 238</w:t>
      </w:r>
      <w:r>
        <w:rPr>
          <w:rFonts w:hint="eastAsia"/>
          <w:color w:val="000000" w:themeColor="text1"/>
          <w:kern w:val="0"/>
          <w14:textFill>
            <w14:solidFill>
              <w14:schemeClr w14:val="tx1"/>
            </w14:solidFill>
          </w14:textFill>
        </w:rPr>
        <w:t>U、</w:t>
      </w:r>
      <w:r>
        <w:rPr>
          <w:rFonts w:hint="eastAsia"/>
          <w:color w:val="000000" w:themeColor="text1"/>
          <w:kern w:val="0"/>
          <w:vertAlign w:val="superscript"/>
          <w14:textFill>
            <w14:solidFill>
              <w14:schemeClr w14:val="tx1"/>
            </w14:solidFill>
          </w14:textFill>
        </w:rPr>
        <w:t>234</w:t>
      </w:r>
      <w:r>
        <w:rPr>
          <w:rFonts w:hint="eastAsia"/>
          <w:color w:val="000000" w:themeColor="text1"/>
          <w:kern w:val="0"/>
          <w14:textFill>
            <w14:solidFill>
              <w14:schemeClr w14:val="tx1"/>
            </w14:solidFill>
          </w14:textFill>
        </w:rPr>
        <w:t>Th、</w:t>
      </w:r>
      <w:r>
        <w:rPr>
          <w:rFonts w:hint="eastAsia"/>
          <w:color w:val="000000" w:themeColor="text1"/>
          <w:kern w:val="0"/>
          <w:vertAlign w:val="superscript"/>
          <w14:textFill>
            <w14:solidFill>
              <w14:schemeClr w14:val="tx1"/>
            </w14:solidFill>
          </w14:textFill>
        </w:rPr>
        <w:t>234m</w:t>
      </w:r>
      <w:r>
        <w:rPr>
          <w:rFonts w:hint="eastAsia"/>
          <w:color w:val="000000" w:themeColor="text1"/>
          <w:kern w:val="0"/>
          <w14:textFill>
            <w14:solidFill>
              <w14:schemeClr w14:val="tx1"/>
            </w14:solidFill>
          </w14:textFill>
        </w:rPr>
        <w:t>Pa、</w:t>
      </w:r>
      <w:r>
        <w:rPr>
          <w:rFonts w:hint="eastAsia"/>
          <w:color w:val="000000" w:themeColor="text1"/>
          <w:kern w:val="0"/>
          <w:vertAlign w:val="superscript"/>
          <w14:textFill>
            <w14:solidFill>
              <w14:schemeClr w14:val="tx1"/>
            </w14:solidFill>
          </w14:textFill>
        </w:rPr>
        <w:t>234</w:t>
      </w:r>
      <w:r>
        <w:rPr>
          <w:rFonts w:hint="eastAsia"/>
          <w:color w:val="000000" w:themeColor="text1"/>
          <w:kern w:val="0"/>
          <w14:textFill>
            <w14:solidFill>
              <w14:schemeClr w14:val="tx1"/>
            </w14:solidFill>
          </w14:textFill>
        </w:rPr>
        <w:t>Pa、</w:t>
      </w:r>
      <w:r>
        <w:rPr>
          <w:rFonts w:hint="eastAsia"/>
          <w:color w:val="000000" w:themeColor="text1"/>
          <w:kern w:val="0"/>
          <w:vertAlign w:val="superscript"/>
          <w14:textFill>
            <w14:solidFill>
              <w14:schemeClr w14:val="tx1"/>
            </w14:solidFill>
          </w14:textFill>
        </w:rPr>
        <w:t>234</w:t>
      </w:r>
      <w:r>
        <w:rPr>
          <w:rFonts w:hint="eastAsia"/>
          <w:color w:val="000000" w:themeColor="text1"/>
          <w:kern w:val="0"/>
          <w14:textFill>
            <w14:solidFill>
              <w14:schemeClr w14:val="tx1"/>
            </w14:solidFill>
          </w14:textFill>
        </w:rPr>
        <w:t>U、</w:t>
      </w:r>
      <w:r>
        <w:rPr>
          <w:rFonts w:hint="eastAsia"/>
          <w:color w:val="000000" w:themeColor="text1"/>
          <w:kern w:val="0"/>
          <w:vertAlign w:val="superscript"/>
          <w14:textFill>
            <w14:solidFill>
              <w14:schemeClr w14:val="tx1"/>
            </w14:solidFill>
          </w14:textFill>
        </w:rPr>
        <w:t>226</w:t>
      </w:r>
      <w:r>
        <w:rPr>
          <w:rFonts w:hint="eastAsia"/>
          <w:color w:val="000000" w:themeColor="text1"/>
          <w:kern w:val="0"/>
          <w14:textFill>
            <w14:solidFill>
              <w14:schemeClr w14:val="tx1"/>
            </w14:solidFill>
          </w14:textFill>
        </w:rPr>
        <w:t>Ra、</w:t>
      </w:r>
      <w:r>
        <w:rPr>
          <w:rFonts w:hint="eastAsia"/>
          <w:color w:val="000000" w:themeColor="text1"/>
          <w:kern w:val="0"/>
          <w:vertAlign w:val="superscript"/>
          <w14:textFill>
            <w14:solidFill>
              <w14:schemeClr w14:val="tx1"/>
            </w14:solidFill>
          </w14:textFill>
        </w:rPr>
        <w:t>222</w:t>
      </w:r>
      <w:r>
        <w:rPr>
          <w:rFonts w:hint="eastAsia"/>
          <w:color w:val="000000" w:themeColor="text1"/>
          <w:kern w:val="0"/>
          <w14:textFill>
            <w14:solidFill>
              <w14:schemeClr w14:val="tx1"/>
            </w14:solidFill>
          </w14:textFill>
        </w:rPr>
        <w:t>Rn、</w:t>
      </w:r>
      <w:r>
        <w:rPr>
          <w:rFonts w:hint="eastAsia"/>
          <w:color w:val="000000" w:themeColor="text1"/>
          <w:kern w:val="0"/>
          <w:vertAlign w:val="superscript"/>
          <w14:textFill>
            <w14:solidFill>
              <w14:schemeClr w14:val="tx1"/>
            </w14:solidFill>
          </w14:textFill>
        </w:rPr>
        <w:t>218</w:t>
      </w:r>
      <w:r>
        <w:rPr>
          <w:rFonts w:hint="eastAsia"/>
          <w:color w:val="000000" w:themeColor="text1"/>
          <w:kern w:val="0"/>
          <w14:textFill>
            <w14:solidFill>
              <w14:schemeClr w14:val="tx1"/>
            </w14:solidFill>
          </w14:textFill>
        </w:rPr>
        <w:t>Po、</w:t>
      </w:r>
      <w:r>
        <w:rPr>
          <w:rFonts w:hint="eastAsia"/>
          <w:color w:val="000000" w:themeColor="text1"/>
          <w:kern w:val="0"/>
          <w:vertAlign w:val="superscript"/>
          <w14:textFill>
            <w14:solidFill>
              <w14:schemeClr w14:val="tx1"/>
            </w14:solidFill>
          </w14:textFill>
        </w:rPr>
        <w:t>214</w:t>
      </w:r>
      <w:r>
        <w:rPr>
          <w:rFonts w:hint="eastAsia"/>
          <w:color w:val="000000" w:themeColor="text1"/>
          <w:kern w:val="0"/>
          <w14:textFill>
            <w14:solidFill>
              <w14:schemeClr w14:val="tx1"/>
            </w14:solidFill>
          </w14:textFill>
        </w:rPr>
        <w:t>Pb、</w:t>
      </w:r>
      <w:r>
        <w:rPr>
          <w:rFonts w:hint="eastAsia"/>
          <w:color w:val="000000" w:themeColor="text1"/>
          <w:kern w:val="0"/>
          <w:vertAlign w:val="superscript"/>
          <w14:textFill>
            <w14:solidFill>
              <w14:schemeClr w14:val="tx1"/>
            </w14:solidFill>
          </w14:textFill>
        </w:rPr>
        <w:t>218</w:t>
      </w:r>
      <w:r>
        <w:rPr>
          <w:rFonts w:hint="eastAsia"/>
          <w:color w:val="000000" w:themeColor="text1"/>
          <w:kern w:val="0"/>
          <w14:textFill>
            <w14:solidFill>
              <w14:schemeClr w14:val="tx1"/>
            </w14:solidFill>
          </w14:textFill>
        </w:rPr>
        <w:t>At、</w:t>
      </w:r>
      <w:r>
        <w:rPr>
          <w:rFonts w:hint="eastAsia"/>
          <w:color w:val="000000" w:themeColor="text1"/>
          <w:kern w:val="0"/>
          <w:vertAlign w:val="superscript"/>
          <w14:textFill>
            <w14:solidFill>
              <w14:schemeClr w14:val="tx1"/>
            </w14:solidFill>
          </w14:textFill>
        </w:rPr>
        <w:t>214</w:t>
      </w:r>
      <w:r>
        <w:rPr>
          <w:rFonts w:hint="eastAsia"/>
          <w:color w:val="000000" w:themeColor="text1"/>
          <w:kern w:val="0"/>
          <w14:textFill>
            <w14:solidFill>
              <w14:schemeClr w14:val="tx1"/>
            </w14:solidFill>
          </w14:textFill>
        </w:rPr>
        <w:t>Po、</w:t>
      </w:r>
      <w:r>
        <w:rPr>
          <w:rFonts w:hint="eastAsia"/>
          <w:color w:val="000000" w:themeColor="text1"/>
          <w:kern w:val="0"/>
          <w:vertAlign w:val="superscript"/>
          <w14:textFill>
            <w14:solidFill>
              <w14:schemeClr w14:val="tx1"/>
            </w14:solidFill>
          </w14:textFill>
        </w:rPr>
        <w:t>210</w:t>
      </w:r>
      <w:r>
        <w:rPr>
          <w:rFonts w:hint="eastAsia"/>
          <w:color w:val="000000" w:themeColor="text1"/>
          <w:kern w:val="0"/>
          <w14:textFill>
            <w14:solidFill>
              <w14:schemeClr w14:val="tx1"/>
            </w14:solidFill>
          </w14:textFill>
        </w:rPr>
        <w:t>Tl、</w:t>
      </w:r>
      <w:r>
        <w:rPr>
          <w:color w:val="000000" w:themeColor="text1"/>
          <w:kern w:val="0"/>
          <w:vertAlign w:val="superscript"/>
          <w14:textFill>
            <w14:solidFill>
              <w14:schemeClr w14:val="tx1"/>
            </w14:solidFill>
          </w14:textFill>
        </w:rPr>
        <w:t>210</w:t>
      </w:r>
      <w:r>
        <w:rPr>
          <w:rFonts w:hint="eastAsia"/>
          <w:color w:val="000000" w:themeColor="text1"/>
          <w:kern w:val="0"/>
          <w14:textFill>
            <w14:solidFill>
              <w14:schemeClr w14:val="tx1"/>
            </w14:solidFill>
          </w14:textFill>
        </w:rPr>
        <w:t>Pb、</w:t>
      </w:r>
      <w:r>
        <w:rPr>
          <w:color w:val="000000" w:themeColor="text1"/>
          <w:kern w:val="0"/>
          <w:vertAlign w:val="superscript"/>
          <w14:textFill>
            <w14:solidFill>
              <w14:schemeClr w14:val="tx1"/>
            </w14:solidFill>
          </w14:textFill>
        </w:rPr>
        <w:t>210</w:t>
      </w:r>
      <w:r>
        <w:rPr>
          <w:rFonts w:hint="eastAsia"/>
          <w:color w:val="000000" w:themeColor="text1"/>
          <w:kern w:val="0"/>
          <w14:textFill>
            <w14:solidFill>
              <w14:schemeClr w14:val="tx1"/>
            </w14:solidFill>
          </w14:textFill>
        </w:rPr>
        <w:t>Bj、</w:t>
      </w:r>
      <w:r>
        <w:rPr>
          <w:color w:val="000000" w:themeColor="text1"/>
          <w:kern w:val="0"/>
          <w:vertAlign w:val="superscript"/>
          <w14:textFill>
            <w14:solidFill>
              <w14:schemeClr w14:val="tx1"/>
            </w14:solidFill>
          </w14:textFill>
        </w:rPr>
        <w:t>210</w:t>
      </w:r>
      <w:r>
        <w:rPr>
          <w:rFonts w:hint="eastAsia"/>
          <w:color w:val="000000" w:themeColor="text1"/>
          <w:kern w:val="0"/>
          <w14:textFill>
            <w14:solidFill>
              <w14:schemeClr w14:val="tx1"/>
            </w14:solidFill>
          </w14:textFill>
        </w:rPr>
        <w:t>Po</w:t>
      </w:r>
    </w:p>
    <w:p w14:paraId="3A6CE1A8">
      <w:pP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（5）</w:t>
      </w:r>
      <w:r>
        <w:rPr>
          <w:rFonts w:hint="eastAsia"/>
          <w:color w:val="000000" w:themeColor="text1"/>
          <w:kern w:val="0"/>
          <w:vertAlign w:val="superscript"/>
          <w14:textFill>
            <w14:solidFill>
              <w14:schemeClr w14:val="tx1"/>
            </w14:solidFill>
          </w14:textFill>
        </w:rPr>
        <w:t>238</w:t>
      </w:r>
      <w:r>
        <w:rPr>
          <w:rFonts w:hint="eastAsia"/>
          <w:color w:val="000000" w:themeColor="text1"/>
          <w:kern w:val="0"/>
          <w14:textFill>
            <w14:solidFill>
              <w14:schemeClr w14:val="tx1"/>
            </w14:solidFill>
          </w14:textFill>
        </w:rPr>
        <w:t>U链1为</w:t>
      </w:r>
      <w:r>
        <w:rPr>
          <w:rFonts w:hint="eastAsia"/>
          <w:color w:val="000000" w:themeColor="text1"/>
          <w:kern w:val="0"/>
          <w:vertAlign w:val="superscript"/>
          <w14:textFill>
            <w14:solidFill>
              <w14:schemeClr w14:val="tx1"/>
            </w14:solidFill>
          </w14:textFill>
        </w:rPr>
        <w:t>238</w:t>
      </w:r>
      <w:r>
        <w:rPr>
          <w:rFonts w:hint="eastAsia"/>
          <w:color w:val="000000" w:themeColor="text1"/>
          <w:kern w:val="0"/>
          <w14:textFill>
            <w14:solidFill>
              <w14:schemeClr w14:val="tx1"/>
            </w14:solidFill>
          </w14:textFill>
        </w:rPr>
        <w:t>U→</w:t>
      </w:r>
      <w:r>
        <w:rPr>
          <w:rFonts w:hint="eastAsia"/>
          <w:color w:val="000000" w:themeColor="text1"/>
          <w:kern w:val="0"/>
          <w:vertAlign w:val="superscript"/>
          <w14:textFill>
            <w14:solidFill>
              <w14:schemeClr w14:val="tx1"/>
            </w14:solidFill>
          </w14:textFill>
        </w:rPr>
        <w:t>232</w:t>
      </w:r>
      <w:r>
        <w:rPr>
          <w:rFonts w:hint="eastAsia"/>
          <w:color w:val="000000" w:themeColor="text1"/>
          <w:kern w:val="0"/>
          <w14:textFill>
            <w14:solidFill>
              <w14:schemeClr w14:val="tx1"/>
            </w14:solidFill>
          </w14:textFill>
        </w:rPr>
        <w:t>Th，核素包括：</w:t>
      </w:r>
      <w:r>
        <w:rPr>
          <w:rFonts w:hint="eastAsia"/>
          <w:color w:val="000000" w:themeColor="text1"/>
          <w:kern w:val="0"/>
          <w:vertAlign w:val="superscript"/>
          <w14:textFill>
            <w14:solidFill>
              <w14:schemeClr w14:val="tx1"/>
            </w14:solidFill>
          </w14:textFill>
        </w:rPr>
        <w:t>235</w:t>
      </w:r>
      <w:r>
        <w:rPr>
          <w:rFonts w:hint="eastAsia"/>
          <w:color w:val="000000" w:themeColor="text1"/>
          <w:kern w:val="0"/>
          <w14:textFill>
            <w14:solidFill>
              <w14:schemeClr w14:val="tx1"/>
            </w14:solidFill>
          </w14:textFill>
        </w:rPr>
        <w:t>U、</w:t>
      </w:r>
      <w:r>
        <w:rPr>
          <w:rFonts w:hint="eastAsia"/>
          <w:color w:val="000000" w:themeColor="text1"/>
          <w:kern w:val="0"/>
          <w:vertAlign w:val="superscript"/>
          <w14:textFill>
            <w14:solidFill>
              <w14:schemeClr w14:val="tx1"/>
            </w14:solidFill>
          </w14:textFill>
        </w:rPr>
        <w:t>231</w:t>
      </w:r>
      <w:r>
        <w:rPr>
          <w:rFonts w:hint="eastAsia"/>
          <w:color w:val="000000" w:themeColor="text1"/>
          <w:kern w:val="0"/>
          <w14:textFill>
            <w14:solidFill>
              <w14:schemeClr w14:val="tx1"/>
            </w14:solidFill>
          </w14:textFill>
        </w:rPr>
        <w:t>Th</w:t>
      </w:r>
    </w:p>
    <w:p w14:paraId="1CF0B883">
      <w:pP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（6）</w:t>
      </w:r>
      <w:r>
        <w:rPr>
          <w:rFonts w:hint="eastAsia"/>
          <w:color w:val="000000" w:themeColor="text1"/>
          <w:kern w:val="0"/>
          <w:vertAlign w:val="superscript"/>
          <w14:textFill>
            <w14:solidFill>
              <w14:schemeClr w14:val="tx1"/>
            </w14:solidFill>
          </w14:textFill>
        </w:rPr>
        <w:t>238</w:t>
      </w:r>
      <w:r>
        <w:rPr>
          <w:rFonts w:hint="eastAsia"/>
          <w:color w:val="000000" w:themeColor="text1"/>
          <w:kern w:val="0"/>
          <w14:textFill>
            <w14:solidFill>
              <w14:schemeClr w14:val="tx1"/>
            </w14:solidFill>
          </w14:textFill>
        </w:rPr>
        <w:t>U链2为</w:t>
      </w:r>
      <w:r>
        <w:rPr>
          <w:rFonts w:hint="eastAsia"/>
          <w:color w:val="000000" w:themeColor="text1"/>
          <w:kern w:val="0"/>
          <w:vertAlign w:val="superscript"/>
          <w14:textFill>
            <w14:solidFill>
              <w14:schemeClr w14:val="tx1"/>
            </w14:solidFill>
          </w14:textFill>
        </w:rPr>
        <w:t>238</w:t>
      </w:r>
      <w:r>
        <w:rPr>
          <w:rFonts w:hint="eastAsia"/>
          <w:color w:val="000000" w:themeColor="text1"/>
          <w:kern w:val="0"/>
          <w14:textFill>
            <w14:solidFill>
              <w14:schemeClr w14:val="tx1"/>
            </w14:solidFill>
          </w14:textFill>
        </w:rPr>
        <w:t>U→</w:t>
      </w:r>
      <w:r>
        <w:rPr>
          <w:rFonts w:hint="eastAsia"/>
          <w:color w:val="000000" w:themeColor="text1"/>
          <w:kern w:val="0"/>
          <w:vertAlign w:val="superscript"/>
          <w14:textFill>
            <w14:solidFill>
              <w14:schemeClr w14:val="tx1"/>
            </w14:solidFill>
          </w14:textFill>
        </w:rPr>
        <w:t>231</w:t>
      </w:r>
      <w:r>
        <w:rPr>
          <w:rFonts w:hint="eastAsia"/>
          <w:color w:val="000000" w:themeColor="text1"/>
          <w:kern w:val="0"/>
          <w14:textFill>
            <w14:solidFill>
              <w14:schemeClr w14:val="tx1"/>
            </w14:solidFill>
          </w14:textFill>
        </w:rPr>
        <w:t>Pu，核素包括：</w:t>
      </w:r>
      <w:r>
        <w:rPr>
          <w:rFonts w:hint="eastAsia"/>
          <w:color w:val="000000" w:themeColor="text1"/>
          <w:kern w:val="0"/>
          <w:vertAlign w:val="superscript"/>
          <w14:textFill>
            <w14:solidFill>
              <w14:schemeClr w14:val="tx1"/>
            </w14:solidFill>
          </w14:textFill>
        </w:rPr>
        <w:t>238</w:t>
      </w:r>
      <w:r>
        <w:rPr>
          <w:rFonts w:hint="eastAsia"/>
          <w:color w:val="000000" w:themeColor="text1"/>
          <w:kern w:val="0"/>
          <w14:textFill>
            <w14:solidFill>
              <w14:schemeClr w14:val="tx1"/>
            </w14:solidFill>
          </w14:textFill>
        </w:rPr>
        <w:t>U、</w:t>
      </w:r>
      <w:r>
        <w:rPr>
          <w:rFonts w:hint="eastAsia"/>
          <w:color w:val="000000" w:themeColor="text1"/>
          <w:kern w:val="0"/>
          <w:vertAlign w:val="superscript"/>
          <w14:textFill>
            <w14:solidFill>
              <w14:schemeClr w14:val="tx1"/>
            </w14:solidFill>
          </w14:textFill>
        </w:rPr>
        <w:t>231</w:t>
      </w:r>
      <w:r>
        <w:rPr>
          <w:rFonts w:hint="eastAsia"/>
          <w:color w:val="000000" w:themeColor="text1"/>
          <w:kern w:val="0"/>
          <w14:textFill>
            <w14:solidFill>
              <w14:schemeClr w14:val="tx1"/>
            </w14:solidFill>
          </w14:textFill>
        </w:rPr>
        <w:t>Th、</w:t>
      </w:r>
      <w:r>
        <w:rPr>
          <w:rFonts w:hint="eastAsia"/>
          <w:color w:val="000000" w:themeColor="text1"/>
          <w:kern w:val="0"/>
          <w:vertAlign w:val="superscript"/>
          <w14:textFill>
            <w14:solidFill>
              <w14:schemeClr w14:val="tx1"/>
            </w14:solidFill>
          </w14:textFill>
        </w:rPr>
        <w:t>231</w:t>
      </w:r>
      <w:r>
        <w:rPr>
          <w:rFonts w:hint="eastAsia"/>
          <w:color w:val="000000" w:themeColor="text1"/>
          <w:kern w:val="0"/>
          <w14:textFill>
            <w14:solidFill>
              <w14:schemeClr w14:val="tx1"/>
            </w14:solidFill>
          </w14:textFill>
        </w:rPr>
        <w:t>Pu</w:t>
      </w:r>
    </w:p>
    <w:p w14:paraId="385740E0">
      <w:pP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（7）</w:t>
      </w:r>
      <w:r>
        <w:rPr>
          <w:rFonts w:hint="eastAsia"/>
          <w:color w:val="000000" w:themeColor="text1"/>
          <w:kern w:val="0"/>
          <w:vertAlign w:val="superscript"/>
          <w14:textFill>
            <w14:solidFill>
              <w14:schemeClr w14:val="tx1"/>
            </w14:solidFill>
          </w14:textFill>
        </w:rPr>
        <w:t>238</w:t>
      </w:r>
      <w:r>
        <w:rPr>
          <w:rFonts w:hint="eastAsia"/>
          <w:color w:val="000000" w:themeColor="text1"/>
          <w:kern w:val="0"/>
          <w14:textFill>
            <w14:solidFill>
              <w14:schemeClr w14:val="tx1"/>
            </w14:solidFill>
          </w14:textFill>
        </w:rPr>
        <w:t>U链3为</w:t>
      </w:r>
      <w:r>
        <w:rPr>
          <w:rFonts w:hint="eastAsia"/>
          <w:color w:val="000000" w:themeColor="text1"/>
          <w:kern w:val="0"/>
          <w:vertAlign w:val="superscript"/>
          <w14:textFill>
            <w14:solidFill>
              <w14:schemeClr w14:val="tx1"/>
            </w14:solidFill>
          </w14:textFill>
        </w:rPr>
        <w:t>238</w:t>
      </w:r>
      <w:r>
        <w:rPr>
          <w:rFonts w:hint="eastAsia"/>
          <w:color w:val="000000" w:themeColor="text1"/>
          <w:kern w:val="0"/>
          <w14:textFill>
            <w14:solidFill>
              <w14:schemeClr w14:val="tx1"/>
            </w14:solidFill>
          </w14:textFill>
        </w:rPr>
        <w:t>U→</w:t>
      </w:r>
      <w:r>
        <w:rPr>
          <w:rFonts w:hint="eastAsia"/>
          <w:color w:val="000000" w:themeColor="text1"/>
          <w:kern w:val="0"/>
          <w:vertAlign w:val="superscript"/>
          <w14:textFill>
            <w14:solidFill>
              <w14:schemeClr w14:val="tx1"/>
            </w14:solidFill>
          </w14:textFill>
        </w:rPr>
        <w:t>211</w:t>
      </w:r>
      <w:r>
        <w:rPr>
          <w:color w:val="000000" w:themeColor="text1"/>
          <w:kern w:val="0"/>
          <w14:textFill>
            <w14:solidFill>
              <w14:schemeClr w14:val="tx1"/>
            </w14:solidFill>
          </w14:textFill>
        </w:rPr>
        <w:t>P</w:t>
      </w:r>
      <w:r>
        <w:rPr>
          <w:rFonts w:hint="eastAsia"/>
          <w:color w:val="000000" w:themeColor="text1"/>
          <w:kern w:val="0"/>
          <w14:textFill>
            <w14:solidFill>
              <w14:schemeClr w14:val="tx1"/>
            </w14:solidFill>
          </w14:textFill>
        </w:rPr>
        <w:t>o，核素包括：</w:t>
      </w:r>
      <w:r>
        <w:rPr>
          <w:rFonts w:hint="eastAsia"/>
          <w:color w:val="000000" w:themeColor="text1"/>
          <w:kern w:val="0"/>
          <w:vertAlign w:val="superscript"/>
          <w14:textFill>
            <w14:solidFill>
              <w14:schemeClr w14:val="tx1"/>
            </w14:solidFill>
          </w14:textFill>
        </w:rPr>
        <w:t>238</w:t>
      </w:r>
      <w:r>
        <w:rPr>
          <w:rFonts w:hint="eastAsia"/>
          <w:color w:val="000000" w:themeColor="text1"/>
          <w:kern w:val="0"/>
          <w14:textFill>
            <w14:solidFill>
              <w14:schemeClr w14:val="tx1"/>
            </w14:solidFill>
          </w14:textFill>
        </w:rPr>
        <w:t>U、</w:t>
      </w:r>
      <w:r>
        <w:rPr>
          <w:rFonts w:hint="eastAsia"/>
          <w:color w:val="000000" w:themeColor="text1"/>
          <w:kern w:val="0"/>
          <w:vertAlign w:val="superscript"/>
          <w14:textFill>
            <w14:solidFill>
              <w14:schemeClr w14:val="tx1"/>
            </w14:solidFill>
          </w14:textFill>
        </w:rPr>
        <w:t>231</w:t>
      </w:r>
      <w:r>
        <w:rPr>
          <w:rFonts w:hint="eastAsia"/>
          <w:color w:val="000000" w:themeColor="text1"/>
          <w:kern w:val="0"/>
          <w14:textFill>
            <w14:solidFill>
              <w14:schemeClr w14:val="tx1"/>
            </w14:solidFill>
          </w14:textFill>
        </w:rPr>
        <w:t>Th、</w:t>
      </w:r>
      <w:r>
        <w:rPr>
          <w:rFonts w:hint="eastAsia"/>
          <w:color w:val="000000" w:themeColor="text1"/>
          <w:kern w:val="0"/>
          <w:vertAlign w:val="superscript"/>
          <w14:textFill>
            <w14:solidFill>
              <w14:schemeClr w14:val="tx1"/>
            </w14:solidFill>
          </w14:textFill>
        </w:rPr>
        <w:t>231</w:t>
      </w:r>
      <w:r>
        <w:rPr>
          <w:rFonts w:hint="eastAsia"/>
          <w:color w:val="000000" w:themeColor="text1"/>
          <w:kern w:val="0"/>
          <w14:textFill>
            <w14:solidFill>
              <w14:schemeClr w14:val="tx1"/>
            </w14:solidFill>
          </w14:textFill>
        </w:rPr>
        <w:t>Pu、</w:t>
      </w:r>
      <w:r>
        <w:rPr>
          <w:rFonts w:hint="eastAsia"/>
          <w:color w:val="000000" w:themeColor="text1"/>
          <w:kern w:val="0"/>
          <w:vertAlign w:val="superscript"/>
          <w14:textFill>
            <w14:solidFill>
              <w14:schemeClr w14:val="tx1"/>
            </w14:solidFill>
          </w14:textFill>
        </w:rPr>
        <w:t>237</w:t>
      </w:r>
      <w:r>
        <w:rPr>
          <w:rFonts w:hint="eastAsia"/>
          <w:color w:val="000000" w:themeColor="text1"/>
          <w:kern w:val="0"/>
          <w14:textFill>
            <w14:solidFill>
              <w14:schemeClr w14:val="tx1"/>
            </w14:solidFill>
          </w14:textFill>
        </w:rPr>
        <w:t>Ac、</w:t>
      </w:r>
      <w:r>
        <w:rPr>
          <w:rFonts w:hint="eastAsia"/>
          <w:color w:val="000000" w:themeColor="text1"/>
          <w:kern w:val="0"/>
          <w:vertAlign w:val="superscript"/>
          <w14:textFill>
            <w14:solidFill>
              <w14:schemeClr w14:val="tx1"/>
            </w14:solidFill>
          </w14:textFill>
        </w:rPr>
        <w:t>227</w:t>
      </w:r>
      <w:r>
        <w:rPr>
          <w:rFonts w:hint="eastAsia"/>
          <w:color w:val="000000" w:themeColor="text1"/>
          <w:kern w:val="0"/>
          <w14:textFill>
            <w14:solidFill>
              <w14:schemeClr w14:val="tx1"/>
            </w14:solidFill>
          </w14:textFill>
        </w:rPr>
        <w:t>Th、</w:t>
      </w:r>
      <w:r>
        <w:rPr>
          <w:rFonts w:hint="eastAsia"/>
          <w:color w:val="000000" w:themeColor="text1"/>
          <w:kern w:val="0"/>
          <w:vertAlign w:val="superscript"/>
          <w14:textFill>
            <w14:solidFill>
              <w14:schemeClr w14:val="tx1"/>
            </w14:solidFill>
          </w14:textFill>
        </w:rPr>
        <w:t>223</w:t>
      </w:r>
      <w:r>
        <w:rPr>
          <w:rFonts w:hint="eastAsia"/>
          <w:color w:val="000000" w:themeColor="text1"/>
          <w:kern w:val="0"/>
          <w14:textFill>
            <w14:solidFill>
              <w14:schemeClr w14:val="tx1"/>
            </w14:solidFill>
          </w14:textFill>
        </w:rPr>
        <w:t>Fr、</w:t>
      </w:r>
      <w:r>
        <w:rPr>
          <w:rFonts w:hint="eastAsia"/>
          <w:color w:val="000000" w:themeColor="text1"/>
          <w:kern w:val="0"/>
          <w:vertAlign w:val="superscript"/>
          <w14:textFill>
            <w14:solidFill>
              <w14:schemeClr w14:val="tx1"/>
            </w14:solidFill>
          </w14:textFill>
        </w:rPr>
        <w:t>223</w:t>
      </w:r>
      <w:r>
        <w:rPr>
          <w:rFonts w:hint="eastAsia"/>
          <w:color w:val="000000" w:themeColor="text1"/>
          <w:kern w:val="0"/>
          <w14:textFill>
            <w14:solidFill>
              <w14:schemeClr w14:val="tx1"/>
            </w14:solidFill>
          </w14:textFill>
        </w:rPr>
        <w:t>Ra、</w:t>
      </w:r>
      <w:r>
        <w:rPr>
          <w:rFonts w:hint="eastAsia"/>
          <w:color w:val="000000" w:themeColor="text1"/>
          <w:kern w:val="0"/>
          <w:vertAlign w:val="superscript"/>
          <w14:textFill>
            <w14:solidFill>
              <w14:schemeClr w14:val="tx1"/>
            </w14:solidFill>
          </w14:textFill>
        </w:rPr>
        <w:t>219</w:t>
      </w:r>
      <w:r>
        <w:rPr>
          <w:rFonts w:hint="eastAsia"/>
          <w:color w:val="000000" w:themeColor="text1"/>
          <w:kern w:val="0"/>
          <w14:textFill>
            <w14:solidFill>
              <w14:schemeClr w14:val="tx1"/>
            </w14:solidFill>
          </w14:textFill>
        </w:rPr>
        <w:t>Rn、</w:t>
      </w:r>
      <w:r>
        <w:rPr>
          <w:rFonts w:hint="eastAsia"/>
          <w:color w:val="000000" w:themeColor="text1"/>
          <w:kern w:val="0"/>
          <w:vertAlign w:val="superscript"/>
          <w14:textFill>
            <w14:solidFill>
              <w14:schemeClr w14:val="tx1"/>
            </w14:solidFill>
          </w14:textFill>
        </w:rPr>
        <w:t>215</w:t>
      </w:r>
      <w:r>
        <w:rPr>
          <w:rFonts w:hint="eastAsia"/>
          <w:color w:val="000000" w:themeColor="text1"/>
          <w:kern w:val="0"/>
          <w14:textFill>
            <w14:solidFill>
              <w14:schemeClr w14:val="tx1"/>
            </w14:solidFill>
          </w14:textFill>
        </w:rPr>
        <w:t>Po、</w:t>
      </w:r>
      <w:r>
        <w:rPr>
          <w:rFonts w:hint="eastAsia"/>
          <w:color w:val="000000" w:themeColor="text1"/>
          <w:kern w:val="0"/>
          <w:vertAlign w:val="superscript"/>
          <w14:textFill>
            <w14:solidFill>
              <w14:schemeClr w14:val="tx1"/>
            </w14:solidFill>
          </w14:textFill>
        </w:rPr>
        <w:t>211</w:t>
      </w:r>
      <w:r>
        <w:rPr>
          <w:rFonts w:hint="eastAsia"/>
          <w:color w:val="000000" w:themeColor="text1"/>
          <w:kern w:val="0"/>
          <w14:textFill>
            <w14:solidFill>
              <w14:schemeClr w14:val="tx1"/>
            </w14:solidFill>
          </w14:textFill>
        </w:rPr>
        <w:t>Pb、</w:t>
      </w:r>
      <w:r>
        <w:rPr>
          <w:rFonts w:hint="eastAsia"/>
          <w:color w:val="000000" w:themeColor="text1"/>
          <w:kern w:val="0"/>
          <w:vertAlign w:val="superscript"/>
          <w14:textFill>
            <w14:solidFill>
              <w14:schemeClr w14:val="tx1"/>
            </w14:solidFill>
          </w14:textFill>
        </w:rPr>
        <w:t>211</w:t>
      </w:r>
      <w:r>
        <w:rPr>
          <w:rFonts w:hint="eastAsia"/>
          <w:color w:val="000000" w:themeColor="text1"/>
          <w:kern w:val="0"/>
          <w14:textFill>
            <w14:solidFill>
              <w14:schemeClr w14:val="tx1"/>
            </w14:solidFill>
          </w14:textFill>
        </w:rPr>
        <w:t>Bi、</w:t>
      </w:r>
      <w:r>
        <w:rPr>
          <w:color w:val="000000" w:themeColor="text1"/>
          <w:kern w:val="0"/>
          <w:vertAlign w:val="superscript"/>
          <w14:textFill>
            <w14:solidFill>
              <w14:schemeClr w14:val="tx1"/>
            </w14:solidFill>
          </w14:textFill>
        </w:rPr>
        <w:t>207</w:t>
      </w:r>
      <w:r>
        <w:rPr>
          <w:rFonts w:hint="eastAsia"/>
          <w:color w:val="000000" w:themeColor="text1"/>
          <w:kern w:val="0"/>
          <w14:textFill>
            <w14:solidFill>
              <w14:schemeClr w14:val="tx1"/>
            </w14:solidFill>
          </w14:textFill>
        </w:rPr>
        <w:t>Tl、</w:t>
      </w:r>
      <w:r>
        <w:rPr>
          <w:rFonts w:hint="eastAsia"/>
          <w:color w:val="000000" w:themeColor="text1"/>
          <w:kern w:val="0"/>
          <w:vertAlign w:val="superscript"/>
          <w14:textFill>
            <w14:solidFill>
              <w14:schemeClr w14:val="tx1"/>
            </w14:solidFill>
          </w14:textFill>
        </w:rPr>
        <w:t>210</w:t>
      </w:r>
      <w:r>
        <w:rPr>
          <w:rFonts w:hint="eastAsia"/>
          <w:color w:val="000000" w:themeColor="text1"/>
          <w:kern w:val="0"/>
          <w14:textFill>
            <w14:solidFill>
              <w14:schemeClr w14:val="tx1"/>
            </w14:solidFill>
          </w14:textFill>
        </w:rPr>
        <w:t>Po</w:t>
      </w:r>
    </w:p>
    <w:p w14:paraId="28CDCC73">
      <w:pPr>
        <w:snapToGrid w:val="0"/>
        <w:spacing w:line="400" w:lineRule="exact"/>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3</w:t>
      </w:r>
      <w:r>
        <w:rPr>
          <w:rFonts w:hint="eastAsia" w:ascii="Times New Roman" w:hAnsi="Times New Roman" w:cs="Times New Roman"/>
          <w:b/>
          <w:color w:val="000000" w:themeColor="text1"/>
          <w:sz w:val="24"/>
          <w14:textFill>
            <w14:solidFill>
              <w14:schemeClr w14:val="tx1"/>
            </w14:solidFill>
          </w14:textFill>
        </w:rPr>
        <w:t>.3.</w:t>
      </w:r>
      <w:r>
        <w:rPr>
          <w:rFonts w:hint="eastAsia" w:ascii="Times New Roman" w:hAnsi="Times New Roman" w:cs="Times New Roman"/>
          <w:b/>
          <w:color w:val="000000" w:themeColor="text1"/>
          <w:sz w:val="24"/>
          <w:lang w:val="en-US" w:eastAsia="zh-CN"/>
          <w14:textFill>
            <w14:solidFill>
              <w14:schemeClr w14:val="tx1"/>
            </w14:solidFill>
          </w14:textFill>
        </w:rPr>
        <w:t>4</w:t>
      </w:r>
      <w:r>
        <w:rPr>
          <w:rFonts w:hint="eastAsia" w:ascii="Times New Roman" w:hAnsi="Times New Roman" w:cs="Times New Roman"/>
          <w:bCs/>
          <w:color w:val="000000" w:themeColor="text1"/>
          <w:sz w:val="24"/>
          <w14:textFill>
            <w14:solidFill>
              <w14:schemeClr w14:val="tx1"/>
            </w14:solidFill>
          </w14:textFill>
        </w:rPr>
        <w:t xml:space="preserve">  人造土制备用水宜采用不低于《地表水环境质量标准》GB</w:t>
      </w:r>
      <w:r>
        <w:rPr>
          <w:rFonts w:hint="eastAsia" w:ascii="Times New Roman" w:hAnsi="Times New Roman" w:cs="Times New Roman"/>
          <w:bCs/>
          <w:color w:val="000000" w:themeColor="text1"/>
          <w:sz w:val="24"/>
          <w:lang w:val="en-US" w:eastAsia="zh-CN"/>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3838中Ⅳ类水标准的水，水资源紧缺地区优先选用满足《城市污水再生利用工业用水水质》GB/T</w:t>
      </w:r>
      <w:r>
        <w:rPr>
          <w:rFonts w:hint="eastAsia" w:ascii="Times New Roman" w:hAnsi="Times New Roman" w:cs="Times New Roman"/>
          <w:bCs/>
          <w:color w:val="000000" w:themeColor="text1"/>
          <w:sz w:val="24"/>
          <w:lang w:val="en-US" w:eastAsia="zh-CN"/>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19923的工艺用水指标要求的回用水。</w:t>
      </w:r>
    </w:p>
    <w:p w14:paraId="3B8BD2B4">
      <w:pPr>
        <w:snapToGrid w:val="0"/>
        <w:spacing w:line="400" w:lineRule="exact"/>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3</w:t>
      </w:r>
      <w:r>
        <w:rPr>
          <w:rFonts w:hint="eastAsia" w:ascii="Times New Roman" w:hAnsi="Times New Roman" w:cs="Times New Roman"/>
          <w:b/>
          <w:color w:val="000000" w:themeColor="text1"/>
          <w:sz w:val="24"/>
          <w14:textFill>
            <w14:solidFill>
              <w14:schemeClr w14:val="tx1"/>
            </w14:solidFill>
          </w14:textFill>
        </w:rPr>
        <w:t>.3.</w:t>
      </w:r>
      <w:r>
        <w:rPr>
          <w:rFonts w:hint="eastAsia" w:ascii="Times New Roman" w:hAnsi="Times New Roman" w:cs="Times New Roman"/>
          <w:b/>
          <w:color w:val="000000" w:themeColor="text1"/>
          <w:sz w:val="24"/>
          <w:lang w:val="en-US" w:eastAsia="zh-CN"/>
          <w14:textFill>
            <w14:solidFill>
              <w14:schemeClr w14:val="tx1"/>
            </w14:solidFill>
          </w14:textFill>
        </w:rPr>
        <w:t>5</w:t>
      </w:r>
      <w:r>
        <w:rPr>
          <w:rFonts w:hint="eastAsia" w:ascii="Times New Roman" w:hAnsi="Times New Roman" w:cs="Times New Roman"/>
          <w:bCs/>
          <w:color w:val="000000" w:themeColor="text1"/>
          <w:sz w:val="24"/>
          <w14:textFill>
            <w14:solidFill>
              <w14:schemeClr w14:val="tx1"/>
            </w14:solidFill>
          </w14:textFill>
        </w:rPr>
        <w:t xml:space="preserve">  有机造土辅料的安全指标及检测方法应满足规范</w:t>
      </w:r>
      <w:r>
        <w:rPr>
          <w:rFonts w:hint="eastAsia" w:ascii="Times New Roman" w:hAnsi="Times New Roman" w:cs="Times New Roman"/>
          <w:bCs/>
          <w:color w:val="000000" w:themeColor="text1"/>
          <w:sz w:val="24"/>
          <w:lang w:eastAsia="zh-CN"/>
          <w14:textFill>
            <w14:solidFill>
              <w14:schemeClr w14:val="tx1"/>
            </w14:solidFill>
          </w14:textFill>
        </w:rPr>
        <w:t>《绿化用有机基质》</w:t>
      </w:r>
      <w:r>
        <w:rPr>
          <w:rFonts w:hint="eastAsia" w:ascii="Times New Roman" w:hAnsi="Times New Roman" w:cs="Times New Roman"/>
          <w:bCs/>
          <w:color w:val="000000" w:themeColor="text1"/>
          <w:sz w:val="24"/>
          <w:lang w:val="en-US" w:eastAsia="zh-CN"/>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GB/T 33891要求。</w:t>
      </w:r>
    </w:p>
    <w:p w14:paraId="5FCC31FB">
      <w:pPr>
        <w:snapToGrid w:val="0"/>
        <w:spacing w:before="156" w:beforeLines="50" w:line="312" w:lineRule="auto"/>
        <w:ind w:firstLine="562"/>
        <w:jc w:val="center"/>
        <w:outlineLvl w:val="1"/>
        <w:rPr>
          <w:rFonts w:hint="eastAsia" w:ascii="Times New Roman" w:hAnsi="Times New Roman" w:eastAsia="黑体" w:cs="Times New Roman"/>
          <w:bCs/>
          <w:color w:val="000000" w:themeColor="text1"/>
          <w:sz w:val="24"/>
          <w:lang w:eastAsia="zh-CN"/>
          <w14:textFill>
            <w14:solidFill>
              <w14:schemeClr w14:val="tx1"/>
            </w14:solidFill>
          </w14:textFill>
        </w:rPr>
      </w:pPr>
      <w:bookmarkStart w:id="99" w:name="_Toc4148"/>
      <w:bookmarkStart w:id="100" w:name="_Toc20134"/>
      <w:bookmarkStart w:id="101" w:name="_Toc13981"/>
      <w:bookmarkStart w:id="102" w:name="_Toc18322"/>
      <w:bookmarkStart w:id="103" w:name="_Toc6648"/>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3</w:t>
      </w:r>
      <w:r>
        <w:rPr>
          <w:rFonts w:ascii="Times New Roman" w:hAnsi="Times New Roman" w:eastAsia="黑体" w:cs="Times New Roman"/>
          <w:b/>
          <w:iCs/>
          <w:color w:val="000000" w:themeColor="text1"/>
          <w:kern w:val="0"/>
          <w:sz w:val="28"/>
          <w:szCs w:val="28"/>
          <w:lang w:val="zh-CN"/>
          <w14:textFill>
            <w14:solidFill>
              <w14:schemeClr w14:val="tx1"/>
            </w14:solidFill>
          </w14:textFill>
        </w:rPr>
        <w:t>.</w:t>
      </w:r>
      <w:r>
        <w:rPr>
          <w:rFonts w:hint="eastAsia" w:ascii="Times New Roman" w:hAnsi="Times New Roman" w:eastAsia="黑体" w:cs="Times New Roman"/>
          <w:b/>
          <w:iCs/>
          <w:color w:val="000000" w:themeColor="text1"/>
          <w:kern w:val="0"/>
          <w:sz w:val="28"/>
          <w:szCs w:val="28"/>
          <w:lang w:val="zh-CN"/>
          <w14:textFill>
            <w14:solidFill>
              <w14:schemeClr w14:val="tx1"/>
            </w14:solidFill>
          </w14:textFill>
        </w:rPr>
        <w:t>4</w:t>
      </w:r>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  </w:t>
      </w:r>
      <w:bookmarkEnd w:id="99"/>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适宜性</w:t>
      </w:r>
      <w:bookmarkEnd w:id="100"/>
      <w:bookmarkEnd w:id="101"/>
      <w:bookmarkEnd w:id="102"/>
      <w:bookmarkEnd w:id="103"/>
    </w:p>
    <w:p w14:paraId="4374F017">
      <w:pPr>
        <w:spacing w:line="400" w:lineRule="exact"/>
        <w:rPr>
          <w:rFonts w:ascii="Times New Roman" w:hAnsi="Times New Roman" w:eastAsia="宋体" w:cs="Times New Roman"/>
          <w:sz w:val="24"/>
          <w:lang w:val="zh-CN"/>
        </w:rPr>
      </w:pPr>
      <w:r>
        <w:rPr>
          <w:rFonts w:hint="eastAsia" w:ascii="Times New Roman" w:hAnsi="Times New Roman" w:eastAsia="宋体" w:cs="Times New Roman"/>
          <w:b/>
          <w:bCs/>
          <w:sz w:val="24"/>
          <w:lang w:val="en-US" w:eastAsia="zh-CN"/>
        </w:rPr>
        <w:t>3</w:t>
      </w:r>
      <w:r>
        <w:rPr>
          <w:rFonts w:ascii="Times New Roman" w:hAnsi="Times New Roman" w:eastAsia="宋体" w:cs="Times New Roman"/>
          <w:b/>
          <w:bCs/>
          <w:sz w:val="24"/>
          <w:lang w:val="zh-CN"/>
        </w:rPr>
        <w:t>.</w:t>
      </w:r>
      <w:r>
        <w:rPr>
          <w:rFonts w:hint="eastAsia" w:ascii="Times New Roman" w:hAnsi="Times New Roman" w:eastAsia="宋体" w:cs="Times New Roman"/>
          <w:b/>
          <w:bCs/>
          <w:sz w:val="24"/>
          <w:lang w:val="zh-CN"/>
        </w:rPr>
        <w:t>4</w:t>
      </w:r>
      <w:r>
        <w:rPr>
          <w:rFonts w:ascii="Times New Roman" w:hAnsi="Times New Roman" w:eastAsia="宋体" w:cs="Times New Roman"/>
          <w:b/>
          <w:bCs/>
          <w:sz w:val="24"/>
          <w:lang w:val="zh-CN"/>
        </w:rPr>
        <w:t>.</w:t>
      </w:r>
      <w:r>
        <w:rPr>
          <w:rFonts w:hint="eastAsia" w:ascii="Times New Roman" w:hAnsi="Times New Roman" w:eastAsia="宋体" w:cs="Times New Roman"/>
          <w:b/>
          <w:bCs/>
          <w:sz w:val="24"/>
          <w:lang w:val="zh-CN"/>
        </w:rPr>
        <w:t>1</w:t>
      </w:r>
      <w:r>
        <w:rPr>
          <w:rFonts w:ascii="Times New Roman" w:hAnsi="Times New Roman" w:eastAsia="宋体" w:cs="Times New Roman"/>
          <w:b/>
          <w:bCs/>
          <w:sz w:val="24"/>
          <w:lang w:val="zh-CN"/>
        </w:rPr>
        <w:t xml:space="preserve">  </w:t>
      </w:r>
      <w:r>
        <w:rPr>
          <w:rFonts w:hint="eastAsia" w:ascii="Times New Roman" w:hAnsi="Times New Roman" w:eastAsia="宋体" w:cs="Times New Roman"/>
          <w:sz w:val="24"/>
          <w:lang w:val="zh-CN"/>
        </w:rPr>
        <w:t>不同类型造土</w:t>
      </w:r>
      <w:r>
        <w:rPr>
          <w:rFonts w:hint="eastAsia" w:ascii="Times New Roman" w:hAnsi="Times New Roman" w:eastAsia="宋体" w:cs="Times New Roman"/>
          <w:sz w:val="24"/>
          <w:lang w:val="en-US" w:eastAsia="zh-CN"/>
        </w:rPr>
        <w:t>材</w:t>
      </w:r>
      <w:r>
        <w:rPr>
          <w:rFonts w:hint="eastAsia" w:ascii="Times New Roman" w:hAnsi="Times New Roman" w:eastAsia="宋体" w:cs="Times New Roman"/>
          <w:sz w:val="24"/>
          <w:lang w:val="zh-CN"/>
        </w:rPr>
        <w:t>料的适宜性应分别进行检测和评价，同一类型不同来源或批次的材料应分别进行检测和评价。</w:t>
      </w:r>
    </w:p>
    <w:p w14:paraId="395560E7">
      <w:pPr>
        <w:spacing w:line="400" w:lineRule="exact"/>
        <w:rPr>
          <w:rFonts w:hint="default" w:ascii="Times New Roman" w:hAnsi="Times New Roman" w:eastAsia="宋体" w:cs="Times New Roman"/>
          <w:sz w:val="24"/>
          <w:lang w:val="en-US" w:eastAsia="zh-CN"/>
        </w:rPr>
      </w:pPr>
      <w:r>
        <w:rPr>
          <w:rFonts w:hint="eastAsia" w:ascii="Times New Roman" w:hAnsi="Times New Roman" w:eastAsia="宋体" w:cs="Times New Roman"/>
          <w:b/>
          <w:bCs/>
          <w:sz w:val="24"/>
          <w:lang w:val="en-US" w:eastAsia="zh-CN"/>
        </w:rPr>
        <w:t>3</w:t>
      </w:r>
      <w:r>
        <w:rPr>
          <w:rFonts w:hint="eastAsia" w:ascii="Times New Roman" w:hAnsi="Times New Roman" w:eastAsia="宋体" w:cs="Times New Roman"/>
          <w:b/>
          <w:bCs/>
          <w:sz w:val="24"/>
          <w:lang w:val="zh-CN"/>
        </w:rPr>
        <w:t>.4.</w:t>
      </w:r>
      <w:r>
        <w:rPr>
          <w:rFonts w:ascii="Times New Roman" w:hAnsi="Times New Roman" w:eastAsia="宋体" w:cs="Times New Roman"/>
          <w:b/>
          <w:bCs/>
          <w:sz w:val="24"/>
          <w:lang w:val="zh-CN"/>
        </w:rPr>
        <w:t>2</w:t>
      </w:r>
      <w:r>
        <w:rPr>
          <w:rFonts w:ascii="Times New Roman" w:hAnsi="Times New Roman" w:eastAsia="宋体" w:cs="Times New Roman"/>
          <w:sz w:val="24"/>
          <w:lang w:val="zh-CN"/>
        </w:rPr>
        <w:t xml:space="preserve">  </w:t>
      </w:r>
      <w:r>
        <w:rPr>
          <w:rFonts w:hint="eastAsia" w:ascii="Times New Roman" w:hAnsi="Times New Roman" w:eastAsia="宋体" w:cs="Times New Roman"/>
          <w:sz w:val="24"/>
          <w:lang w:val="zh-CN"/>
        </w:rPr>
        <w:t>造土主料适宜性评价的内容和方法应按表3.4.2进行。</w:t>
      </w:r>
    </w:p>
    <w:p w14:paraId="56CB4C9A">
      <w:pPr>
        <w:spacing w:line="360" w:lineRule="atLeast"/>
        <w:jc w:val="center"/>
        <w:rPr>
          <w:rFonts w:hint="default" w:ascii="Times New Roman" w:hAnsi="Times New Roman" w:eastAsia="黑体" w:cs="Times New Roman"/>
          <w:color w:val="000000"/>
          <w:szCs w:val="21"/>
          <w:lang w:val="en-US" w:eastAsia="zh-CN"/>
        </w:rPr>
      </w:pPr>
      <w:r>
        <w:rPr>
          <w:rFonts w:ascii="Times New Roman" w:hAnsi="Times New Roman" w:eastAsia="黑体" w:cs="Times New Roman"/>
          <w:color w:val="000000"/>
          <w:szCs w:val="21"/>
        </w:rPr>
        <w:t>表</w:t>
      </w:r>
      <w:r>
        <w:rPr>
          <w:rFonts w:hint="eastAsia" w:ascii="Times New Roman" w:hAnsi="Times New Roman" w:eastAsia="黑体" w:cs="Times New Roman"/>
          <w:color w:val="000000"/>
          <w:szCs w:val="21"/>
          <w:lang w:val="en-US" w:eastAsia="zh-CN"/>
        </w:rPr>
        <w:t>3</w:t>
      </w:r>
      <w:r>
        <w:rPr>
          <w:rFonts w:ascii="Times New Roman" w:hAnsi="Times New Roman" w:eastAsia="黑体" w:cs="Times New Roman"/>
          <w:color w:val="000000"/>
          <w:szCs w:val="21"/>
        </w:rPr>
        <w:t>.</w:t>
      </w:r>
      <w:r>
        <w:rPr>
          <w:rFonts w:hint="eastAsia" w:ascii="Times New Roman" w:hAnsi="Times New Roman" w:eastAsia="黑体" w:cs="Times New Roman"/>
          <w:color w:val="000000"/>
          <w:szCs w:val="21"/>
        </w:rPr>
        <w:t>4</w:t>
      </w:r>
      <w:r>
        <w:rPr>
          <w:rFonts w:ascii="Times New Roman" w:hAnsi="Times New Roman" w:eastAsia="黑体" w:cs="Times New Roman"/>
          <w:color w:val="000000"/>
          <w:szCs w:val="21"/>
        </w:rPr>
        <w:t>.</w:t>
      </w:r>
      <w:r>
        <w:rPr>
          <w:rFonts w:hint="eastAsia" w:ascii="Times New Roman" w:hAnsi="Times New Roman" w:eastAsia="黑体" w:cs="Times New Roman"/>
          <w:color w:val="000000"/>
          <w:szCs w:val="21"/>
        </w:rPr>
        <w:t xml:space="preserve">2 </w:t>
      </w:r>
      <w:r>
        <w:rPr>
          <w:rFonts w:hint="eastAsia" w:ascii="Times New Roman" w:hAnsi="Times New Roman" w:eastAsia="黑体" w:cs="Times New Roman"/>
          <w:color w:val="000000"/>
          <w:szCs w:val="21"/>
          <w:lang w:val="en-US" w:eastAsia="zh-CN"/>
        </w:rPr>
        <w:t>造土主料适宜性评价内容</w:t>
      </w:r>
    </w:p>
    <w:tbl>
      <w:tblPr>
        <w:tblStyle w:val="24"/>
        <w:tblW w:w="275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6857"/>
      </w:tblGrid>
      <w:tr w14:paraId="2B6691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423" w:type="pct"/>
            <w:tcBorders>
              <w:tl2br w:val="nil"/>
              <w:tr2bl w:val="nil"/>
            </w:tcBorders>
            <w:noWrap/>
            <w:vAlign w:val="center"/>
          </w:tcPr>
          <w:p w14:paraId="50468E81">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s="Times New Roman"/>
                <w:sz w:val="21"/>
                <w:lang w:val="en-US" w:eastAsia="zh-CN"/>
              </w:rPr>
            </w:pPr>
            <w:r>
              <w:rPr>
                <w:rFonts w:hint="eastAsia" w:cs="Times New Roman"/>
                <w:sz w:val="21"/>
                <w:lang w:val="en-US" w:eastAsia="zh-CN"/>
              </w:rPr>
              <w:t>评价内容</w:t>
            </w:r>
          </w:p>
        </w:tc>
        <w:tc>
          <w:tcPr>
            <w:tcW w:w="2576" w:type="pct"/>
            <w:tcBorders>
              <w:tl2br w:val="nil"/>
              <w:tr2bl w:val="nil"/>
            </w:tcBorders>
            <w:noWrap/>
            <w:vAlign w:val="center"/>
          </w:tcPr>
          <w:p w14:paraId="3DD5CD8B">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s="Times New Roman"/>
                <w:sz w:val="21"/>
                <w:lang w:val="en-US" w:eastAsia="zh-CN"/>
              </w:rPr>
            </w:pPr>
            <w:r>
              <w:rPr>
                <w:rFonts w:hint="eastAsia" w:cs="Times New Roman"/>
                <w:sz w:val="21"/>
                <w:lang w:val="en-US" w:eastAsia="zh-CN"/>
              </w:rPr>
              <w:t>方法</w:t>
            </w:r>
          </w:p>
        </w:tc>
      </w:tr>
      <w:tr w14:paraId="219097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3" w:type="pct"/>
            <w:tcBorders>
              <w:tl2br w:val="nil"/>
              <w:tr2bl w:val="nil"/>
            </w:tcBorders>
            <w:noWrap/>
            <w:vAlign w:val="center"/>
          </w:tcPr>
          <w:p w14:paraId="532AF245">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s="Times New Roman"/>
                <w:sz w:val="21"/>
                <w:lang w:val="en-US" w:eastAsia="zh-CN"/>
              </w:rPr>
            </w:pPr>
            <w:r>
              <w:rPr>
                <w:rFonts w:hint="eastAsia" w:cs="Times New Roman"/>
                <w:sz w:val="21"/>
                <w:lang w:val="en-US" w:eastAsia="zh-CN"/>
              </w:rPr>
              <w:t>岩性鉴定</w:t>
            </w:r>
          </w:p>
        </w:tc>
        <w:tc>
          <w:tcPr>
            <w:tcW w:w="2576" w:type="pct"/>
            <w:tcBorders>
              <w:tl2br w:val="nil"/>
              <w:tr2bl w:val="nil"/>
            </w:tcBorders>
            <w:noWrap/>
            <w:vAlign w:val="center"/>
          </w:tcPr>
          <w:p w14:paraId="0EB59039">
            <w:pPr>
              <w:pStyle w:val="6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s="Times New Roman"/>
                <w:sz w:val="21"/>
                <w:lang w:eastAsia="zh-CN"/>
              </w:rPr>
            </w:pPr>
            <w:r>
              <w:rPr>
                <w:rFonts w:hint="eastAsia" w:cs="Times New Roman"/>
                <w:sz w:val="21"/>
                <w:lang w:eastAsia="zh-CN"/>
              </w:rPr>
              <w:t>《</w:t>
            </w:r>
            <w:r>
              <w:rPr>
                <w:rFonts w:hint="eastAsia" w:cs="Times New Roman"/>
                <w:sz w:val="21"/>
              </w:rPr>
              <w:t>岩石分类和命名方案</w:t>
            </w:r>
            <w:r>
              <w:rPr>
                <w:rFonts w:hint="eastAsia" w:cs="Times New Roman"/>
                <w:sz w:val="21"/>
                <w:lang w:eastAsia="zh-CN"/>
              </w:rPr>
              <w:t>》GB/T 17412.</w:t>
            </w:r>
            <w:r>
              <w:rPr>
                <w:rFonts w:hint="eastAsia" w:cs="Times New Roman"/>
                <w:sz w:val="21"/>
                <w:lang w:val="en-US" w:eastAsia="zh-CN"/>
              </w:rPr>
              <w:t>1~3</w:t>
            </w:r>
          </w:p>
        </w:tc>
      </w:tr>
      <w:tr w14:paraId="71DE1D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423" w:type="pct"/>
            <w:tcBorders>
              <w:tl2br w:val="nil"/>
              <w:tr2bl w:val="nil"/>
            </w:tcBorders>
            <w:noWrap/>
            <w:vAlign w:val="center"/>
          </w:tcPr>
          <w:p w14:paraId="7CF15E42">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s="Times New Roman"/>
                <w:sz w:val="21"/>
                <w:lang w:val="en-US" w:eastAsia="zh-CN"/>
              </w:rPr>
            </w:pPr>
            <w:r>
              <w:rPr>
                <w:rFonts w:hint="eastAsia" w:cs="Times New Roman"/>
                <w:sz w:val="21"/>
                <w:lang w:val="en-US" w:eastAsia="zh-CN"/>
              </w:rPr>
              <w:t>矿物组成</w:t>
            </w:r>
          </w:p>
        </w:tc>
        <w:tc>
          <w:tcPr>
            <w:tcW w:w="2576" w:type="pct"/>
            <w:tcBorders>
              <w:tl2br w:val="nil"/>
              <w:tr2bl w:val="nil"/>
            </w:tcBorders>
            <w:noWrap/>
            <w:vAlign w:val="center"/>
          </w:tcPr>
          <w:p w14:paraId="30911AB5">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s="Times New Roman"/>
                <w:sz w:val="21"/>
                <w:lang w:val="en-US" w:eastAsia="zh-CN"/>
              </w:rPr>
            </w:pPr>
            <w:r>
              <w:rPr>
                <w:rFonts w:hint="eastAsia" w:cs="Times New Roman"/>
                <w:sz w:val="21"/>
                <w:lang w:val="en-US" w:eastAsia="zh-CN"/>
              </w:rPr>
              <w:t>《沉积岩中黏土矿物和常见非黏土矿物X射线衍射分析方法》SY/T 5163</w:t>
            </w:r>
          </w:p>
        </w:tc>
      </w:tr>
      <w:tr w14:paraId="065737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2423" w:type="pct"/>
            <w:tcBorders>
              <w:tl2br w:val="nil"/>
              <w:tr2bl w:val="nil"/>
            </w:tcBorders>
            <w:noWrap/>
            <w:vAlign w:val="center"/>
          </w:tcPr>
          <w:p w14:paraId="6D2AE67D">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s="Times New Roman"/>
                <w:sz w:val="21"/>
                <w:lang w:val="en-US" w:eastAsia="zh-CN"/>
              </w:rPr>
            </w:pPr>
            <w:r>
              <w:rPr>
                <w:rFonts w:hint="eastAsia" w:cs="Times New Roman"/>
                <w:sz w:val="21"/>
                <w:lang w:val="en-US" w:eastAsia="zh-CN"/>
              </w:rPr>
              <w:t>化学成分</w:t>
            </w:r>
          </w:p>
        </w:tc>
        <w:tc>
          <w:tcPr>
            <w:tcW w:w="2576" w:type="pct"/>
            <w:tcBorders>
              <w:tl2br w:val="nil"/>
              <w:tr2bl w:val="nil"/>
            </w:tcBorders>
            <w:noWrap/>
            <w:vAlign w:val="center"/>
          </w:tcPr>
          <w:p w14:paraId="18CA93D5">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s="Times New Roman"/>
                <w:sz w:val="21"/>
                <w:lang w:eastAsia="zh-CN"/>
              </w:rPr>
            </w:pPr>
            <w:r>
              <w:rPr>
                <w:rFonts w:hint="eastAsia" w:cs="Times New Roman"/>
                <w:sz w:val="21"/>
                <w:lang w:eastAsia="zh-CN"/>
              </w:rPr>
              <w:t>《硅酸盐岩石化学分析方法　第28部分：16个主次成分量测定》</w:t>
            </w:r>
            <w:r>
              <w:rPr>
                <w:rFonts w:hint="eastAsia" w:cs="Times New Roman"/>
                <w:sz w:val="21"/>
                <w:lang w:eastAsia="zh-CN"/>
              </w:rPr>
              <w:br w:type="textWrapping"/>
            </w:r>
            <w:r>
              <w:rPr>
                <w:rFonts w:hint="eastAsia" w:cs="Times New Roman"/>
                <w:sz w:val="21"/>
                <w:lang w:eastAsia="zh-CN"/>
              </w:rPr>
              <w:tab/>
            </w:r>
            <w:r>
              <w:rPr>
                <w:rFonts w:hint="eastAsia" w:cs="Times New Roman"/>
                <w:sz w:val="21"/>
                <w:lang w:eastAsia="zh-CN"/>
              </w:rPr>
              <w:t>GB/T 14506.28</w:t>
            </w:r>
          </w:p>
        </w:tc>
      </w:tr>
      <w:tr w14:paraId="5D5E6E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423" w:type="pct"/>
            <w:tcBorders>
              <w:tl2br w:val="nil"/>
              <w:tr2bl w:val="nil"/>
            </w:tcBorders>
            <w:noWrap/>
            <w:vAlign w:val="center"/>
          </w:tcPr>
          <w:p w14:paraId="0825FFF7">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s="Times New Roman"/>
                <w:sz w:val="21"/>
                <w:lang w:val="en-US" w:eastAsia="zh-CN"/>
              </w:rPr>
            </w:pPr>
            <w:r>
              <w:rPr>
                <w:rFonts w:hint="eastAsia" w:cs="Times New Roman"/>
                <w:sz w:val="21"/>
                <w:lang w:val="en-US" w:eastAsia="zh-CN"/>
              </w:rPr>
              <w:t>环境质量</w:t>
            </w:r>
          </w:p>
        </w:tc>
        <w:tc>
          <w:tcPr>
            <w:tcW w:w="2576" w:type="pct"/>
            <w:tcBorders>
              <w:tl2br w:val="nil"/>
              <w:tr2bl w:val="nil"/>
            </w:tcBorders>
            <w:noWrap/>
            <w:vAlign w:val="center"/>
          </w:tcPr>
          <w:p w14:paraId="34D94A9F">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s="Times New Roman"/>
                <w:sz w:val="21"/>
                <w:lang w:val="en-US" w:eastAsia="zh-CN"/>
              </w:rPr>
            </w:pPr>
            <w:r>
              <w:rPr>
                <w:rFonts w:hint="eastAsia" w:cs="Times New Roman"/>
                <w:sz w:val="21"/>
                <w:lang w:val="en-US" w:eastAsia="zh-CN"/>
              </w:rPr>
              <w:t>第3.3节所涉及的标准</w:t>
            </w:r>
          </w:p>
        </w:tc>
      </w:tr>
      <w:tr w14:paraId="610C12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423" w:type="pct"/>
            <w:tcBorders>
              <w:tl2br w:val="nil"/>
              <w:tr2bl w:val="nil"/>
            </w:tcBorders>
            <w:noWrap/>
            <w:vAlign w:val="center"/>
          </w:tcPr>
          <w:p w14:paraId="26A47109">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Times New Roman"/>
                <w:sz w:val="21"/>
                <w:lang w:val="en-US" w:eastAsia="zh-CN"/>
              </w:rPr>
            </w:pPr>
            <w:r>
              <w:rPr>
                <w:rFonts w:hint="eastAsia" w:cs="Times New Roman"/>
                <w:sz w:val="21"/>
                <w:lang w:val="en-US" w:eastAsia="zh-CN"/>
              </w:rPr>
              <w:t>种植</w:t>
            </w:r>
          </w:p>
        </w:tc>
        <w:tc>
          <w:tcPr>
            <w:tcW w:w="2576" w:type="pct"/>
            <w:tcBorders>
              <w:tl2br w:val="nil"/>
              <w:tr2bl w:val="nil"/>
            </w:tcBorders>
            <w:noWrap/>
            <w:vAlign w:val="center"/>
          </w:tcPr>
          <w:p w14:paraId="7982EF4A">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Times New Roman"/>
                <w:sz w:val="21"/>
                <w:lang w:val="en-US" w:eastAsia="zh-CN"/>
              </w:rPr>
            </w:pPr>
            <w:r>
              <w:rPr>
                <w:rFonts w:hint="eastAsia" w:cs="Times New Roman"/>
                <w:sz w:val="21"/>
                <w:lang w:val="en-US" w:eastAsia="zh-CN"/>
              </w:rPr>
              <w:t>第3.4.4款</w:t>
            </w:r>
          </w:p>
        </w:tc>
      </w:tr>
      <w:tr w14:paraId="7C7384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423" w:type="pct"/>
            <w:tcBorders>
              <w:tl2br w:val="nil"/>
              <w:tr2bl w:val="nil"/>
            </w:tcBorders>
            <w:noWrap/>
            <w:vAlign w:val="center"/>
          </w:tcPr>
          <w:p w14:paraId="0C907500">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Times New Roman"/>
                <w:sz w:val="21"/>
                <w:lang w:val="en-US" w:eastAsia="zh-CN"/>
              </w:rPr>
            </w:pPr>
            <w:r>
              <w:rPr>
                <w:rFonts w:hint="eastAsia" w:cs="Times New Roman"/>
                <w:sz w:val="21"/>
                <w:lang w:val="en-US" w:eastAsia="zh-CN"/>
              </w:rPr>
              <w:t>相容性</w:t>
            </w:r>
          </w:p>
        </w:tc>
        <w:tc>
          <w:tcPr>
            <w:tcW w:w="2576" w:type="pct"/>
            <w:tcBorders>
              <w:tl2br w:val="nil"/>
              <w:tr2bl w:val="nil"/>
            </w:tcBorders>
            <w:noWrap/>
            <w:vAlign w:val="center"/>
          </w:tcPr>
          <w:p w14:paraId="42C1F551">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Times New Roman"/>
                <w:sz w:val="21"/>
                <w:lang w:val="en-US" w:eastAsia="zh-CN"/>
              </w:rPr>
            </w:pPr>
            <w:r>
              <w:rPr>
                <w:rFonts w:hint="eastAsia" w:cs="Times New Roman"/>
                <w:sz w:val="21"/>
                <w:lang w:val="en-US" w:eastAsia="zh-CN"/>
              </w:rPr>
              <w:t>第3.4.5款</w:t>
            </w:r>
          </w:p>
        </w:tc>
      </w:tr>
    </w:tbl>
    <w:p w14:paraId="37BD4F11">
      <w:pPr>
        <w:spacing w:line="400" w:lineRule="exact"/>
        <w:rPr>
          <w:rFonts w:ascii="Times New Roman" w:hAnsi="Times New Roman" w:eastAsia="宋体" w:cs="Times New Roman"/>
          <w:sz w:val="24"/>
          <w:lang w:val="zh-CN"/>
        </w:rPr>
      </w:pPr>
      <w:r>
        <w:rPr>
          <w:rFonts w:hint="eastAsia" w:ascii="Times New Roman" w:hAnsi="Times New Roman" w:eastAsia="宋体" w:cs="Times New Roman"/>
          <w:b/>
          <w:bCs/>
          <w:sz w:val="24"/>
          <w:lang w:val="en-US" w:eastAsia="zh-CN"/>
        </w:rPr>
        <w:t>3</w:t>
      </w:r>
      <w:r>
        <w:rPr>
          <w:rFonts w:hint="eastAsia" w:ascii="Times New Roman" w:hAnsi="Times New Roman" w:eastAsia="宋体" w:cs="Times New Roman"/>
          <w:b/>
          <w:bCs/>
          <w:sz w:val="24"/>
          <w:lang w:val="zh-CN"/>
        </w:rPr>
        <w:t>.4.</w:t>
      </w:r>
      <w:r>
        <w:rPr>
          <w:rFonts w:ascii="Times New Roman" w:hAnsi="Times New Roman" w:eastAsia="宋体" w:cs="Times New Roman"/>
          <w:b/>
          <w:bCs/>
          <w:sz w:val="24"/>
          <w:lang w:val="zh-CN"/>
        </w:rPr>
        <w:t>3</w:t>
      </w:r>
      <w:r>
        <w:rPr>
          <w:rFonts w:ascii="Times New Roman" w:hAnsi="Times New Roman" w:eastAsia="宋体" w:cs="Times New Roman"/>
          <w:sz w:val="24"/>
          <w:lang w:val="zh-CN"/>
        </w:rPr>
        <w:t xml:space="preserve"> </w:t>
      </w:r>
      <w:r>
        <w:rPr>
          <w:rFonts w:hint="eastAsia" w:ascii="Times New Roman" w:hAnsi="Times New Roman" w:eastAsia="宋体" w:cs="Times New Roman"/>
          <w:sz w:val="24"/>
          <w:lang w:val="zh-CN"/>
        </w:rPr>
        <w:t>当造土材料不满足环境质量要求时，可进行预处理</w:t>
      </w:r>
      <w:r>
        <w:rPr>
          <w:rFonts w:hint="eastAsia" w:ascii="Times New Roman" w:hAnsi="Times New Roman" w:eastAsia="宋体" w:cs="Times New Roman"/>
          <w:sz w:val="24"/>
          <w:lang w:val="en-US" w:eastAsia="zh-CN"/>
        </w:rPr>
        <w:t>达标后使用</w:t>
      </w:r>
      <w:r>
        <w:rPr>
          <w:rFonts w:hint="eastAsia" w:ascii="Times New Roman" w:hAnsi="Times New Roman" w:eastAsia="宋体" w:cs="Times New Roman"/>
          <w:sz w:val="24"/>
          <w:lang w:val="zh-CN"/>
        </w:rPr>
        <w:t>，预处理后的</w:t>
      </w:r>
      <w:r>
        <w:rPr>
          <w:rFonts w:hint="eastAsia" w:ascii="Times New Roman" w:hAnsi="Times New Roman" w:eastAsia="宋体" w:cs="Times New Roman"/>
          <w:sz w:val="24"/>
          <w:lang w:val="en-US" w:eastAsia="zh-CN"/>
        </w:rPr>
        <w:t>材</w:t>
      </w:r>
      <w:r>
        <w:rPr>
          <w:rFonts w:hint="eastAsia" w:ascii="Times New Roman" w:hAnsi="Times New Roman" w:eastAsia="宋体" w:cs="Times New Roman"/>
          <w:sz w:val="24"/>
          <w:lang w:val="zh-CN"/>
        </w:rPr>
        <w:t>料满足要求可用作造土</w:t>
      </w:r>
      <w:r>
        <w:rPr>
          <w:rFonts w:hint="eastAsia" w:ascii="Times New Roman" w:hAnsi="Times New Roman" w:eastAsia="宋体" w:cs="Times New Roman"/>
          <w:sz w:val="24"/>
          <w:lang w:val="en-US" w:eastAsia="zh-CN"/>
        </w:rPr>
        <w:t>材</w:t>
      </w:r>
      <w:r>
        <w:rPr>
          <w:rFonts w:hint="eastAsia" w:ascii="Times New Roman" w:hAnsi="Times New Roman" w:eastAsia="宋体" w:cs="Times New Roman"/>
          <w:sz w:val="24"/>
          <w:lang w:val="zh-CN"/>
        </w:rPr>
        <w:t>料。</w:t>
      </w:r>
    </w:p>
    <w:p w14:paraId="39A2DA57">
      <w:pPr>
        <w:spacing w:line="400" w:lineRule="exact"/>
        <w:rPr>
          <w:rFonts w:ascii="Times New Roman" w:hAnsi="Times New Roman" w:eastAsia="宋体" w:cs="Times New Roman"/>
          <w:sz w:val="24"/>
          <w:lang w:val="zh-CN"/>
        </w:rPr>
      </w:pPr>
      <w:r>
        <w:rPr>
          <w:rFonts w:hint="eastAsia" w:ascii="Times New Roman" w:hAnsi="Times New Roman" w:eastAsia="宋体" w:cs="Times New Roman"/>
          <w:b/>
          <w:bCs/>
          <w:sz w:val="24"/>
          <w:lang w:val="en-US" w:eastAsia="zh-CN"/>
        </w:rPr>
        <w:t>3</w:t>
      </w:r>
      <w:r>
        <w:rPr>
          <w:rFonts w:hint="eastAsia" w:ascii="Times New Roman" w:hAnsi="Times New Roman" w:eastAsia="宋体" w:cs="Times New Roman"/>
          <w:b/>
          <w:bCs/>
          <w:sz w:val="24"/>
          <w:lang w:val="zh-CN"/>
        </w:rPr>
        <w:t>.4.</w:t>
      </w:r>
      <w:r>
        <w:rPr>
          <w:rFonts w:hint="eastAsia" w:ascii="Times New Roman" w:hAnsi="Times New Roman" w:eastAsia="宋体" w:cs="Times New Roman"/>
          <w:b/>
          <w:bCs/>
          <w:sz w:val="24"/>
          <w:lang w:val="en-US" w:eastAsia="zh-CN"/>
        </w:rPr>
        <w:t>4</w:t>
      </w:r>
      <w:r>
        <w:rPr>
          <w:rFonts w:ascii="Times New Roman" w:hAnsi="Times New Roman" w:eastAsia="宋体" w:cs="Times New Roman"/>
          <w:sz w:val="24"/>
          <w:lang w:val="zh-CN"/>
        </w:rPr>
        <w:t xml:space="preserve">  </w:t>
      </w:r>
      <w:r>
        <w:rPr>
          <w:rFonts w:hint="eastAsia" w:ascii="Times New Roman" w:hAnsi="Times New Roman" w:eastAsia="宋体" w:cs="Times New Roman"/>
          <w:sz w:val="24"/>
          <w:lang w:val="zh-CN"/>
        </w:rPr>
        <w:t>开展种苗发芽试验、盆栽实验。种苗发芽试验分别采用发芽指数和发芽势指标评估人造土对种苗发芽的综合影响，发芽试验中以纸床或沙床试验为对比试验，种子选择2种以上绿肥作物和2种以上</w:t>
      </w:r>
      <w:r>
        <w:rPr>
          <w:rFonts w:hint="eastAsia" w:ascii="Times New Roman" w:hAnsi="Times New Roman" w:eastAsia="宋体" w:cs="Times New Roman"/>
          <w:sz w:val="24"/>
          <w:lang w:val="en-US" w:eastAsia="zh-CN"/>
        </w:rPr>
        <w:t>应用场地本土</w:t>
      </w:r>
      <w:r>
        <w:rPr>
          <w:rFonts w:hint="eastAsia" w:ascii="Times New Roman" w:hAnsi="Times New Roman" w:eastAsia="宋体" w:cs="Times New Roman"/>
          <w:sz w:val="24"/>
          <w:lang w:val="zh-CN"/>
        </w:rPr>
        <w:t>草本植物，试验中发芽指数和发芽势应大于对比实验；盆栽试验，取人造土至培养室（温度与湿度设置依据具体种子发芽环境需求设定），取植物种子种植10天，全周期成活率≥发芽率80%</w:t>
      </w:r>
      <w:r>
        <w:rPr>
          <w:rFonts w:ascii="Times New Roman" w:hAnsi="Times New Roman" w:eastAsia="宋体" w:cs="Times New Roman"/>
          <w:sz w:val="24"/>
          <w:lang w:val="zh-CN"/>
        </w:rPr>
        <w:t>。</w:t>
      </w:r>
    </w:p>
    <w:p w14:paraId="6FFFCA8E">
      <w:pPr>
        <w:spacing w:line="400" w:lineRule="exact"/>
        <w:rPr>
          <w:rFonts w:hint="eastAsia" w:ascii="Times New Roman" w:hAnsi="Times New Roman" w:eastAsia="宋体" w:cs="Times New Roman"/>
          <w:sz w:val="24"/>
          <w:lang w:val="zh-CN"/>
        </w:rPr>
      </w:pPr>
      <w:r>
        <w:rPr>
          <w:rFonts w:hint="eastAsia" w:ascii="Times New Roman" w:hAnsi="Times New Roman" w:eastAsia="宋体" w:cs="Times New Roman"/>
          <w:b/>
          <w:bCs/>
          <w:sz w:val="24"/>
          <w:lang w:val="en-US" w:eastAsia="zh-CN"/>
        </w:rPr>
        <w:t>3</w:t>
      </w:r>
      <w:r>
        <w:rPr>
          <w:rFonts w:hint="eastAsia" w:ascii="Times New Roman" w:hAnsi="Times New Roman" w:eastAsia="宋体" w:cs="Times New Roman"/>
          <w:b/>
          <w:bCs/>
          <w:sz w:val="24"/>
          <w:lang w:val="zh-CN"/>
        </w:rPr>
        <w:t>.4.</w:t>
      </w:r>
      <w:r>
        <w:rPr>
          <w:rFonts w:hint="eastAsia" w:ascii="Times New Roman" w:hAnsi="Times New Roman" w:eastAsia="宋体" w:cs="Times New Roman"/>
          <w:b/>
          <w:bCs/>
          <w:sz w:val="24"/>
          <w:lang w:val="en-US" w:eastAsia="zh-CN"/>
        </w:rPr>
        <w:t>5</w:t>
      </w:r>
      <w:r>
        <w:rPr>
          <w:rFonts w:ascii="Times New Roman" w:hAnsi="Times New Roman" w:eastAsia="宋体" w:cs="Times New Roman"/>
          <w:sz w:val="24"/>
          <w:lang w:val="zh-CN"/>
        </w:rPr>
        <w:t xml:space="preserve">  </w:t>
      </w:r>
      <w:r>
        <w:rPr>
          <w:rFonts w:hint="eastAsia" w:ascii="Times New Roman" w:hAnsi="Times New Roman" w:eastAsia="宋体" w:cs="Times New Roman"/>
          <w:sz w:val="24"/>
          <w:lang w:val="en-US" w:eastAsia="zh-CN"/>
        </w:rPr>
        <w:t>材</w:t>
      </w:r>
      <w:r>
        <w:rPr>
          <w:rFonts w:hint="eastAsia" w:ascii="Times New Roman" w:hAnsi="Times New Roman" w:eastAsia="宋体" w:cs="Times New Roman"/>
          <w:sz w:val="24"/>
          <w:lang w:val="zh-CN"/>
        </w:rPr>
        <w:t>料相容性的评估以观察、理论评估以及试验性混合检测</w:t>
      </w:r>
      <w:r>
        <w:rPr>
          <w:rFonts w:hint="eastAsia" w:ascii="Times New Roman" w:hAnsi="Times New Roman" w:eastAsia="宋体" w:cs="Times New Roman"/>
          <w:sz w:val="24"/>
          <w:lang w:val="en-US" w:eastAsia="zh-CN"/>
        </w:rPr>
        <w:t>相结合</w:t>
      </w:r>
      <w:r>
        <w:rPr>
          <w:rFonts w:hint="eastAsia" w:ascii="Times New Roman" w:hAnsi="Times New Roman" w:eastAsia="宋体" w:cs="Times New Roman"/>
          <w:sz w:val="24"/>
          <w:lang w:val="zh-CN"/>
        </w:rPr>
        <w:t>进行综合评判。</w:t>
      </w:r>
    </w:p>
    <w:p w14:paraId="150CD9FC">
      <w:pPr>
        <w:spacing w:line="400" w:lineRule="exact"/>
        <w:rPr>
          <w:rFonts w:hint="eastAsia" w:ascii="Times New Roman" w:hAnsi="Times New Roman" w:eastAsia="宋体" w:cs="Times New Roman"/>
          <w:sz w:val="24"/>
          <w:lang w:val="zh-CN"/>
        </w:rPr>
      </w:pPr>
      <w:r>
        <w:rPr>
          <w:rFonts w:hint="eastAsia" w:ascii="Times New Roman" w:hAnsi="Times New Roman" w:eastAsia="宋体" w:cs="Times New Roman"/>
          <w:b/>
          <w:bCs/>
          <w:sz w:val="24"/>
          <w:lang w:val="en-US" w:eastAsia="zh-CN"/>
        </w:rPr>
        <w:t>3</w:t>
      </w:r>
      <w:r>
        <w:rPr>
          <w:rFonts w:hint="eastAsia" w:ascii="Times New Roman" w:hAnsi="Times New Roman" w:eastAsia="宋体" w:cs="Times New Roman"/>
          <w:b/>
          <w:bCs/>
          <w:sz w:val="24"/>
          <w:lang w:val="zh-CN"/>
        </w:rPr>
        <w:t>.4.</w:t>
      </w:r>
      <w:r>
        <w:rPr>
          <w:rFonts w:hint="eastAsia" w:ascii="Times New Roman" w:hAnsi="Times New Roman" w:eastAsia="宋体" w:cs="Times New Roman"/>
          <w:b/>
          <w:bCs/>
          <w:sz w:val="24"/>
          <w:lang w:val="en-US" w:eastAsia="zh-CN"/>
        </w:rPr>
        <w:t>6</w:t>
      </w:r>
      <w:r>
        <w:rPr>
          <w:rFonts w:ascii="Times New Roman" w:hAnsi="Times New Roman" w:eastAsia="宋体" w:cs="Times New Roman"/>
          <w:sz w:val="24"/>
          <w:lang w:val="zh-CN"/>
        </w:rPr>
        <w:t xml:space="preserve">  </w:t>
      </w:r>
      <w:r>
        <w:rPr>
          <w:rFonts w:hint="eastAsia" w:ascii="Times New Roman" w:hAnsi="Times New Roman" w:eastAsia="宋体" w:cs="Times New Roman"/>
          <w:sz w:val="24"/>
          <w:lang w:val="zh-CN"/>
        </w:rPr>
        <w:t>满足</w:t>
      </w:r>
      <w:r>
        <w:rPr>
          <w:rFonts w:hint="eastAsia" w:ascii="Times New Roman" w:hAnsi="Times New Roman" w:eastAsia="宋体" w:cs="Times New Roman"/>
          <w:sz w:val="24"/>
          <w:lang w:val="en-US" w:eastAsia="zh-CN"/>
        </w:rPr>
        <w:t>第</w:t>
      </w:r>
      <w:r>
        <w:rPr>
          <w:rFonts w:hint="eastAsia" w:ascii="Times New Roman" w:hAnsi="Times New Roman" w:eastAsia="宋体" w:cs="Times New Roman"/>
          <w:sz w:val="24"/>
          <w:lang w:val="zh-CN"/>
        </w:rPr>
        <w:t>3.4.1-3.4.5</w:t>
      </w:r>
      <w:r>
        <w:rPr>
          <w:rFonts w:hint="eastAsia" w:ascii="Times New Roman" w:hAnsi="Times New Roman" w:eastAsia="宋体" w:cs="Times New Roman"/>
          <w:sz w:val="24"/>
          <w:lang w:val="en-US" w:eastAsia="zh-CN"/>
        </w:rPr>
        <w:t>款</w:t>
      </w:r>
      <w:r>
        <w:rPr>
          <w:rFonts w:hint="eastAsia" w:ascii="Times New Roman" w:hAnsi="Times New Roman" w:eastAsia="宋体" w:cs="Times New Roman"/>
          <w:sz w:val="24"/>
          <w:lang w:val="zh-CN"/>
        </w:rPr>
        <w:t>以及相容性要求的</w:t>
      </w:r>
      <w:r>
        <w:rPr>
          <w:rFonts w:hint="eastAsia" w:ascii="Times New Roman" w:hAnsi="Times New Roman" w:eastAsia="宋体" w:cs="Times New Roman"/>
          <w:sz w:val="24"/>
          <w:lang w:val="en-US" w:eastAsia="zh-CN"/>
        </w:rPr>
        <w:t>材</w:t>
      </w:r>
      <w:r>
        <w:rPr>
          <w:rFonts w:hint="eastAsia" w:ascii="Times New Roman" w:hAnsi="Times New Roman" w:eastAsia="宋体" w:cs="Times New Roman"/>
          <w:sz w:val="24"/>
          <w:lang w:val="zh-CN"/>
        </w:rPr>
        <w:t>料认定为适宜。</w:t>
      </w:r>
    </w:p>
    <w:p w14:paraId="65CE23F1">
      <w:pPr>
        <w:spacing w:line="400" w:lineRule="exact"/>
        <w:rPr>
          <w:rFonts w:hint="default" w:ascii="Times New Roman" w:hAnsi="Times New Roman" w:eastAsia="宋体" w:cs="Times New Roman"/>
          <w:sz w:val="24"/>
          <w:lang w:val="en-US" w:eastAsia="zh-CN"/>
        </w:rPr>
      </w:pPr>
    </w:p>
    <w:p w14:paraId="70CEAC60">
      <w:pPr>
        <w:rPr>
          <w:rFonts w:ascii="Times New Roman" w:hAnsi="Times New Roman" w:cs="Times New Roman"/>
          <w:lang w:val="zh-CN"/>
        </w:rPr>
      </w:pPr>
    </w:p>
    <w:p w14:paraId="0AA4C1FB">
      <w:pPr>
        <w:rPr>
          <w:rFonts w:ascii="Times New Roman" w:hAnsi="Times New Roman" w:cs="Times New Roman"/>
          <w:lang w:val="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8B9B00A">
      <w:pPr>
        <w:pStyle w:val="2"/>
        <w:keepNext w:val="0"/>
        <w:keepLines w:val="0"/>
        <w:snapToGrid w:val="0"/>
        <w:spacing w:before="0" w:after="0" w:line="312" w:lineRule="auto"/>
        <w:rPr>
          <w:rFonts w:hint="default" w:ascii="Times New Roman" w:hAnsi="Times New Roman" w:eastAsia="宋体" w:cs="Times New Roman"/>
          <w:b w:val="0"/>
          <w:color w:val="000000" w:themeColor="text1"/>
          <w:sz w:val="30"/>
          <w:szCs w:val="30"/>
          <w:lang w:val="en-US" w:eastAsia="zh-CN"/>
          <w14:textFill>
            <w14:solidFill>
              <w14:schemeClr w14:val="tx1"/>
            </w14:solidFill>
          </w14:textFill>
        </w:rPr>
      </w:pPr>
      <w:bookmarkStart w:id="104" w:name="_Toc12045"/>
      <w:bookmarkStart w:id="105" w:name="_Toc162875261"/>
      <w:bookmarkStart w:id="106" w:name="_Toc162875418"/>
      <w:bookmarkStart w:id="107" w:name="_Toc11034"/>
      <w:bookmarkStart w:id="108" w:name="_Toc19425"/>
      <w:bookmarkStart w:id="109" w:name="_Toc29964"/>
      <w:bookmarkStart w:id="110" w:name="_Toc25352"/>
      <w:r>
        <w:rPr>
          <w:rFonts w:hint="eastAsia" w:ascii="Times New Roman" w:hAnsi="Times New Roman" w:eastAsia="宋体" w:cs="Times New Roman"/>
          <w:color w:val="000000" w:themeColor="text1"/>
          <w:sz w:val="30"/>
          <w:szCs w:val="30"/>
          <w:lang w:val="en-US" w:eastAsia="zh-CN"/>
          <w14:textFill>
            <w14:solidFill>
              <w14:schemeClr w14:val="tx1"/>
            </w14:solidFill>
          </w14:textFill>
        </w:rPr>
        <w:t>4</w:t>
      </w:r>
      <w:r>
        <w:rPr>
          <w:rFonts w:ascii="Times New Roman" w:hAnsi="Times New Roman" w:eastAsia="宋体" w:cs="Times New Roman"/>
          <w:color w:val="000000" w:themeColor="text1"/>
          <w:sz w:val="30"/>
          <w:szCs w:val="30"/>
          <w:lang w:val="zh-CN"/>
          <w14:textFill>
            <w14:solidFill>
              <w14:schemeClr w14:val="tx1"/>
            </w14:solidFill>
          </w14:textFill>
        </w:rPr>
        <w:t xml:space="preserve">  </w:t>
      </w:r>
      <w:bookmarkEnd w:id="81"/>
      <w:bookmarkEnd w:id="82"/>
      <w:bookmarkEnd w:id="83"/>
      <w:bookmarkEnd w:id="104"/>
      <w:bookmarkEnd w:id="105"/>
      <w:bookmarkEnd w:id="106"/>
      <w:r>
        <w:rPr>
          <w:rFonts w:hint="eastAsia" w:ascii="Times New Roman" w:hAnsi="Times New Roman" w:eastAsia="宋体" w:cs="Times New Roman"/>
          <w:color w:val="000000" w:themeColor="text1"/>
          <w:sz w:val="30"/>
          <w:szCs w:val="30"/>
          <w:lang w:val="en-US" w:eastAsia="zh-CN"/>
          <w14:textFill>
            <w14:solidFill>
              <w14:schemeClr w14:val="tx1"/>
            </w14:solidFill>
          </w14:textFill>
        </w:rPr>
        <w:t>设计要求</w:t>
      </w:r>
      <w:bookmarkEnd w:id="107"/>
      <w:bookmarkEnd w:id="108"/>
      <w:bookmarkEnd w:id="109"/>
      <w:bookmarkEnd w:id="110"/>
    </w:p>
    <w:p w14:paraId="22A248FC">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111" w:name="_Toc162875419"/>
      <w:bookmarkStart w:id="112" w:name="_Toc533422975"/>
      <w:bookmarkStart w:id="113" w:name="_Toc533422615"/>
      <w:bookmarkStart w:id="114" w:name="_Toc20829"/>
      <w:bookmarkStart w:id="115" w:name="_Toc5545"/>
      <w:bookmarkStart w:id="116" w:name="_Toc5255"/>
      <w:bookmarkStart w:id="117" w:name="_Toc8135"/>
      <w:bookmarkStart w:id="118" w:name="_Toc533422745"/>
      <w:bookmarkStart w:id="119" w:name="_Toc162875262"/>
      <w:bookmarkStart w:id="120" w:name="_Toc25136"/>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4</w:t>
      </w:r>
      <w:r>
        <w:rPr>
          <w:rFonts w:ascii="Times New Roman" w:hAnsi="Times New Roman" w:eastAsia="黑体" w:cs="Times New Roman"/>
          <w:b/>
          <w:iCs/>
          <w:color w:val="000000" w:themeColor="text1"/>
          <w:kern w:val="0"/>
          <w:sz w:val="28"/>
          <w:szCs w:val="28"/>
          <w:lang w:val="zh-CN"/>
          <w14:textFill>
            <w14:solidFill>
              <w14:schemeClr w14:val="tx1"/>
            </w14:solidFill>
          </w14:textFill>
        </w:rPr>
        <w:t>.1  一般规定</w:t>
      </w:r>
      <w:bookmarkEnd w:id="111"/>
      <w:bookmarkEnd w:id="112"/>
      <w:bookmarkEnd w:id="113"/>
      <w:bookmarkEnd w:id="114"/>
      <w:bookmarkEnd w:id="115"/>
      <w:bookmarkEnd w:id="116"/>
      <w:bookmarkEnd w:id="117"/>
      <w:bookmarkEnd w:id="118"/>
      <w:bookmarkEnd w:id="119"/>
      <w:bookmarkEnd w:id="120"/>
    </w:p>
    <w:p w14:paraId="5213A4EB">
      <w:pPr>
        <w:snapToGrid w:val="0"/>
        <w:spacing w:line="400" w:lineRule="exact"/>
        <w:rPr>
          <w:rFonts w:hint="eastAsia" w:ascii="Times New Roman" w:hAnsi="Times New Roman" w:cs="Times New Roman" w:eastAsiaTheme="minorEastAsia"/>
          <w:bCs/>
          <w:color w:val="000000" w:themeColor="text1"/>
          <w:sz w:val="24"/>
          <w:lang w:eastAsia="zh-CN"/>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4</w:t>
      </w:r>
      <w:r>
        <w:rPr>
          <w:rFonts w:ascii="Times New Roman" w:hAnsi="Times New Roman" w:cs="Times New Roman"/>
          <w:b/>
          <w:color w:val="000000" w:themeColor="text1"/>
          <w:sz w:val="24"/>
          <w14:textFill>
            <w14:solidFill>
              <w14:schemeClr w14:val="tx1"/>
            </w14:solidFill>
          </w14:textFill>
        </w:rPr>
        <w:t>.1.1</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在人造土设计之前，应完成以下工作</w:t>
      </w:r>
      <w:r>
        <w:rPr>
          <w:rFonts w:hint="eastAsia" w:ascii="Times New Roman" w:hAnsi="Times New Roman" w:cs="Times New Roman"/>
          <w:bCs/>
          <w:color w:val="000000" w:themeColor="text1"/>
          <w:sz w:val="24"/>
          <w:lang w:eastAsia="zh-CN"/>
          <w14:textFill>
            <w14:solidFill>
              <w14:schemeClr w14:val="tx1"/>
            </w14:solidFill>
          </w14:textFill>
        </w:rPr>
        <w:t>：</w:t>
      </w:r>
    </w:p>
    <w:p w14:paraId="39A62C80">
      <w:pPr>
        <w:snapToGrid w:val="0"/>
        <w:spacing w:line="400" w:lineRule="exact"/>
        <w:ind w:firstLine="482" w:firstLineChars="200"/>
        <w:rPr>
          <w:rFonts w:hint="eastAsia" w:ascii="Times New Roman" w:hAnsi="Times New Roman" w:cs="Times New Roman"/>
          <w:bCs/>
          <w:color w:val="000000" w:themeColor="text1"/>
          <w:sz w:val="24"/>
          <w:lang w:val="en-US" w:eastAsia="zh-CN"/>
          <w14:textFill>
            <w14:solidFill>
              <w14:schemeClr w14:val="tx1"/>
            </w14:solidFill>
          </w14:textFill>
        </w:rPr>
      </w:pPr>
      <w:r>
        <w:rPr>
          <w:rFonts w:hint="eastAsia" w:ascii="Times New Roman" w:hAnsi="Times New Roman" w:cs="Times New Roman"/>
          <w:b/>
          <w:bCs w:val="0"/>
          <w:color w:val="000000" w:themeColor="text1"/>
          <w:sz w:val="24"/>
          <w:lang w:val="en-US" w:eastAsia="zh-CN"/>
          <w14:textFill>
            <w14:solidFill>
              <w14:schemeClr w14:val="tx1"/>
            </w14:solidFill>
          </w14:textFill>
        </w:rPr>
        <w:t>1</w:t>
      </w:r>
      <w:r>
        <w:rPr>
          <w:rFonts w:hint="eastAsia" w:ascii="Times New Roman" w:hAnsi="Times New Roman" w:cs="Times New Roman"/>
          <w:bCs/>
          <w:color w:val="000000" w:themeColor="text1"/>
          <w:sz w:val="24"/>
          <w:lang w:val="en-US" w:eastAsia="zh-CN"/>
          <w14:textFill>
            <w14:solidFill>
              <w14:schemeClr w14:val="tx1"/>
            </w14:solidFill>
          </w14:textFill>
        </w:rPr>
        <w:t xml:space="preserve"> 应进行材料调研，完成材料适宜性评价，做到因地制宜、就地取材。</w:t>
      </w:r>
    </w:p>
    <w:p w14:paraId="6F1C7AB9">
      <w:pPr>
        <w:snapToGrid w:val="0"/>
        <w:spacing w:line="400" w:lineRule="exact"/>
        <w:ind w:firstLine="482" w:firstLineChars="200"/>
        <w:rPr>
          <w:rFonts w:hint="eastAsia" w:ascii="Times New Roman" w:hAnsi="Times New Roman" w:cs="Times New Roman"/>
          <w:bCs/>
          <w:color w:val="000000" w:themeColor="text1"/>
          <w:sz w:val="24"/>
          <w:highlight w:val="none"/>
          <w:lang w:val="en-US" w:eastAsia="zh-CN"/>
          <w14:textFill>
            <w14:solidFill>
              <w14:schemeClr w14:val="tx1"/>
            </w14:solidFill>
          </w14:textFill>
        </w:rPr>
      </w:pPr>
      <w:r>
        <w:rPr>
          <w:rFonts w:hint="eastAsia" w:ascii="Times New Roman" w:hAnsi="Times New Roman" w:cs="Times New Roman"/>
          <w:b/>
          <w:bCs w:val="0"/>
          <w:color w:val="000000" w:themeColor="text1"/>
          <w:sz w:val="24"/>
          <w:lang w:val="en-US" w:eastAsia="zh-CN"/>
          <w14:textFill>
            <w14:solidFill>
              <w14:schemeClr w14:val="tx1"/>
            </w14:solidFill>
          </w14:textFill>
        </w:rPr>
        <w:t>2</w:t>
      </w:r>
      <w:r>
        <w:rPr>
          <w:rFonts w:hint="eastAsia" w:ascii="Times New Roman" w:hAnsi="Times New Roman" w:cs="Times New Roman"/>
          <w:bCs/>
          <w:color w:val="000000" w:themeColor="text1"/>
          <w:sz w:val="24"/>
          <w:lang w:val="en-US" w:eastAsia="zh-CN"/>
          <w14:textFill>
            <w14:solidFill>
              <w14:schemeClr w14:val="tx1"/>
            </w14:solidFill>
          </w14:textFill>
        </w:rPr>
        <w:t xml:space="preserve"> 应了解当地</w:t>
      </w:r>
      <w:r>
        <w:rPr>
          <w:rFonts w:hint="eastAsia" w:ascii="Times New Roman" w:hAnsi="Times New Roman" w:cs="Times New Roman"/>
          <w:bCs/>
          <w:color w:val="000000" w:themeColor="text1"/>
          <w:sz w:val="24"/>
          <w:highlight w:val="none"/>
          <w:lang w:val="en-US" w:eastAsia="zh-CN"/>
          <w14:textFill>
            <w14:solidFill>
              <w14:schemeClr w14:val="tx1"/>
            </w14:solidFill>
          </w14:textFill>
        </w:rPr>
        <w:t>种植和有关工程经验，明确主要影响因素。</w:t>
      </w:r>
    </w:p>
    <w:p w14:paraId="2C5F5720">
      <w:pPr>
        <w:snapToGrid w:val="0"/>
        <w:spacing w:line="400" w:lineRule="exact"/>
        <w:ind w:firstLine="482" w:firstLineChars="200"/>
        <w:rPr>
          <w:rFonts w:hint="default" w:ascii="Times New Roman" w:hAnsi="Times New Roman" w:cs="Times New Roman"/>
          <w:b w:val="0"/>
          <w:bCs/>
          <w:color w:val="000000" w:themeColor="text1"/>
          <w:sz w:val="24"/>
          <w:lang w:val="en-US" w:eastAsia="zh-CN"/>
          <w14:textFill>
            <w14:solidFill>
              <w14:schemeClr w14:val="tx1"/>
            </w14:solidFill>
          </w14:textFill>
        </w:rPr>
      </w:pPr>
      <w:r>
        <w:rPr>
          <w:rFonts w:hint="default" w:ascii="Times New Roman" w:hAnsi="Times New Roman" w:cs="Times New Roman"/>
          <w:b/>
          <w:bCs w:val="0"/>
          <w:color w:val="000000" w:themeColor="text1"/>
          <w:sz w:val="24"/>
          <w:highlight w:val="none"/>
          <w:lang w:val="en-US" w:eastAsia="zh-CN"/>
          <w14:textFill>
            <w14:solidFill>
              <w14:schemeClr w14:val="tx1"/>
            </w14:solidFill>
          </w14:textFill>
        </w:rPr>
        <w:t xml:space="preserve">3 </w:t>
      </w:r>
      <w:r>
        <w:rPr>
          <w:rFonts w:hint="default" w:ascii="Times New Roman" w:hAnsi="Times New Roman" w:cs="Times New Roman"/>
          <w:b w:val="0"/>
          <w:bCs/>
          <w:color w:val="000000" w:themeColor="text1"/>
          <w:sz w:val="24"/>
          <w:highlight w:val="none"/>
          <w:lang w:val="en-US" w:eastAsia="zh-CN"/>
          <w14:textFill>
            <w14:solidFill>
              <w14:schemeClr w14:val="tx1"/>
            </w14:solidFill>
          </w14:textFill>
        </w:rPr>
        <w:t>应了解</w:t>
      </w:r>
      <w:r>
        <w:rPr>
          <w:rFonts w:hint="eastAsia" w:ascii="Times New Roman" w:hAnsi="Times New Roman" w:cs="Times New Roman"/>
          <w:b w:val="0"/>
          <w:bCs/>
          <w:color w:val="000000" w:themeColor="text1"/>
          <w:sz w:val="24"/>
          <w:highlight w:val="none"/>
          <w:lang w:val="en-US" w:eastAsia="zh-CN"/>
          <w14:textFill>
            <w14:solidFill>
              <w14:schemeClr w14:val="tx1"/>
            </w14:solidFill>
          </w14:textFill>
        </w:rPr>
        <w:t>拟</w:t>
      </w:r>
      <w:r>
        <w:rPr>
          <w:rFonts w:hint="default" w:ascii="Times New Roman" w:hAnsi="Times New Roman" w:cs="Times New Roman"/>
          <w:b w:val="0"/>
          <w:bCs/>
          <w:color w:val="000000" w:themeColor="text1"/>
          <w:sz w:val="24"/>
          <w:highlight w:val="none"/>
          <w:lang w:val="en-US" w:eastAsia="zh-CN"/>
          <w14:textFill>
            <w14:solidFill>
              <w14:schemeClr w14:val="tx1"/>
            </w14:solidFill>
          </w14:textFill>
        </w:rPr>
        <w:t>种植作</w:t>
      </w:r>
      <w:r>
        <w:rPr>
          <w:rFonts w:hint="default" w:ascii="Times New Roman" w:hAnsi="Times New Roman" w:cs="Times New Roman"/>
          <w:b w:val="0"/>
          <w:bCs/>
          <w:color w:val="000000" w:themeColor="text1"/>
          <w:sz w:val="24"/>
          <w:lang w:val="en-US" w:eastAsia="zh-CN"/>
          <w14:textFill>
            <w14:solidFill>
              <w14:schemeClr w14:val="tx1"/>
            </w14:solidFill>
          </w14:textFill>
        </w:rPr>
        <w:t>物种类</w:t>
      </w:r>
      <w:r>
        <w:rPr>
          <w:rFonts w:hint="eastAsia" w:ascii="Times New Roman" w:hAnsi="Times New Roman" w:cs="Times New Roman"/>
          <w:b w:val="0"/>
          <w:bCs/>
          <w:color w:val="000000" w:themeColor="text1"/>
          <w:sz w:val="24"/>
          <w:lang w:val="en-US" w:eastAsia="zh-CN"/>
          <w14:textFill>
            <w14:solidFill>
              <w14:schemeClr w14:val="tx1"/>
            </w14:solidFill>
          </w14:textFill>
        </w:rPr>
        <w:t>、</w:t>
      </w:r>
      <w:r>
        <w:rPr>
          <w:rFonts w:hint="default" w:ascii="Times New Roman" w:hAnsi="Times New Roman" w:cs="Times New Roman"/>
          <w:b w:val="0"/>
          <w:bCs/>
          <w:color w:val="000000" w:themeColor="text1"/>
          <w:sz w:val="24"/>
          <w:lang w:val="en-US" w:eastAsia="zh-CN"/>
          <w14:textFill>
            <w14:solidFill>
              <w14:schemeClr w14:val="tx1"/>
            </w14:solidFill>
          </w14:textFill>
        </w:rPr>
        <w:t>组合方式、作物的营养需求与汲取途径以及生态位功能。</w:t>
      </w:r>
    </w:p>
    <w:p w14:paraId="56AAB518">
      <w:pPr>
        <w:snapToGrid w:val="0"/>
        <w:spacing w:line="400" w:lineRule="exact"/>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4</w:t>
      </w:r>
      <w:r>
        <w:rPr>
          <w:rFonts w:ascii="Times New Roman" w:hAnsi="Times New Roman" w:cs="Times New Roman"/>
          <w:b/>
          <w:color w:val="000000" w:themeColor="text1"/>
          <w:sz w:val="24"/>
          <w14:textFill>
            <w14:solidFill>
              <w14:schemeClr w14:val="tx1"/>
            </w14:solidFill>
          </w14:textFill>
        </w:rPr>
        <w:t>.1.2</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人造土设计主要遵循人工风化原则，采用定制化设计方法。应根据种植应用目标和条件开展人造土设计，一般应包括</w:t>
      </w:r>
      <w:r>
        <w:rPr>
          <w:rFonts w:hint="eastAsia" w:ascii="Times New Roman" w:hAnsi="Times New Roman" w:cs="Times New Roman"/>
          <w:bCs/>
          <w:color w:val="000000" w:themeColor="text1"/>
          <w:sz w:val="24"/>
          <w:lang w:val="en-US" w:eastAsia="zh-CN"/>
          <w14:textFill>
            <w14:solidFill>
              <w14:schemeClr w14:val="tx1"/>
            </w14:solidFill>
          </w14:textFill>
        </w:rPr>
        <w:t>人造土</w:t>
      </w:r>
      <w:r>
        <w:rPr>
          <w:rFonts w:hint="eastAsia" w:ascii="Times New Roman" w:hAnsi="Times New Roman" w:cs="Times New Roman"/>
          <w:bCs/>
          <w:color w:val="000000" w:themeColor="text1"/>
          <w:sz w:val="24"/>
          <w:lang w:eastAsia="zh-CN"/>
          <w14:textFill>
            <w14:solidFill>
              <w14:schemeClr w14:val="tx1"/>
            </w14:solidFill>
          </w14:textFill>
        </w:rPr>
        <w:t>材料</w:t>
      </w:r>
      <w:r>
        <w:rPr>
          <w:rFonts w:hint="eastAsia" w:ascii="Times New Roman" w:hAnsi="Times New Roman" w:cs="Times New Roman"/>
          <w:bCs/>
          <w:color w:val="000000" w:themeColor="text1"/>
          <w:sz w:val="24"/>
          <w14:textFill>
            <w14:solidFill>
              <w14:schemeClr w14:val="tx1"/>
            </w14:solidFill>
          </w14:textFill>
        </w:rPr>
        <w:t>构成、机械组成、土壤肥力以及土壤环境质量</w:t>
      </w:r>
      <w:r>
        <w:rPr>
          <w:rFonts w:hint="eastAsia" w:ascii="Times New Roman" w:hAnsi="Times New Roman" w:cs="Times New Roman"/>
          <w:bCs/>
          <w:color w:val="000000" w:themeColor="text1"/>
          <w:sz w:val="24"/>
          <w:lang w:val="en-US" w:eastAsia="zh-CN"/>
          <w14:textFill>
            <w14:solidFill>
              <w14:schemeClr w14:val="tx1"/>
            </w14:solidFill>
          </w14:textFill>
        </w:rPr>
        <w:t>指标</w:t>
      </w:r>
      <w:r>
        <w:rPr>
          <w:rFonts w:hint="eastAsia" w:ascii="Times New Roman" w:hAnsi="Times New Roman" w:cs="Times New Roman"/>
          <w:bCs/>
          <w:color w:val="000000" w:themeColor="text1"/>
          <w:sz w:val="24"/>
          <w14:textFill>
            <w14:solidFill>
              <w14:schemeClr w14:val="tx1"/>
            </w14:solidFill>
          </w14:textFill>
        </w:rPr>
        <w:t>。</w:t>
      </w:r>
    </w:p>
    <w:p w14:paraId="6A2D82E6">
      <w:pPr>
        <w:snapToGrid w:val="0"/>
        <w:spacing w:line="400" w:lineRule="exact"/>
        <w:rPr>
          <w:rFonts w:ascii="Times New Roman" w:hAnsi="Times New Roman" w:eastAsia="黑体" w:cs="Times New Roman"/>
          <w:bCs/>
          <w:iCs/>
          <w:color w:val="000000" w:themeColor="text1"/>
          <w:kern w:val="0"/>
          <w:sz w:val="24"/>
          <w:lang w:val="zh-CN"/>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4</w:t>
      </w:r>
      <w:r>
        <w:rPr>
          <w:rFonts w:ascii="Times New Roman" w:hAnsi="Times New Roman" w:cs="Times New Roman"/>
          <w:b/>
          <w:color w:val="000000" w:themeColor="text1"/>
          <w:sz w:val="24"/>
          <w14:textFill>
            <w14:solidFill>
              <w14:schemeClr w14:val="tx1"/>
            </w14:solidFill>
          </w14:textFill>
        </w:rPr>
        <w:t xml:space="preserve">.1.3 </w:t>
      </w:r>
      <w:r>
        <w:rPr>
          <w:rFonts w:ascii="Times New Roman" w:hAnsi="Times New Roman" w:cs="Times New Roman"/>
          <w:bCs/>
          <w:color w:val="000000" w:themeColor="text1"/>
          <w:sz w:val="24"/>
          <w14:textFill>
            <w14:solidFill>
              <w14:schemeClr w14:val="tx1"/>
            </w14:solidFill>
          </w14:textFill>
        </w:rPr>
        <w:t xml:space="preserve"> </w:t>
      </w:r>
      <w:bookmarkStart w:id="121" w:name="_Toc533422616"/>
      <w:bookmarkStart w:id="122" w:name="_Toc533422976"/>
      <w:bookmarkStart w:id="123" w:name="_Toc533422746"/>
      <w:r>
        <w:rPr>
          <w:rFonts w:hint="eastAsia" w:ascii="Times New Roman" w:hAnsi="Times New Roman" w:cs="Times New Roman"/>
          <w:bCs/>
          <w:color w:val="000000" w:themeColor="text1"/>
          <w:sz w:val="24"/>
          <w14:textFill>
            <w14:solidFill>
              <w14:schemeClr w14:val="tx1"/>
            </w14:solidFill>
          </w14:textFill>
        </w:rPr>
        <w:t>应根据不同</w:t>
      </w:r>
      <w:r>
        <w:rPr>
          <w:rFonts w:hint="eastAsia" w:ascii="Times New Roman" w:hAnsi="Times New Roman" w:cs="Times New Roman"/>
          <w:bCs/>
          <w:color w:val="000000" w:themeColor="text1"/>
          <w:sz w:val="24"/>
          <w:lang w:val="en-US" w:eastAsia="zh-CN"/>
          <w14:textFill>
            <w14:solidFill>
              <w14:schemeClr w14:val="tx1"/>
            </w14:solidFill>
          </w14:textFill>
        </w:rPr>
        <w:t>主、</w:t>
      </w:r>
      <w:r>
        <w:rPr>
          <w:rFonts w:hint="eastAsia" w:ascii="Times New Roman" w:hAnsi="Times New Roman" w:cs="Times New Roman"/>
          <w:bCs/>
          <w:color w:val="000000" w:themeColor="text1"/>
          <w:sz w:val="24"/>
          <w14:textFill>
            <w14:solidFill>
              <w14:schemeClr w14:val="tx1"/>
            </w14:solidFill>
          </w14:textFill>
        </w:rPr>
        <w:t>辅材料</w:t>
      </w:r>
      <w:r>
        <w:rPr>
          <w:rFonts w:hint="eastAsia" w:ascii="Times New Roman" w:hAnsi="Times New Roman" w:cs="Times New Roman"/>
          <w:bCs/>
          <w:color w:val="000000" w:themeColor="text1"/>
          <w:sz w:val="24"/>
          <w:lang w:val="en-US" w:eastAsia="zh-CN"/>
          <w14:textFill>
            <w14:solidFill>
              <w14:schemeClr w14:val="tx1"/>
            </w14:solidFill>
          </w14:textFill>
        </w:rPr>
        <w:t>条件，</w:t>
      </w:r>
      <w:r>
        <w:rPr>
          <w:rFonts w:hint="eastAsia" w:ascii="Times New Roman" w:hAnsi="Times New Roman" w:cs="Times New Roman"/>
          <w:bCs/>
          <w:color w:val="000000" w:themeColor="text1"/>
          <w:sz w:val="24"/>
          <w14:textFill>
            <w14:solidFill>
              <w14:schemeClr w14:val="tx1"/>
            </w14:solidFill>
          </w14:textFill>
        </w:rPr>
        <w:t>形成专用设计方案供人造土制造使用。</w:t>
      </w:r>
    </w:p>
    <w:p w14:paraId="779CB92C">
      <w:pPr>
        <w:snapToGrid w:val="0"/>
        <w:spacing w:before="156" w:beforeLines="50" w:line="312" w:lineRule="auto"/>
        <w:jc w:val="center"/>
        <w:outlineLvl w:val="1"/>
        <w:rPr>
          <w:rFonts w:hint="default" w:ascii="Times New Roman" w:hAnsi="Times New Roman" w:eastAsia="黑体" w:cs="Times New Roman"/>
          <w:b/>
          <w:iCs/>
          <w:color w:val="000000" w:themeColor="text1"/>
          <w:kern w:val="0"/>
          <w:sz w:val="28"/>
          <w:szCs w:val="28"/>
          <w:lang w:val="en-US" w:eastAsia="zh-CN"/>
          <w14:textFill>
            <w14:solidFill>
              <w14:schemeClr w14:val="tx1"/>
            </w14:solidFill>
          </w14:textFill>
        </w:rPr>
      </w:pPr>
      <w:bookmarkStart w:id="124" w:name="_Toc162875263"/>
      <w:bookmarkStart w:id="125" w:name="_Toc9430"/>
      <w:bookmarkStart w:id="126" w:name="_Toc162875420"/>
      <w:bookmarkStart w:id="127" w:name="_Toc6796"/>
      <w:bookmarkStart w:id="128" w:name="_Toc21172"/>
      <w:bookmarkStart w:id="129" w:name="_Toc9601"/>
      <w:bookmarkStart w:id="130" w:name="_Toc19615"/>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4</w:t>
      </w:r>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.2  </w:t>
      </w:r>
      <w:bookmarkEnd w:id="121"/>
      <w:bookmarkEnd w:id="122"/>
      <w:bookmarkEnd w:id="123"/>
      <w:bookmarkEnd w:id="124"/>
      <w:bookmarkEnd w:id="125"/>
      <w:bookmarkEnd w:id="126"/>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基本要求</w:t>
      </w:r>
      <w:bookmarkEnd w:id="127"/>
      <w:bookmarkEnd w:id="128"/>
      <w:bookmarkEnd w:id="129"/>
      <w:bookmarkEnd w:id="130"/>
    </w:p>
    <w:p w14:paraId="5278BA74">
      <w:pPr>
        <w:snapToGrid w:val="0"/>
        <w:spacing w:line="400" w:lineRule="exact"/>
        <w:rPr>
          <w:rFonts w:ascii="Times New Roman" w:hAnsi="Times New Roman" w:cs="Times New Roman"/>
          <w:bCs/>
          <w:color w:val="000000" w:themeColor="text1"/>
          <w:sz w:val="24"/>
          <w:lang w:val="zh-CN"/>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4</w:t>
      </w:r>
      <w:r>
        <w:rPr>
          <w:rFonts w:ascii="Times New Roman" w:hAnsi="Times New Roman" w:cs="Times New Roman"/>
          <w:b/>
          <w:color w:val="000000" w:themeColor="text1"/>
          <w:sz w:val="24"/>
          <w14:textFill>
            <w14:solidFill>
              <w14:schemeClr w14:val="tx1"/>
            </w14:solidFill>
          </w14:textFill>
        </w:rPr>
        <w:t>.2.1</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人造土的机械组成采用国际制土壤质地分类标准，</w:t>
      </w:r>
      <w:r>
        <w:rPr>
          <w:rFonts w:hint="eastAsia" w:ascii="Times New Roman" w:hAnsi="Times New Roman" w:cs="Times New Roman"/>
          <w:bCs/>
          <w:color w:val="000000" w:themeColor="text1"/>
          <w:sz w:val="24"/>
          <w:lang w:val="en-US" w:eastAsia="zh-CN"/>
          <w14:textFill>
            <w14:solidFill>
              <w14:schemeClr w14:val="tx1"/>
            </w14:solidFill>
          </w14:textFill>
        </w:rPr>
        <w:t>见</w:t>
      </w:r>
      <w:r>
        <w:rPr>
          <w:rFonts w:hint="eastAsia" w:ascii="Times New Roman" w:hAnsi="Times New Roman" w:cs="Times New Roman"/>
          <w:bCs/>
          <w:color w:val="000000" w:themeColor="text1"/>
          <w:sz w:val="24"/>
          <w14:textFill>
            <w14:solidFill>
              <w14:schemeClr w14:val="tx1"/>
            </w14:solidFill>
          </w14:textFill>
        </w:rPr>
        <w:t>表4.2.1</w:t>
      </w:r>
      <w:r>
        <w:rPr>
          <w:rFonts w:ascii="Times New Roman" w:hAnsi="Times New Roman" w:cs="Times New Roman"/>
          <w:bCs/>
          <w:color w:val="000000" w:themeColor="text1"/>
          <w:sz w:val="24"/>
          <w:lang w:val="zh-CN"/>
          <w14:textFill>
            <w14:solidFill>
              <w14:schemeClr w14:val="tx1"/>
            </w14:solidFill>
          </w14:textFill>
        </w:rPr>
        <w:t>。</w:t>
      </w:r>
    </w:p>
    <w:p w14:paraId="534D4580">
      <w:pPr>
        <w:spacing w:line="360" w:lineRule="atLeast"/>
        <w:jc w:val="center"/>
        <w:rPr>
          <w:rFonts w:hint="eastAsia" w:ascii="Times New Roman" w:hAnsi="Times New Roman" w:eastAsia="黑体" w:cs="Times New Roman"/>
          <w:color w:val="000000"/>
          <w:szCs w:val="21"/>
        </w:rPr>
      </w:pPr>
      <w:r>
        <w:rPr>
          <w:rFonts w:ascii="Times New Roman" w:hAnsi="Times New Roman" w:eastAsia="黑体" w:cs="Times New Roman"/>
          <w:color w:val="000000"/>
          <w:szCs w:val="21"/>
        </w:rPr>
        <w:t>表</w:t>
      </w:r>
      <w:r>
        <w:rPr>
          <w:rFonts w:hint="eastAsia" w:ascii="Times New Roman" w:hAnsi="Times New Roman" w:eastAsia="黑体" w:cs="Times New Roman"/>
          <w:color w:val="000000"/>
          <w:szCs w:val="21"/>
          <w:lang w:val="en-US" w:eastAsia="zh-CN"/>
        </w:rPr>
        <w:t>4</w:t>
      </w:r>
      <w:r>
        <w:rPr>
          <w:rFonts w:ascii="Times New Roman" w:hAnsi="Times New Roman" w:eastAsia="黑体" w:cs="Times New Roman"/>
          <w:color w:val="000000"/>
          <w:szCs w:val="21"/>
        </w:rPr>
        <w:t xml:space="preserve">.2.1  </w:t>
      </w:r>
      <w:r>
        <w:rPr>
          <w:rFonts w:hint="eastAsia" w:ascii="Times New Roman" w:hAnsi="Times New Roman" w:eastAsia="黑体" w:cs="Times New Roman"/>
          <w:color w:val="000000"/>
          <w:szCs w:val="21"/>
        </w:rPr>
        <w:t>国际制土壤质地分类标准</w:t>
      </w:r>
    </w:p>
    <w:tbl>
      <w:tblPr>
        <w:tblStyle w:val="25"/>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1486"/>
        <w:gridCol w:w="1644"/>
        <w:gridCol w:w="1906"/>
        <w:gridCol w:w="1780"/>
      </w:tblGrid>
      <w:tr w14:paraId="6CBE1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Merge w:val="restart"/>
            <w:tcBorders>
              <w:top w:val="single" w:color="auto" w:sz="8" w:space="0"/>
              <w:left w:val="single" w:color="auto" w:sz="8" w:space="0"/>
            </w:tcBorders>
            <w:vAlign w:val="center"/>
          </w:tcPr>
          <w:p w14:paraId="4D883638">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质地类比</w:t>
            </w:r>
          </w:p>
        </w:tc>
        <w:tc>
          <w:tcPr>
            <w:tcW w:w="1486" w:type="dxa"/>
            <w:vMerge w:val="restart"/>
            <w:tcBorders>
              <w:top w:val="single" w:color="auto" w:sz="8" w:space="0"/>
            </w:tcBorders>
            <w:vAlign w:val="center"/>
          </w:tcPr>
          <w:p w14:paraId="67D3CB26">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质地名称</w:t>
            </w:r>
          </w:p>
        </w:tc>
        <w:tc>
          <w:tcPr>
            <w:tcW w:w="5330" w:type="dxa"/>
            <w:gridSpan w:val="3"/>
            <w:tcBorders>
              <w:top w:val="single" w:color="auto" w:sz="8" w:space="0"/>
              <w:right w:val="single" w:color="auto" w:sz="8" w:space="0"/>
            </w:tcBorders>
            <w:vAlign w:val="center"/>
          </w:tcPr>
          <w:p w14:paraId="570224E4">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颗粒组成（%）</w:t>
            </w:r>
          </w:p>
        </w:tc>
      </w:tr>
      <w:tr w14:paraId="021A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Merge w:val="continue"/>
            <w:tcBorders>
              <w:left w:val="single" w:color="auto" w:sz="8" w:space="0"/>
            </w:tcBorders>
            <w:vAlign w:val="center"/>
          </w:tcPr>
          <w:p w14:paraId="72AE977B">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p>
        </w:tc>
        <w:tc>
          <w:tcPr>
            <w:tcW w:w="1486" w:type="dxa"/>
            <w:vMerge w:val="continue"/>
            <w:vAlign w:val="center"/>
          </w:tcPr>
          <w:p w14:paraId="64F0BF07">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p>
        </w:tc>
        <w:tc>
          <w:tcPr>
            <w:tcW w:w="1644" w:type="dxa"/>
            <w:vAlign w:val="center"/>
          </w:tcPr>
          <w:p w14:paraId="62CC968A">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黏粒</w:t>
            </w:r>
          </w:p>
          <w:p w14:paraId="0714BABD">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（&lt;0.002 mm）</w:t>
            </w:r>
          </w:p>
        </w:tc>
        <w:tc>
          <w:tcPr>
            <w:tcW w:w="1906" w:type="dxa"/>
            <w:vAlign w:val="center"/>
          </w:tcPr>
          <w:p w14:paraId="51AA8D55">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粉粒</w:t>
            </w:r>
          </w:p>
          <w:p w14:paraId="5A04E9CC">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（0.002~0.02 mm）</w:t>
            </w:r>
          </w:p>
        </w:tc>
        <w:tc>
          <w:tcPr>
            <w:tcW w:w="1780" w:type="dxa"/>
            <w:tcBorders>
              <w:right w:val="single" w:color="auto" w:sz="8" w:space="0"/>
            </w:tcBorders>
            <w:vAlign w:val="center"/>
          </w:tcPr>
          <w:p w14:paraId="33B60D5F">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砂粒</w:t>
            </w:r>
          </w:p>
          <w:p w14:paraId="44191EE7">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（0.02~2 mm）</w:t>
            </w:r>
          </w:p>
        </w:tc>
      </w:tr>
      <w:tr w14:paraId="60AA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Merge w:val="restart"/>
            <w:tcBorders>
              <w:left w:val="single" w:color="auto" w:sz="8" w:space="0"/>
            </w:tcBorders>
            <w:shd w:val="clear" w:color="auto" w:fill="auto"/>
            <w:vAlign w:val="center"/>
          </w:tcPr>
          <w:p w14:paraId="252004C1">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eastAsia="宋体" w:cs="Times New Roman"/>
                <w:color w:val="000000" w:themeColor="text1"/>
                <w:kern w:val="2"/>
                <w:sz w:val="21"/>
                <w:szCs w:val="24"/>
                <w:vertAlign w:val="baseline"/>
                <w:lang w:val="en-US" w:eastAsia="zh-CN" w:bidi="ar-SA"/>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砂土</w:t>
            </w:r>
          </w:p>
        </w:tc>
        <w:tc>
          <w:tcPr>
            <w:tcW w:w="1486" w:type="dxa"/>
            <w:shd w:val="clear" w:color="auto" w:fill="auto"/>
            <w:vAlign w:val="center"/>
          </w:tcPr>
          <w:p w14:paraId="132A7364">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砂土及壤质</w:t>
            </w:r>
          </w:p>
          <w:p w14:paraId="670E44F3">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eastAsia="宋体" w:cs="Times New Roman"/>
                <w:color w:val="000000" w:themeColor="text1"/>
                <w:kern w:val="2"/>
                <w:sz w:val="21"/>
                <w:szCs w:val="24"/>
                <w:vertAlign w:val="baseline"/>
                <w:lang w:val="en-US" w:eastAsia="zh-CN" w:bidi="ar-SA"/>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砂土</w:t>
            </w:r>
          </w:p>
        </w:tc>
        <w:tc>
          <w:tcPr>
            <w:tcW w:w="1644" w:type="dxa"/>
            <w:vAlign w:val="center"/>
          </w:tcPr>
          <w:p w14:paraId="6B673281">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0~15</w:t>
            </w:r>
          </w:p>
        </w:tc>
        <w:tc>
          <w:tcPr>
            <w:tcW w:w="1906" w:type="dxa"/>
            <w:vAlign w:val="center"/>
          </w:tcPr>
          <w:p w14:paraId="379CB44D">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0~15</w:t>
            </w:r>
          </w:p>
        </w:tc>
        <w:tc>
          <w:tcPr>
            <w:tcW w:w="1780" w:type="dxa"/>
            <w:tcBorders>
              <w:right w:val="single" w:color="auto" w:sz="8" w:space="0"/>
            </w:tcBorders>
            <w:vAlign w:val="center"/>
          </w:tcPr>
          <w:p w14:paraId="6AFFDB50">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85~100</w:t>
            </w:r>
          </w:p>
        </w:tc>
      </w:tr>
      <w:tr w14:paraId="2CB5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Merge w:val="continue"/>
            <w:tcBorders>
              <w:left w:val="single" w:color="auto" w:sz="8" w:space="0"/>
            </w:tcBorders>
            <w:vAlign w:val="center"/>
          </w:tcPr>
          <w:p w14:paraId="16742DB3">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p>
        </w:tc>
        <w:tc>
          <w:tcPr>
            <w:tcW w:w="1486" w:type="dxa"/>
            <w:vAlign w:val="center"/>
          </w:tcPr>
          <w:p w14:paraId="613D915D">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砂质壤土</w:t>
            </w:r>
          </w:p>
        </w:tc>
        <w:tc>
          <w:tcPr>
            <w:tcW w:w="1644" w:type="dxa"/>
            <w:vAlign w:val="center"/>
          </w:tcPr>
          <w:p w14:paraId="0211975E">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0~15</w:t>
            </w:r>
          </w:p>
        </w:tc>
        <w:tc>
          <w:tcPr>
            <w:tcW w:w="1906" w:type="dxa"/>
            <w:vAlign w:val="center"/>
          </w:tcPr>
          <w:p w14:paraId="14633580">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0~45</w:t>
            </w:r>
          </w:p>
        </w:tc>
        <w:tc>
          <w:tcPr>
            <w:tcW w:w="1780" w:type="dxa"/>
            <w:tcBorders>
              <w:right w:val="single" w:color="auto" w:sz="8" w:space="0"/>
            </w:tcBorders>
            <w:vAlign w:val="center"/>
          </w:tcPr>
          <w:p w14:paraId="44C30145">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55~85</w:t>
            </w:r>
          </w:p>
        </w:tc>
      </w:tr>
      <w:tr w14:paraId="5032F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Merge w:val="restart"/>
            <w:tcBorders>
              <w:left w:val="single" w:color="auto" w:sz="8" w:space="0"/>
            </w:tcBorders>
            <w:vAlign w:val="center"/>
          </w:tcPr>
          <w:p w14:paraId="368393E0">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壤土</w:t>
            </w:r>
          </w:p>
        </w:tc>
        <w:tc>
          <w:tcPr>
            <w:tcW w:w="1486" w:type="dxa"/>
            <w:vAlign w:val="center"/>
          </w:tcPr>
          <w:p w14:paraId="33F05297">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壤土</w:t>
            </w:r>
          </w:p>
        </w:tc>
        <w:tc>
          <w:tcPr>
            <w:tcW w:w="1644" w:type="dxa"/>
            <w:vAlign w:val="center"/>
          </w:tcPr>
          <w:p w14:paraId="5BAC1C8C">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0~15</w:t>
            </w:r>
          </w:p>
        </w:tc>
        <w:tc>
          <w:tcPr>
            <w:tcW w:w="1906" w:type="dxa"/>
            <w:vAlign w:val="center"/>
          </w:tcPr>
          <w:p w14:paraId="74CDA206">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30~45</w:t>
            </w:r>
          </w:p>
        </w:tc>
        <w:tc>
          <w:tcPr>
            <w:tcW w:w="1780" w:type="dxa"/>
            <w:tcBorders>
              <w:right w:val="single" w:color="auto" w:sz="8" w:space="0"/>
            </w:tcBorders>
            <w:vAlign w:val="center"/>
          </w:tcPr>
          <w:p w14:paraId="02602AC4">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40~55</w:t>
            </w:r>
          </w:p>
        </w:tc>
      </w:tr>
      <w:tr w14:paraId="33BE5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Merge w:val="continue"/>
            <w:tcBorders>
              <w:left w:val="single" w:color="auto" w:sz="8" w:space="0"/>
            </w:tcBorders>
            <w:vAlign w:val="center"/>
          </w:tcPr>
          <w:p w14:paraId="2A2B7B01">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p>
        </w:tc>
        <w:tc>
          <w:tcPr>
            <w:tcW w:w="1486" w:type="dxa"/>
            <w:vAlign w:val="center"/>
          </w:tcPr>
          <w:p w14:paraId="192DD435">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粉砂质壤土</w:t>
            </w:r>
          </w:p>
        </w:tc>
        <w:tc>
          <w:tcPr>
            <w:tcW w:w="1644" w:type="dxa"/>
            <w:vAlign w:val="center"/>
          </w:tcPr>
          <w:p w14:paraId="009A6BD5">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0~15</w:t>
            </w:r>
          </w:p>
        </w:tc>
        <w:tc>
          <w:tcPr>
            <w:tcW w:w="1906" w:type="dxa"/>
            <w:vAlign w:val="center"/>
          </w:tcPr>
          <w:p w14:paraId="66F8DBA5">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45~100</w:t>
            </w:r>
          </w:p>
        </w:tc>
        <w:tc>
          <w:tcPr>
            <w:tcW w:w="1780" w:type="dxa"/>
            <w:tcBorders>
              <w:right w:val="single" w:color="auto" w:sz="8" w:space="0"/>
            </w:tcBorders>
            <w:vAlign w:val="center"/>
          </w:tcPr>
          <w:p w14:paraId="5D1833E6">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0~55</w:t>
            </w:r>
          </w:p>
        </w:tc>
      </w:tr>
      <w:tr w14:paraId="221DE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Merge w:val="continue"/>
            <w:tcBorders>
              <w:left w:val="single" w:color="auto" w:sz="8" w:space="0"/>
            </w:tcBorders>
            <w:vAlign w:val="center"/>
          </w:tcPr>
          <w:p w14:paraId="128A3EC0">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p>
        </w:tc>
        <w:tc>
          <w:tcPr>
            <w:tcW w:w="1486" w:type="dxa"/>
            <w:vAlign w:val="center"/>
          </w:tcPr>
          <w:p w14:paraId="2F8334BA">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砂质黏壤土</w:t>
            </w:r>
          </w:p>
        </w:tc>
        <w:tc>
          <w:tcPr>
            <w:tcW w:w="1644" w:type="dxa"/>
            <w:vAlign w:val="center"/>
          </w:tcPr>
          <w:p w14:paraId="1723E6DE">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15~25</w:t>
            </w:r>
          </w:p>
        </w:tc>
        <w:tc>
          <w:tcPr>
            <w:tcW w:w="1906" w:type="dxa"/>
            <w:vAlign w:val="center"/>
          </w:tcPr>
          <w:p w14:paraId="7D2D360F">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0~30</w:t>
            </w:r>
          </w:p>
        </w:tc>
        <w:tc>
          <w:tcPr>
            <w:tcW w:w="1780" w:type="dxa"/>
            <w:tcBorders>
              <w:right w:val="single" w:color="auto" w:sz="8" w:space="0"/>
            </w:tcBorders>
            <w:vAlign w:val="center"/>
          </w:tcPr>
          <w:p w14:paraId="51DE2654">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55~85</w:t>
            </w:r>
          </w:p>
        </w:tc>
      </w:tr>
      <w:tr w14:paraId="73C02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6" w:type="dxa"/>
            <w:vMerge w:val="restart"/>
            <w:tcBorders>
              <w:left w:val="single" w:color="auto" w:sz="8" w:space="0"/>
            </w:tcBorders>
            <w:vAlign w:val="center"/>
          </w:tcPr>
          <w:p w14:paraId="5CF60958">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黏壤土</w:t>
            </w:r>
          </w:p>
        </w:tc>
        <w:tc>
          <w:tcPr>
            <w:tcW w:w="1486" w:type="dxa"/>
            <w:vAlign w:val="center"/>
          </w:tcPr>
          <w:p w14:paraId="4EB8A884">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黏壤土</w:t>
            </w:r>
          </w:p>
        </w:tc>
        <w:tc>
          <w:tcPr>
            <w:tcW w:w="1644" w:type="dxa"/>
            <w:vAlign w:val="center"/>
          </w:tcPr>
          <w:p w14:paraId="2E4E4B0A">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15~25</w:t>
            </w:r>
          </w:p>
        </w:tc>
        <w:tc>
          <w:tcPr>
            <w:tcW w:w="1906" w:type="dxa"/>
            <w:vAlign w:val="center"/>
          </w:tcPr>
          <w:p w14:paraId="005CF47C">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20~45</w:t>
            </w:r>
          </w:p>
        </w:tc>
        <w:tc>
          <w:tcPr>
            <w:tcW w:w="1780" w:type="dxa"/>
            <w:tcBorders>
              <w:right w:val="single" w:color="auto" w:sz="8" w:space="0"/>
            </w:tcBorders>
            <w:vAlign w:val="center"/>
          </w:tcPr>
          <w:p w14:paraId="1C9351DA">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30~55</w:t>
            </w:r>
          </w:p>
        </w:tc>
      </w:tr>
      <w:tr w14:paraId="237D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Merge w:val="continue"/>
            <w:tcBorders>
              <w:left w:val="single" w:color="auto" w:sz="8" w:space="0"/>
            </w:tcBorders>
            <w:vAlign w:val="center"/>
          </w:tcPr>
          <w:p w14:paraId="48AB7CAA">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p>
        </w:tc>
        <w:tc>
          <w:tcPr>
            <w:tcW w:w="1486" w:type="dxa"/>
            <w:vAlign w:val="center"/>
          </w:tcPr>
          <w:p w14:paraId="346042EA">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粉砂质黏壤土</w:t>
            </w:r>
          </w:p>
        </w:tc>
        <w:tc>
          <w:tcPr>
            <w:tcW w:w="1644" w:type="dxa"/>
            <w:vAlign w:val="center"/>
          </w:tcPr>
          <w:p w14:paraId="71F01E3D">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15~25</w:t>
            </w:r>
          </w:p>
        </w:tc>
        <w:tc>
          <w:tcPr>
            <w:tcW w:w="1906" w:type="dxa"/>
            <w:vAlign w:val="center"/>
          </w:tcPr>
          <w:p w14:paraId="47D6360C">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45~85</w:t>
            </w:r>
          </w:p>
        </w:tc>
        <w:tc>
          <w:tcPr>
            <w:tcW w:w="1780" w:type="dxa"/>
            <w:tcBorders>
              <w:right w:val="single" w:color="auto" w:sz="8" w:space="0"/>
            </w:tcBorders>
            <w:vAlign w:val="center"/>
          </w:tcPr>
          <w:p w14:paraId="09566DB6">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0~40</w:t>
            </w:r>
          </w:p>
        </w:tc>
      </w:tr>
      <w:tr w14:paraId="1B9C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Merge w:val="continue"/>
            <w:tcBorders>
              <w:left w:val="single" w:color="auto" w:sz="8" w:space="0"/>
            </w:tcBorders>
            <w:vAlign w:val="center"/>
          </w:tcPr>
          <w:p w14:paraId="31CBD65E">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p>
        </w:tc>
        <w:tc>
          <w:tcPr>
            <w:tcW w:w="1486" w:type="dxa"/>
            <w:vAlign w:val="center"/>
          </w:tcPr>
          <w:p w14:paraId="272565B6">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砂质黏土</w:t>
            </w:r>
          </w:p>
        </w:tc>
        <w:tc>
          <w:tcPr>
            <w:tcW w:w="1644" w:type="dxa"/>
            <w:vAlign w:val="center"/>
          </w:tcPr>
          <w:p w14:paraId="485130C8">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25~45</w:t>
            </w:r>
          </w:p>
        </w:tc>
        <w:tc>
          <w:tcPr>
            <w:tcW w:w="1906" w:type="dxa"/>
            <w:vAlign w:val="center"/>
          </w:tcPr>
          <w:p w14:paraId="183E3043">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0~20</w:t>
            </w:r>
          </w:p>
        </w:tc>
        <w:tc>
          <w:tcPr>
            <w:tcW w:w="1780" w:type="dxa"/>
            <w:tcBorders>
              <w:right w:val="single" w:color="auto" w:sz="8" w:space="0"/>
            </w:tcBorders>
            <w:vAlign w:val="center"/>
          </w:tcPr>
          <w:p w14:paraId="057FF430">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55~75</w:t>
            </w:r>
          </w:p>
        </w:tc>
      </w:tr>
      <w:tr w14:paraId="4A21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Merge w:val="continue"/>
            <w:tcBorders>
              <w:left w:val="single" w:color="auto" w:sz="8" w:space="0"/>
            </w:tcBorders>
            <w:vAlign w:val="center"/>
          </w:tcPr>
          <w:p w14:paraId="1654F1A0">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p>
        </w:tc>
        <w:tc>
          <w:tcPr>
            <w:tcW w:w="1486" w:type="dxa"/>
            <w:vAlign w:val="center"/>
          </w:tcPr>
          <w:p w14:paraId="0E440FCE">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壤质黏土</w:t>
            </w:r>
          </w:p>
        </w:tc>
        <w:tc>
          <w:tcPr>
            <w:tcW w:w="1644" w:type="dxa"/>
            <w:vAlign w:val="center"/>
          </w:tcPr>
          <w:p w14:paraId="7BD7F770">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25~45</w:t>
            </w:r>
          </w:p>
        </w:tc>
        <w:tc>
          <w:tcPr>
            <w:tcW w:w="1906" w:type="dxa"/>
            <w:vAlign w:val="center"/>
          </w:tcPr>
          <w:p w14:paraId="13348DA9">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0~45</w:t>
            </w:r>
          </w:p>
        </w:tc>
        <w:tc>
          <w:tcPr>
            <w:tcW w:w="1780" w:type="dxa"/>
            <w:tcBorders>
              <w:right w:val="single" w:color="auto" w:sz="8" w:space="0"/>
            </w:tcBorders>
            <w:vAlign w:val="center"/>
          </w:tcPr>
          <w:p w14:paraId="5F862F26">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10~55</w:t>
            </w:r>
          </w:p>
        </w:tc>
      </w:tr>
      <w:tr w14:paraId="634D3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Merge w:val="restart"/>
            <w:tcBorders>
              <w:left w:val="single" w:color="auto" w:sz="8" w:space="0"/>
            </w:tcBorders>
            <w:vAlign w:val="center"/>
          </w:tcPr>
          <w:p w14:paraId="17ECB122">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黏土</w:t>
            </w:r>
          </w:p>
        </w:tc>
        <w:tc>
          <w:tcPr>
            <w:tcW w:w="1486" w:type="dxa"/>
            <w:vAlign w:val="center"/>
          </w:tcPr>
          <w:p w14:paraId="0BDEA440">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粉砂质黏土</w:t>
            </w:r>
          </w:p>
        </w:tc>
        <w:tc>
          <w:tcPr>
            <w:tcW w:w="1644" w:type="dxa"/>
            <w:vAlign w:val="center"/>
          </w:tcPr>
          <w:p w14:paraId="09451AF4">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25~45</w:t>
            </w:r>
          </w:p>
        </w:tc>
        <w:tc>
          <w:tcPr>
            <w:tcW w:w="1906" w:type="dxa"/>
            <w:vAlign w:val="center"/>
          </w:tcPr>
          <w:p w14:paraId="0DAFA2E1">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45~75</w:t>
            </w:r>
          </w:p>
        </w:tc>
        <w:tc>
          <w:tcPr>
            <w:tcW w:w="1780" w:type="dxa"/>
            <w:tcBorders>
              <w:right w:val="single" w:color="auto" w:sz="8" w:space="0"/>
            </w:tcBorders>
            <w:vAlign w:val="center"/>
          </w:tcPr>
          <w:p w14:paraId="193D3149">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0~30</w:t>
            </w:r>
          </w:p>
        </w:tc>
      </w:tr>
      <w:tr w14:paraId="3305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Merge w:val="continue"/>
            <w:tcBorders>
              <w:left w:val="single" w:color="auto" w:sz="8" w:space="0"/>
            </w:tcBorders>
            <w:vAlign w:val="center"/>
          </w:tcPr>
          <w:p w14:paraId="47DEDEC1">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p>
        </w:tc>
        <w:tc>
          <w:tcPr>
            <w:tcW w:w="1486" w:type="dxa"/>
            <w:vAlign w:val="center"/>
          </w:tcPr>
          <w:p w14:paraId="49ACA198">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黏土</w:t>
            </w:r>
          </w:p>
        </w:tc>
        <w:tc>
          <w:tcPr>
            <w:tcW w:w="1644" w:type="dxa"/>
            <w:vAlign w:val="center"/>
          </w:tcPr>
          <w:p w14:paraId="740BF5EA">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45~65</w:t>
            </w:r>
          </w:p>
        </w:tc>
        <w:tc>
          <w:tcPr>
            <w:tcW w:w="1906" w:type="dxa"/>
            <w:vAlign w:val="center"/>
          </w:tcPr>
          <w:p w14:paraId="50C26AED">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0~35</w:t>
            </w:r>
          </w:p>
        </w:tc>
        <w:tc>
          <w:tcPr>
            <w:tcW w:w="1780" w:type="dxa"/>
            <w:tcBorders>
              <w:right w:val="single" w:color="auto" w:sz="8" w:space="0"/>
            </w:tcBorders>
            <w:vAlign w:val="center"/>
          </w:tcPr>
          <w:p w14:paraId="77F03757">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0~55</w:t>
            </w:r>
          </w:p>
        </w:tc>
      </w:tr>
      <w:tr w14:paraId="7B66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Merge w:val="continue"/>
            <w:tcBorders>
              <w:left w:val="single" w:color="auto" w:sz="8" w:space="0"/>
              <w:bottom w:val="single" w:color="auto" w:sz="8" w:space="0"/>
            </w:tcBorders>
            <w:vAlign w:val="center"/>
          </w:tcPr>
          <w:p w14:paraId="59966641">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p>
        </w:tc>
        <w:tc>
          <w:tcPr>
            <w:tcW w:w="1486" w:type="dxa"/>
            <w:tcBorders>
              <w:bottom w:val="single" w:color="auto" w:sz="8" w:space="0"/>
            </w:tcBorders>
            <w:vAlign w:val="center"/>
          </w:tcPr>
          <w:p w14:paraId="628E265F">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重黏土</w:t>
            </w:r>
          </w:p>
        </w:tc>
        <w:tc>
          <w:tcPr>
            <w:tcW w:w="1644" w:type="dxa"/>
            <w:tcBorders>
              <w:bottom w:val="single" w:color="auto" w:sz="8" w:space="0"/>
            </w:tcBorders>
            <w:vAlign w:val="center"/>
          </w:tcPr>
          <w:p w14:paraId="6D161EAF">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65~100</w:t>
            </w:r>
          </w:p>
        </w:tc>
        <w:tc>
          <w:tcPr>
            <w:tcW w:w="1906" w:type="dxa"/>
            <w:tcBorders>
              <w:bottom w:val="single" w:color="auto" w:sz="8" w:space="0"/>
            </w:tcBorders>
            <w:vAlign w:val="center"/>
          </w:tcPr>
          <w:p w14:paraId="71F6CBD8">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0~35</w:t>
            </w:r>
          </w:p>
        </w:tc>
        <w:tc>
          <w:tcPr>
            <w:tcW w:w="1780" w:type="dxa"/>
            <w:tcBorders>
              <w:bottom w:val="single" w:color="auto" w:sz="8" w:space="0"/>
              <w:right w:val="single" w:color="auto" w:sz="8" w:space="0"/>
            </w:tcBorders>
            <w:vAlign w:val="center"/>
          </w:tcPr>
          <w:p w14:paraId="353045DC">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0~35</w:t>
            </w:r>
          </w:p>
        </w:tc>
      </w:tr>
    </w:tbl>
    <w:p w14:paraId="63B7BF6E">
      <w:pPr>
        <w:spacing w:line="360" w:lineRule="atLeast"/>
        <w:jc w:val="center"/>
        <w:rPr>
          <w:rFonts w:hint="eastAsia" w:ascii="Times New Roman" w:hAnsi="Times New Roman" w:eastAsia="黑体" w:cs="Times New Roman"/>
          <w:color w:val="000000"/>
          <w:szCs w:val="21"/>
        </w:rPr>
      </w:pPr>
    </w:p>
    <w:p w14:paraId="1DEB55FD">
      <w:pPr>
        <w:spacing w:line="360" w:lineRule="atLeast"/>
        <w:jc w:val="center"/>
        <w:rPr>
          <w:rFonts w:hint="eastAsia" w:ascii="Times New Roman" w:hAnsi="Times New Roman" w:eastAsia="黑体" w:cs="Times New Roman"/>
          <w:color w:val="000000"/>
          <w:szCs w:val="21"/>
        </w:rPr>
      </w:pPr>
    </w:p>
    <w:p w14:paraId="71E02F20">
      <w:pPr>
        <w:spacing w:line="360" w:lineRule="atLeast"/>
        <w:jc w:val="center"/>
        <w:rPr>
          <w:rFonts w:hint="eastAsia" w:ascii="Times New Roman" w:hAnsi="Times New Roman" w:eastAsia="黑体" w:cs="Times New Roman"/>
          <w:color w:val="000000"/>
          <w:szCs w:val="21"/>
        </w:rPr>
      </w:pPr>
    </w:p>
    <w:p w14:paraId="7D1FF107">
      <w:pPr>
        <w:spacing w:line="360" w:lineRule="atLeast"/>
        <w:jc w:val="center"/>
        <w:rPr>
          <w:rFonts w:hint="eastAsia" w:ascii="Times New Roman" w:hAnsi="Times New Roman" w:eastAsia="黑体" w:cs="Times New Roman"/>
          <w:color w:val="000000"/>
          <w:szCs w:val="21"/>
        </w:rPr>
      </w:pPr>
    </w:p>
    <w:p w14:paraId="34183A48">
      <w:pPr>
        <w:spacing w:line="360" w:lineRule="atLeast"/>
        <w:jc w:val="center"/>
        <w:rPr>
          <w:rFonts w:hint="eastAsia" w:ascii="Times New Roman" w:hAnsi="Times New Roman" w:eastAsia="黑体" w:cs="Times New Roman"/>
          <w:color w:val="000000"/>
          <w:szCs w:val="21"/>
        </w:rPr>
      </w:pPr>
    </w:p>
    <w:p w14:paraId="21B7F849">
      <w:pPr>
        <w:spacing w:line="360" w:lineRule="atLeast"/>
        <w:jc w:val="center"/>
        <w:rPr>
          <w:rFonts w:hint="eastAsia" w:ascii="Times New Roman" w:hAnsi="Times New Roman" w:eastAsia="黑体" w:cs="Times New Roman"/>
          <w:color w:val="000000"/>
          <w:szCs w:val="21"/>
        </w:rPr>
      </w:pPr>
    </w:p>
    <w:p w14:paraId="08FA6076">
      <w:pPr>
        <w:spacing w:line="360" w:lineRule="atLeast"/>
        <w:jc w:val="center"/>
        <w:rPr>
          <w:rFonts w:hint="eastAsia" w:ascii="Times New Roman" w:hAnsi="Times New Roman" w:eastAsia="黑体" w:cs="Times New Roman"/>
          <w:color w:val="000000"/>
          <w:szCs w:val="21"/>
        </w:rPr>
      </w:pPr>
    </w:p>
    <w:p w14:paraId="7C95DC83">
      <w:pPr>
        <w:snapToGrid w:val="0"/>
        <w:spacing w:line="400" w:lineRule="exact"/>
        <w:rPr>
          <w:rFonts w:ascii="Times New Roman" w:hAnsi="Times New Roman" w:cs="Times New Roman"/>
          <w:bCs/>
          <w:color w:val="000000" w:themeColor="text1"/>
          <w:sz w:val="24"/>
          <w:lang w:val="zh-CN"/>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4</w:t>
      </w:r>
      <w:r>
        <w:rPr>
          <w:rFonts w:ascii="Times New Roman" w:hAnsi="Times New Roman" w:cs="Times New Roman"/>
          <w:b/>
          <w:color w:val="000000" w:themeColor="text1"/>
          <w:sz w:val="24"/>
          <w:lang w:val="zh-CN"/>
          <w14:textFill>
            <w14:solidFill>
              <w14:schemeClr w14:val="tx1"/>
            </w14:solidFill>
          </w14:textFill>
        </w:rPr>
        <w:t>.2.2</w:t>
      </w:r>
      <w:r>
        <w:rPr>
          <w:rFonts w:ascii="Times New Roman" w:hAnsi="Times New Roman" w:cs="Times New Roman"/>
          <w:bCs/>
          <w:color w:val="000000" w:themeColor="text1"/>
          <w:sz w:val="24"/>
          <w:lang w:val="zh-CN"/>
          <w14:textFill>
            <w14:solidFill>
              <w14:schemeClr w14:val="tx1"/>
            </w14:solidFill>
          </w14:textFill>
        </w:rPr>
        <w:t xml:space="preserve">  </w:t>
      </w:r>
      <w:r>
        <w:rPr>
          <w:rFonts w:hint="eastAsia" w:ascii="Times New Roman" w:hAnsi="Times New Roman" w:cs="Times New Roman"/>
          <w:bCs/>
          <w:color w:val="000000" w:themeColor="text1"/>
          <w:sz w:val="24"/>
          <w:lang w:val="zh-CN"/>
          <w14:textFill>
            <w14:solidFill>
              <w14:schemeClr w14:val="tx1"/>
            </w14:solidFill>
          </w14:textFill>
        </w:rPr>
        <w:t>人造土的机械组成应符合砂土类、壤土类或黏壤土类质地要求。人造土中允许含有一定量的砾石粒组，其最大粒径不超过</w:t>
      </w:r>
      <w:r>
        <w:rPr>
          <w:rFonts w:hint="eastAsia" w:ascii="Times New Roman" w:hAnsi="Times New Roman" w:cs="Times New Roman"/>
          <w:bCs/>
          <w:color w:val="000000" w:themeColor="text1"/>
          <w:sz w:val="24"/>
          <w:lang w:val="en-US" w:eastAsia="zh-CN"/>
          <w14:textFill>
            <w14:solidFill>
              <w14:schemeClr w14:val="tx1"/>
            </w14:solidFill>
          </w14:textFill>
        </w:rPr>
        <w:t>1</w:t>
      </w:r>
      <w:r>
        <w:rPr>
          <w:rFonts w:hint="eastAsia" w:ascii="Times New Roman" w:hAnsi="Times New Roman" w:cs="Times New Roman"/>
          <w:bCs/>
          <w:color w:val="000000" w:themeColor="text1"/>
          <w:sz w:val="24"/>
          <w:lang w:val="zh-CN"/>
          <w14:textFill>
            <w14:solidFill>
              <w14:schemeClr w14:val="tx1"/>
            </w14:solidFill>
          </w14:textFill>
        </w:rPr>
        <w:t>0mm，质量占比不超过</w:t>
      </w:r>
      <w:r>
        <w:rPr>
          <w:rFonts w:hint="eastAsia" w:ascii="Times New Roman" w:hAnsi="Times New Roman" w:cs="Times New Roman"/>
          <w:bCs/>
          <w:color w:val="000000" w:themeColor="text1"/>
          <w:sz w:val="24"/>
          <w:lang w:val="en-US" w:eastAsia="zh-CN"/>
          <w14:textFill>
            <w14:solidFill>
              <w14:schemeClr w14:val="tx1"/>
            </w14:solidFill>
          </w14:textFill>
        </w:rPr>
        <w:t>10</w:t>
      </w:r>
      <w:r>
        <w:rPr>
          <w:rFonts w:hint="eastAsia" w:ascii="Times New Roman" w:hAnsi="Times New Roman" w:cs="Times New Roman"/>
          <w:bCs/>
          <w:color w:val="000000" w:themeColor="text1"/>
          <w:sz w:val="24"/>
          <w:lang w:val="zh-CN"/>
          <w14:textFill>
            <w14:solidFill>
              <w14:schemeClr w14:val="tx1"/>
            </w14:solidFill>
          </w14:textFill>
        </w:rPr>
        <w:t>% 。</w:t>
      </w:r>
    </w:p>
    <w:p w14:paraId="4DD6145D">
      <w:pPr>
        <w:snapToGrid w:val="0"/>
        <w:spacing w:line="400" w:lineRule="exact"/>
        <w:rPr>
          <w:rFonts w:hint="default" w:ascii="Times New Roman" w:hAnsi="Times New Roman" w:cs="Times New Roman" w:eastAsiaTheme="minorEastAsia"/>
          <w:bCs/>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bCs w:val="0"/>
          <w:color w:val="000000" w:themeColor="text1"/>
          <w:kern w:val="2"/>
          <w:sz w:val="24"/>
          <w:szCs w:val="24"/>
          <w:lang w:val="en-US" w:eastAsia="zh-CN" w:bidi="ar-SA"/>
          <w14:textFill>
            <w14:solidFill>
              <w14:schemeClr w14:val="tx1"/>
            </w14:solidFill>
          </w14:textFill>
        </w:rPr>
        <w:t>4.2.3</w:t>
      </w:r>
      <w:r>
        <w:rPr>
          <w:rFonts w:hint="eastAsia" w:ascii="Times New Roman" w:hAnsi="Times New Roman" w:cs="Times New Roman" w:eastAsiaTheme="minorEastAsia"/>
          <w:bCs/>
          <w:color w:val="000000" w:themeColor="text1"/>
          <w:kern w:val="2"/>
          <w:sz w:val="24"/>
          <w:szCs w:val="24"/>
          <w:lang w:val="en-US" w:eastAsia="zh-CN" w:bidi="ar-SA"/>
          <w14:textFill>
            <w14:solidFill>
              <w14:schemeClr w14:val="tx1"/>
            </w14:solidFill>
          </w14:textFill>
        </w:rPr>
        <w:t xml:space="preserve"> </w:t>
      </w:r>
      <w:r>
        <w:rPr>
          <w:rFonts w:hint="eastAsia" w:ascii="Times New Roman" w:hAnsi="Times New Roman" w:cs="Times New Roman"/>
          <w:bCs/>
          <w:color w:val="000000" w:themeColor="text1"/>
          <w:sz w:val="24"/>
          <w:lang w:val="en-US" w:eastAsia="zh-CN"/>
          <w14:textFill>
            <w14:solidFill>
              <w14:schemeClr w14:val="tx1"/>
            </w14:solidFill>
          </w14:textFill>
        </w:rPr>
        <w:t>人造</w:t>
      </w:r>
      <w:r>
        <w:rPr>
          <w:rFonts w:hint="eastAsia" w:ascii="Times New Roman" w:hAnsi="Times New Roman" w:cs="Times New Roman" w:eastAsiaTheme="minorEastAsia"/>
          <w:bCs/>
          <w:color w:val="000000" w:themeColor="text1"/>
          <w:kern w:val="2"/>
          <w:sz w:val="24"/>
          <w:szCs w:val="24"/>
          <w:lang w:val="en-US" w:eastAsia="zh-CN" w:bidi="ar-SA"/>
          <w14:textFill>
            <w14:solidFill>
              <w14:schemeClr w14:val="tx1"/>
            </w14:solidFill>
          </w14:textFill>
        </w:rPr>
        <w:t>土的pH值应处于5.5~8.5之间。</w:t>
      </w:r>
    </w:p>
    <w:p w14:paraId="47BA5FE8">
      <w:pPr>
        <w:snapToGrid w:val="0"/>
        <w:spacing w:line="400" w:lineRule="exact"/>
        <w:rPr>
          <w:rFonts w:hint="eastAsia" w:ascii="Times New Roman" w:hAnsi="Times New Roman" w:cs="Times New Roman" w:eastAsiaTheme="minorEastAsia"/>
          <w:bCs/>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bCs w:val="0"/>
          <w:color w:val="000000" w:themeColor="text1"/>
          <w:kern w:val="2"/>
          <w:sz w:val="24"/>
          <w:szCs w:val="24"/>
          <w:lang w:val="en-US" w:eastAsia="zh-CN" w:bidi="ar-SA"/>
          <w14:textFill>
            <w14:solidFill>
              <w14:schemeClr w14:val="tx1"/>
            </w14:solidFill>
          </w14:textFill>
        </w:rPr>
        <w:t>4.2.4</w:t>
      </w:r>
      <w:r>
        <w:rPr>
          <w:rFonts w:hint="eastAsia" w:ascii="Times New Roman" w:hAnsi="Times New Roman" w:cs="Times New Roman" w:eastAsiaTheme="minorEastAsia"/>
          <w:bCs/>
          <w:color w:val="000000" w:themeColor="text1"/>
          <w:kern w:val="2"/>
          <w:sz w:val="24"/>
          <w:szCs w:val="24"/>
          <w:lang w:val="en-US" w:eastAsia="zh-CN" w:bidi="ar-SA"/>
          <w14:textFill>
            <w14:solidFill>
              <w14:schemeClr w14:val="tx1"/>
            </w14:solidFill>
          </w14:textFill>
        </w:rPr>
        <w:t xml:space="preserve"> 人造土的肥力以表4.2.4为参照，并且营养结构应符合拟种植物种的基础营养需求或不低于应用场景的背景值。</w:t>
      </w:r>
    </w:p>
    <w:p w14:paraId="4630408B">
      <w:pPr>
        <w:spacing w:line="360" w:lineRule="atLeas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表4.</w:t>
      </w:r>
      <w:r>
        <w:rPr>
          <w:rFonts w:hint="eastAsia" w:ascii="Times New Roman" w:hAnsi="Times New Roman" w:eastAsia="黑体" w:cs="Times New Roman"/>
          <w:color w:val="000000"/>
          <w:szCs w:val="21"/>
          <w:lang w:val="en-US" w:eastAsia="zh-CN"/>
        </w:rPr>
        <w:t>2.4</w:t>
      </w:r>
      <w:r>
        <w:rPr>
          <w:rFonts w:ascii="Times New Roman" w:hAnsi="Times New Roman" w:eastAsia="黑体" w:cs="Times New Roman"/>
          <w:color w:val="000000"/>
          <w:szCs w:val="21"/>
        </w:rPr>
        <w:t xml:space="preserve"> </w:t>
      </w:r>
      <w:r>
        <w:rPr>
          <w:rFonts w:hint="eastAsia" w:ascii="Times New Roman" w:hAnsi="Times New Roman" w:eastAsia="黑体" w:cs="Times New Roman"/>
          <w:color w:val="000000"/>
          <w:szCs w:val="21"/>
        </w:rPr>
        <w:t xml:space="preserve"> </w:t>
      </w:r>
      <w:r>
        <w:rPr>
          <w:rFonts w:ascii="Times New Roman" w:hAnsi="Times New Roman" w:eastAsia="黑体" w:cs="Times New Roman"/>
          <w:color w:val="000000"/>
          <w:szCs w:val="21"/>
        </w:rPr>
        <w:t>人造土的肥力要求</w:t>
      </w:r>
    </w:p>
    <w:tbl>
      <w:tblPr>
        <w:tblStyle w:val="25"/>
        <w:tblW w:w="7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990"/>
        <w:gridCol w:w="990"/>
        <w:gridCol w:w="1654"/>
        <w:gridCol w:w="1367"/>
        <w:gridCol w:w="2040"/>
      </w:tblGrid>
      <w:tr w14:paraId="0574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tcBorders>
              <w:top w:val="single" w:color="auto" w:sz="8" w:space="0"/>
              <w:left w:val="single" w:color="auto" w:sz="8" w:space="0"/>
            </w:tcBorders>
            <w:vAlign w:val="center"/>
          </w:tcPr>
          <w:p w14:paraId="4F7C89A8">
            <w:pPr>
              <w:pStyle w:val="33"/>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ascii="Times New Roman"/>
                <w:szCs w:val="18"/>
              </w:rPr>
            </w:pPr>
            <w:r>
              <w:rPr>
                <w:rFonts w:ascii="Times New Roman"/>
                <w:szCs w:val="18"/>
              </w:rPr>
              <w:t>指标</w:t>
            </w:r>
          </w:p>
        </w:tc>
        <w:tc>
          <w:tcPr>
            <w:tcW w:w="990" w:type="dxa"/>
            <w:tcBorders>
              <w:top w:val="single" w:color="auto" w:sz="8" w:space="0"/>
            </w:tcBorders>
            <w:vAlign w:val="center"/>
          </w:tcPr>
          <w:p w14:paraId="27C7DE5A">
            <w:pPr>
              <w:pStyle w:val="33"/>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eastAsia="宋体"/>
                <w:szCs w:val="18"/>
                <w:lang w:val="en-US" w:eastAsia="zh-CN"/>
              </w:rPr>
            </w:pPr>
            <w:r>
              <w:rPr>
                <w:rFonts w:hint="eastAsia" w:ascii="Times New Roman"/>
                <w:szCs w:val="18"/>
                <w:lang w:val="en-US" w:eastAsia="zh-CN"/>
              </w:rPr>
              <w:t>阳离子交换量</w:t>
            </w:r>
          </w:p>
        </w:tc>
        <w:tc>
          <w:tcPr>
            <w:tcW w:w="990" w:type="dxa"/>
            <w:tcBorders>
              <w:top w:val="single" w:color="auto" w:sz="8" w:space="0"/>
            </w:tcBorders>
            <w:vAlign w:val="center"/>
          </w:tcPr>
          <w:p w14:paraId="4A2C32A1">
            <w:pPr>
              <w:pStyle w:val="33"/>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ascii="Times New Roman"/>
                <w:szCs w:val="18"/>
              </w:rPr>
            </w:pPr>
            <w:r>
              <w:rPr>
                <w:rFonts w:ascii="Times New Roman"/>
                <w:szCs w:val="18"/>
              </w:rPr>
              <w:t>有机质</w:t>
            </w:r>
          </w:p>
          <w:p w14:paraId="2A820EA3">
            <w:pPr>
              <w:pStyle w:val="33"/>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ascii="Times New Roman"/>
                <w:szCs w:val="18"/>
              </w:rPr>
            </w:pPr>
            <w:r>
              <w:rPr>
                <w:rFonts w:ascii="Times New Roman"/>
                <w:szCs w:val="18"/>
              </w:rPr>
              <w:t>（g/kg）</w:t>
            </w:r>
          </w:p>
        </w:tc>
        <w:tc>
          <w:tcPr>
            <w:tcW w:w="1654" w:type="dxa"/>
            <w:tcBorders>
              <w:top w:val="single" w:color="auto" w:sz="8" w:space="0"/>
            </w:tcBorders>
            <w:vAlign w:val="center"/>
          </w:tcPr>
          <w:p w14:paraId="7C161A4F">
            <w:pPr>
              <w:pStyle w:val="33"/>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ascii="Times New Roman"/>
                <w:szCs w:val="18"/>
              </w:rPr>
            </w:pPr>
            <w:r>
              <w:rPr>
                <w:rFonts w:ascii="Times New Roman"/>
                <w:szCs w:val="18"/>
              </w:rPr>
              <w:t>全氮</w:t>
            </w:r>
          </w:p>
          <w:p w14:paraId="5AB3AEE4">
            <w:pPr>
              <w:pStyle w:val="33"/>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ascii="Times New Roman"/>
                <w:szCs w:val="18"/>
              </w:rPr>
            </w:pPr>
            <w:r>
              <w:rPr>
                <w:rFonts w:ascii="Times New Roman"/>
                <w:szCs w:val="18"/>
              </w:rPr>
              <w:t>（g/kg）</w:t>
            </w:r>
          </w:p>
        </w:tc>
        <w:tc>
          <w:tcPr>
            <w:tcW w:w="1367" w:type="dxa"/>
            <w:tcBorders>
              <w:top w:val="single" w:color="auto" w:sz="8" w:space="0"/>
            </w:tcBorders>
            <w:vAlign w:val="center"/>
          </w:tcPr>
          <w:p w14:paraId="2FDAD930">
            <w:pPr>
              <w:pStyle w:val="33"/>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ascii="Times New Roman"/>
                <w:szCs w:val="18"/>
              </w:rPr>
            </w:pPr>
            <w:r>
              <w:rPr>
                <w:rFonts w:ascii="Times New Roman"/>
                <w:szCs w:val="18"/>
              </w:rPr>
              <w:t>全磷（g/kg）</w:t>
            </w:r>
          </w:p>
        </w:tc>
        <w:tc>
          <w:tcPr>
            <w:tcW w:w="2040" w:type="dxa"/>
            <w:tcBorders>
              <w:top w:val="single" w:color="auto" w:sz="8" w:space="0"/>
              <w:right w:val="single" w:color="auto" w:sz="8" w:space="0"/>
            </w:tcBorders>
            <w:vAlign w:val="center"/>
          </w:tcPr>
          <w:p w14:paraId="37EE7270">
            <w:pPr>
              <w:pStyle w:val="33"/>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ascii="Times New Roman"/>
                <w:szCs w:val="18"/>
              </w:rPr>
            </w:pPr>
            <w:r>
              <w:rPr>
                <w:rFonts w:ascii="Times New Roman"/>
                <w:szCs w:val="18"/>
              </w:rPr>
              <w:t>全钾</w:t>
            </w:r>
          </w:p>
          <w:p w14:paraId="5944644A">
            <w:pPr>
              <w:pStyle w:val="33"/>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ascii="Times New Roman"/>
                <w:szCs w:val="18"/>
              </w:rPr>
            </w:pPr>
            <w:r>
              <w:rPr>
                <w:rFonts w:ascii="Times New Roman"/>
                <w:szCs w:val="18"/>
              </w:rPr>
              <w:t>(g/kg)</w:t>
            </w:r>
          </w:p>
        </w:tc>
      </w:tr>
      <w:tr w14:paraId="23E5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tcBorders>
              <w:left w:val="single" w:color="auto" w:sz="8" w:space="0"/>
              <w:bottom w:val="single" w:color="auto" w:sz="8" w:space="0"/>
            </w:tcBorders>
            <w:vAlign w:val="center"/>
          </w:tcPr>
          <w:p w14:paraId="19581591">
            <w:pPr>
              <w:pStyle w:val="33"/>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ascii="Times New Roman"/>
                <w:szCs w:val="18"/>
              </w:rPr>
            </w:pPr>
            <w:r>
              <w:rPr>
                <w:rFonts w:ascii="Times New Roman"/>
                <w:szCs w:val="18"/>
              </w:rPr>
              <w:t>数值</w:t>
            </w:r>
          </w:p>
        </w:tc>
        <w:tc>
          <w:tcPr>
            <w:tcW w:w="990" w:type="dxa"/>
            <w:tcBorders>
              <w:bottom w:val="single" w:color="auto" w:sz="8" w:space="0"/>
            </w:tcBorders>
            <w:vAlign w:val="center"/>
          </w:tcPr>
          <w:p w14:paraId="6CAA1946">
            <w:pPr>
              <w:pStyle w:val="33"/>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eastAsia="宋体"/>
                <w:szCs w:val="18"/>
                <w:lang w:val="en-US" w:eastAsia="zh-CN"/>
              </w:rPr>
            </w:pPr>
            <w:r>
              <w:rPr>
                <w:rFonts w:hint="eastAsia" w:ascii="Times New Roman"/>
                <w:szCs w:val="18"/>
                <w:lang w:val="en-US" w:eastAsia="zh-CN"/>
              </w:rPr>
              <w:t>10</w:t>
            </w:r>
          </w:p>
        </w:tc>
        <w:tc>
          <w:tcPr>
            <w:tcW w:w="990" w:type="dxa"/>
            <w:tcBorders>
              <w:bottom w:val="single" w:color="auto" w:sz="8" w:space="0"/>
            </w:tcBorders>
            <w:vAlign w:val="center"/>
          </w:tcPr>
          <w:p w14:paraId="582C4104">
            <w:pPr>
              <w:pStyle w:val="33"/>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ascii="Times New Roman"/>
                <w:szCs w:val="18"/>
              </w:rPr>
            </w:pPr>
            <w:r>
              <w:rPr>
                <w:rFonts w:hint="eastAsia" w:ascii="Times New Roman"/>
                <w:szCs w:val="18"/>
                <w:lang w:val="en-US" w:eastAsia="zh-CN"/>
              </w:rPr>
              <w:t>2</w:t>
            </w:r>
            <w:r>
              <w:rPr>
                <w:rFonts w:ascii="Times New Roman"/>
                <w:szCs w:val="18"/>
              </w:rPr>
              <w:t>0</w:t>
            </w:r>
          </w:p>
        </w:tc>
        <w:tc>
          <w:tcPr>
            <w:tcW w:w="1654" w:type="dxa"/>
            <w:tcBorders>
              <w:bottom w:val="single" w:color="auto" w:sz="8" w:space="0"/>
            </w:tcBorders>
            <w:vAlign w:val="center"/>
          </w:tcPr>
          <w:p w14:paraId="7D42728C">
            <w:pPr>
              <w:pStyle w:val="33"/>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ascii="Times New Roman"/>
                <w:szCs w:val="18"/>
              </w:rPr>
            </w:pPr>
            <w:r>
              <w:rPr>
                <w:rFonts w:ascii="Times New Roman"/>
                <w:szCs w:val="18"/>
              </w:rPr>
              <w:t>0.75</w:t>
            </w:r>
          </w:p>
        </w:tc>
        <w:tc>
          <w:tcPr>
            <w:tcW w:w="1367" w:type="dxa"/>
            <w:tcBorders>
              <w:bottom w:val="single" w:color="auto" w:sz="8" w:space="0"/>
            </w:tcBorders>
            <w:vAlign w:val="center"/>
          </w:tcPr>
          <w:p w14:paraId="052766F3">
            <w:pPr>
              <w:pStyle w:val="33"/>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ascii="Times New Roman"/>
                <w:szCs w:val="18"/>
              </w:rPr>
            </w:pPr>
            <w:r>
              <w:rPr>
                <w:rFonts w:ascii="Times New Roman"/>
                <w:szCs w:val="18"/>
              </w:rPr>
              <w:t>0.4</w:t>
            </w:r>
          </w:p>
        </w:tc>
        <w:tc>
          <w:tcPr>
            <w:tcW w:w="2040" w:type="dxa"/>
            <w:tcBorders>
              <w:bottom w:val="single" w:color="auto" w:sz="8" w:space="0"/>
              <w:right w:val="single" w:color="auto" w:sz="8" w:space="0"/>
            </w:tcBorders>
            <w:vAlign w:val="center"/>
          </w:tcPr>
          <w:p w14:paraId="16959B59">
            <w:pPr>
              <w:pStyle w:val="33"/>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ascii="Times New Roman"/>
                <w:szCs w:val="18"/>
              </w:rPr>
            </w:pPr>
            <w:r>
              <w:rPr>
                <w:rFonts w:ascii="Times New Roman"/>
                <w:szCs w:val="18"/>
              </w:rPr>
              <w:t>10</w:t>
            </w:r>
          </w:p>
        </w:tc>
      </w:tr>
    </w:tbl>
    <w:p w14:paraId="561AC05F">
      <w:pPr>
        <w:snapToGrid w:val="0"/>
        <w:spacing w:line="400" w:lineRule="exact"/>
        <w:rPr>
          <w:rFonts w:hint="eastAsia" w:ascii="Times New Roman" w:hAnsi="Times New Roman" w:cs="Times New Roman"/>
          <w:b/>
          <w:color w:val="000000" w:themeColor="text1"/>
          <w:sz w:val="24"/>
          <w:lang w:val="en-US" w:eastAsia="zh-CN"/>
          <w14:textFill>
            <w14:solidFill>
              <w14:schemeClr w14:val="tx1"/>
            </w14:solidFill>
          </w14:textFill>
        </w:rPr>
      </w:pPr>
    </w:p>
    <w:p w14:paraId="7D6313FD">
      <w:pPr>
        <w:snapToGrid w:val="0"/>
        <w:spacing w:line="400" w:lineRule="exact"/>
        <w:rPr>
          <w:rFonts w:hint="eastAsia" w:ascii="Times New Roman" w:hAnsi="Times New Roman" w:cs="Times New Roman"/>
          <w:b/>
          <w:color w:val="000000" w:themeColor="text1"/>
          <w:sz w:val="24"/>
          <w:lang w:val="en-US" w:eastAsia="zh-CN"/>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4</w:t>
      </w:r>
      <w:r>
        <w:rPr>
          <w:rFonts w:ascii="Times New Roman" w:hAnsi="Times New Roman" w:cs="Times New Roman"/>
          <w:b/>
          <w:color w:val="000000" w:themeColor="text1"/>
          <w:sz w:val="24"/>
          <w14:textFill>
            <w14:solidFill>
              <w14:schemeClr w14:val="tx1"/>
            </w14:solidFill>
          </w14:textFill>
        </w:rPr>
        <w:t>.2.</w:t>
      </w:r>
      <w:r>
        <w:rPr>
          <w:rFonts w:hint="eastAsia" w:ascii="Times New Roman" w:hAnsi="Times New Roman" w:cs="Times New Roman"/>
          <w:b/>
          <w:color w:val="000000" w:themeColor="text1"/>
          <w:sz w:val="24"/>
          <w:lang w:val="en-US" w:eastAsia="zh-CN"/>
          <w14:textFill>
            <w14:solidFill>
              <w14:schemeClr w14:val="tx1"/>
            </w14:solidFill>
          </w14:textFill>
        </w:rPr>
        <w:t>5</w:t>
      </w:r>
      <w:r>
        <w:rPr>
          <w:rFonts w:ascii="Times New Roman" w:hAnsi="Times New Roman" w:cs="Times New Roman"/>
          <w:bCs/>
          <w:color w:val="000000" w:themeColor="text1"/>
          <w:sz w:val="24"/>
          <w14:textFill>
            <w14:solidFill>
              <w14:schemeClr w14:val="tx1"/>
            </w14:solidFill>
          </w14:textFill>
        </w:rPr>
        <w:t>人造土</w:t>
      </w:r>
      <w:r>
        <w:rPr>
          <w:rFonts w:hint="eastAsia" w:ascii="Times New Roman" w:hAnsi="Times New Roman" w:cs="Times New Roman"/>
          <w:bCs/>
          <w:color w:val="000000" w:themeColor="text1"/>
          <w:sz w:val="24"/>
          <w:lang w:val="en-US" w:eastAsia="zh-CN"/>
          <w14:textFill>
            <w14:solidFill>
              <w14:schemeClr w14:val="tx1"/>
            </w14:solidFill>
          </w14:textFill>
        </w:rPr>
        <w:t>成品</w:t>
      </w:r>
      <w:r>
        <w:rPr>
          <w:rFonts w:ascii="Times New Roman" w:hAnsi="Times New Roman" w:cs="Times New Roman"/>
          <w:bCs/>
          <w:color w:val="000000" w:themeColor="text1"/>
          <w:sz w:val="24"/>
          <w14:textFill>
            <w14:solidFill>
              <w14:schemeClr w14:val="tx1"/>
            </w14:solidFill>
          </w14:textFill>
        </w:rPr>
        <w:t>浸出液中主要有害物含量指标应满足表3.</w:t>
      </w:r>
      <w:r>
        <w:rPr>
          <w:rFonts w:hint="eastAsia" w:ascii="Times New Roman" w:hAnsi="Times New Roman" w:cs="Times New Roman"/>
          <w:bCs/>
          <w:color w:val="000000" w:themeColor="text1"/>
          <w:sz w:val="24"/>
          <w:lang w:val="en-US" w:eastAsia="zh-CN"/>
          <w14:textFill>
            <w14:solidFill>
              <w14:schemeClr w14:val="tx1"/>
            </w14:solidFill>
          </w14:textFill>
        </w:rPr>
        <w:t>3.</w:t>
      </w:r>
      <w:r>
        <w:rPr>
          <w:rFonts w:ascii="Times New Roman" w:hAnsi="Times New Roman" w:cs="Times New Roman"/>
          <w:bCs/>
          <w:color w:val="000000" w:themeColor="text1"/>
          <w:sz w:val="24"/>
          <w14:textFill>
            <w14:solidFill>
              <w14:schemeClr w14:val="tx1"/>
            </w14:solidFill>
          </w14:textFill>
        </w:rPr>
        <w:t>1要求。</w:t>
      </w:r>
    </w:p>
    <w:p w14:paraId="318C040C">
      <w:pPr>
        <w:snapToGrid w:val="0"/>
        <w:spacing w:line="400" w:lineRule="exact"/>
        <w:rPr>
          <w:rFonts w:hint="eastAsia" w:ascii="Times New Roman" w:hAnsi="Times New Roman" w:cs="Times New Roman"/>
          <w:b/>
          <w:color w:val="000000" w:themeColor="text1"/>
          <w:sz w:val="24"/>
          <w:lang w:val="en-US" w:eastAsia="zh-CN"/>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4</w:t>
      </w:r>
      <w:r>
        <w:rPr>
          <w:rFonts w:ascii="Times New Roman" w:hAnsi="Times New Roman" w:cs="Times New Roman"/>
          <w:b/>
          <w:color w:val="000000" w:themeColor="text1"/>
          <w:sz w:val="24"/>
          <w14:textFill>
            <w14:solidFill>
              <w14:schemeClr w14:val="tx1"/>
            </w14:solidFill>
          </w14:textFill>
        </w:rPr>
        <w:t>.2.</w:t>
      </w:r>
      <w:r>
        <w:rPr>
          <w:rFonts w:hint="eastAsia" w:ascii="Times New Roman" w:hAnsi="Times New Roman" w:cs="Times New Roman"/>
          <w:b/>
          <w:color w:val="000000" w:themeColor="text1"/>
          <w:sz w:val="24"/>
          <w:lang w:val="en-US" w:eastAsia="zh-CN"/>
          <w14:textFill>
            <w14:solidFill>
              <w14:schemeClr w14:val="tx1"/>
            </w14:solidFill>
          </w14:textFill>
        </w:rPr>
        <w:t>6</w:t>
      </w:r>
      <w:r>
        <w:rPr>
          <w:rFonts w:hint="eastAsia" w:ascii="Times New Roman" w:hAnsi="Times New Roman" w:cs="Times New Roman"/>
          <w:bCs/>
          <w:color w:val="000000" w:themeColor="text1"/>
          <w:sz w:val="24"/>
          <w14:textFill>
            <w14:solidFill>
              <w14:schemeClr w14:val="tx1"/>
            </w14:solidFill>
          </w14:textFill>
        </w:rPr>
        <w:t>人造土</w:t>
      </w:r>
      <w:r>
        <w:rPr>
          <w:rFonts w:hint="eastAsia" w:ascii="Times New Roman" w:hAnsi="Times New Roman" w:cs="Times New Roman"/>
          <w:bCs/>
          <w:color w:val="000000" w:themeColor="text1"/>
          <w:sz w:val="24"/>
          <w:lang w:val="en-US" w:eastAsia="zh-CN"/>
          <w14:textFill>
            <w14:solidFill>
              <w14:schemeClr w14:val="tx1"/>
            </w14:solidFill>
          </w14:textFill>
        </w:rPr>
        <w:t>成品</w:t>
      </w:r>
      <w:r>
        <w:rPr>
          <w:rFonts w:hint="eastAsia" w:ascii="Times New Roman" w:hAnsi="Times New Roman" w:cs="Times New Roman"/>
          <w:bCs/>
          <w:color w:val="000000" w:themeColor="text1"/>
          <w:sz w:val="24"/>
          <w14:textFill>
            <w14:solidFill>
              <w14:schemeClr w14:val="tx1"/>
            </w14:solidFill>
          </w14:textFill>
        </w:rPr>
        <w:t>重金属含量应达到《绿化种植土壤》CJ／T 340</w:t>
      </w:r>
      <w:r>
        <w:rPr>
          <w:rFonts w:hint="eastAsia" w:ascii="Times New Roman" w:hAnsi="Times New Roman" w:cs="Times New Roman"/>
          <w:bCs/>
          <w:color w:val="000000" w:themeColor="text1"/>
          <w:sz w:val="24"/>
          <w:lang w:val="en-US" w:eastAsia="zh-CN"/>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IV级或以上要求。</w:t>
      </w:r>
    </w:p>
    <w:p w14:paraId="458B1011">
      <w:pPr>
        <w:snapToGrid w:val="0"/>
        <w:spacing w:line="400" w:lineRule="exact"/>
        <w:rPr>
          <w:rFonts w:hint="eastAsia" w:ascii="Times New Roman" w:hAnsi="Times New Roman" w:cs="Times New Roman"/>
          <w:b/>
          <w:color w:val="000000" w:themeColor="text1"/>
          <w:sz w:val="24"/>
          <w:lang w:val="en-US" w:eastAsia="zh-CN"/>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4</w:t>
      </w:r>
      <w:r>
        <w:rPr>
          <w:rFonts w:ascii="Times New Roman" w:hAnsi="Times New Roman" w:cs="Times New Roman"/>
          <w:b/>
          <w:color w:val="000000" w:themeColor="text1"/>
          <w:sz w:val="24"/>
          <w14:textFill>
            <w14:solidFill>
              <w14:schemeClr w14:val="tx1"/>
            </w14:solidFill>
          </w14:textFill>
        </w:rPr>
        <w:t>.2.</w:t>
      </w:r>
      <w:r>
        <w:rPr>
          <w:rFonts w:hint="eastAsia" w:ascii="Times New Roman" w:hAnsi="Times New Roman" w:cs="Times New Roman"/>
          <w:b/>
          <w:color w:val="000000" w:themeColor="text1"/>
          <w:sz w:val="24"/>
          <w:lang w:val="en-US" w:eastAsia="zh-CN"/>
          <w14:textFill>
            <w14:solidFill>
              <w14:schemeClr w14:val="tx1"/>
            </w14:solidFill>
          </w14:textFill>
        </w:rPr>
        <w:t>7</w:t>
      </w:r>
      <w:r>
        <w:rPr>
          <w:rFonts w:hint="eastAsia" w:ascii="Times New Roman" w:hAnsi="Times New Roman" w:cs="Times New Roman"/>
          <w:bCs/>
          <w:color w:val="000000" w:themeColor="text1"/>
          <w:sz w:val="24"/>
          <w14:textFill>
            <w14:solidFill>
              <w14:schemeClr w14:val="tx1"/>
            </w14:solidFill>
          </w14:textFill>
        </w:rPr>
        <w:t>人造土</w:t>
      </w:r>
      <w:r>
        <w:rPr>
          <w:rFonts w:hint="eastAsia" w:ascii="Times New Roman" w:hAnsi="Times New Roman" w:cs="Times New Roman"/>
          <w:bCs/>
          <w:color w:val="000000" w:themeColor="text1"/>
          <w:sz w:val="24"/>
          <w:lang w:val="en-US" w:eastAsia="zh-CN"/>
          <w14:textFill>
            <w14:solidFill>
              <w14:schemeClr w14:val="tx1"/>
            </w14:solidFill>
          </w14:textFill>
        </w:rPr>
        <w:t>成品其它</w:t>
      </w:r>
      <w:r>
        <w:rPr>
          <w:rFonts w:hint="eastAsia" w:ascii="Times New Roman" w:hAnsi="Times New Roman" w:cs="Times New Roman"/>
          <w:bCs/>
          <w:color w:val="000000" w:themeColor="text1"/>
          <w:sz w:val="24"/>
          <w14:textFill>
            <w14:solidFill>
              <w14:schemeClr w14:val="tx1"/>
            </w14:solidFill>
          </w14:textFill>
        </w:rPr>
        <w:t>毒害元素应符合《绿化用有机基质》GB/T 33891第5.4.2</w:t>
      </w:r>
      <w:r>
        <w:rPr>
          <w:rFonts w:hint="eastAsia" w:ascii="Times New Roman" w:hAnsi="Times New Roman" w:cs="Times New Roman"/>
          <w:bCs/>
          <w:color w:val="000000" w:themeColor="text1"/>
          <w:sz w:val="24"/>
          <w:lang w:val="en-US" w:eastAsia="zh-CN"/>
          <w14:textFill>
            <w14:solidFill>
              <w14:schemeClr w14:val="tx1"/>
            </w14:solidFill>
          </w14:textFill>
        </w:rPr>
        <w:t>款</w:t>
      </w:r>
      <w:r>
        <w:rPr>
          <w:rFonts w:hint="eastAsia" w:ascii="Times New Roman" w:hAnsi="Times New Roman" w:cs="Times New Roman"/>
          <w:bCs/>
          <w:color w:val="000000" w:themeColor="text1"/>
          <w:sz w:val="24"/>
          <w14:textFill>
            <w14:solidFill>
              <w14:schemeClr w14:val="tx1"/>
            </w14:solidFill>
          </w14:textFill>
        </w:rPr>
        <w:t>规定。</w:t>
      </w:r>
    </w:p>
    <w:p w14:paraId="4A8C62DE">
      <w:pPr>
        <w:snapToGrid w:val="0"/>
        <w:spacing w:line="400" w:lineRule="exact"/>
        <w:rPr>
          <w:rFonts w:hint="default" w:ascii="Times New Roman" w:hAnsi="Times New Roman" w:cs="Times New Roman"/>
          <w:b w:val="0"/>
          <w:bCs/>
          <w:color w:val="000000" w:themeColor="text1"/>
          <w:sz w:val="24"/>
          <w:lang w:val="en-US" w:eastAsia="zh-CN"/>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 xml:space="preserve">4.2.8 </w:t>
      </w:r>
      <w:r>
        <w:rPr>
          <w:rFonts w:hint="default" w:ascii="Times New Roman" w:hAnsi="Times New Roman" w:cs="Times New Roman"/>
          <w:b w:val="0"/>
          <w:bCs/>
          <w:color w:val="000000" w:themeColor="text1"/>
          <w:sz w:val="24"/>
          <w:lang w:val="en-US" w:eastAsia="zh-CN"/>
          <w14:textFill>
            <w14:solidFill>
              <w14:schemeClr w14:val="tx1"/>
            </w14:solidFill>
          </w14:textFill>
        </w:rPr>
        <w:t>人造土</w:t>
      </w:r>
      <w:r>
        <w:rPr>
          <w:rFonts w:hint="eastAsia" w:ascii="Times New Roman" w:hAnsi="Times New Roman" w:cs="Times New Roman"/>
          <w:b w:val="0"/>
          <w:bCs/>
          <w:color w:val="000000" w:themeColor="text1"/>
          <w:sz w:val="24"/>
          <w:lang w:val="en-US" w:eastAsia="zh-CN"/>
          <w14:textFill>
            <w14:solidFill>
              <w14:schemeClr w14:val="tx1"/>
            </w14:solidFill>
          </w14:textFill>
        </w:rPr>
        <w:t>成品</w:t>
      </w:r>
      <w:r>
        <w:rPr>
          <w:rFonts w:hint="default" w:ascii="Times New Roman" w:hAnsi="Times New Roman" w:cs="Times New Roman"/>
          <w:b w:val="0"/>
          <w:bCs/>
          <w:color w:val="000000" w:themeColor="text1"/>
          <w:sz w:val="24"/>
          <w:lang w:val="en-US" w:eastAsia="zh-CN"/>
          <w14:textFill>
            <w14:solidFill>
              <w14:schemeClr w14:val="tx1"/>
            </w14:solidFill>
          </w14:textFill>
        </w:rPr>
        <w:t>应无臭味</w:t>
      </w:r>
      <w:r>
        <w:rPr>
          <w:rFonts w:hint="eastAsia" w:ascii="Times New Roman" w:hAnsi="Times New Roman" w:cs="Times New Roman"/>
          <w:b w:val="0"/>
          <w:bCs/>
          <w:color w:val="000000" w:themeColor="text1"/>
          <w:sz w:val="24"/>
          <w:lang w:val="en-US" w:eastAsia="zh-CN"/>
          <w14:textFill>
            <w14:solidFill>
              <w14:schemeClr w14:val="tx1"/>
            </w14:solidFill>
          </w14:textFill>
        </w:rPr>
        <w:t>或刺激性气味</w:t>
      </w:r>
      <w:r>
        <w:rPr>
          <w:rFonts w:hint="default" w:ascii="Times New Roman" w:hAnsi="Times New Roman" w:cs="Times New Roman"/>
          <w:b w:val="0"/>
          <w:bCs/>
          <w:color w:val="000000" w:themeColor="text1"/>
          <w:sz w:val="24"/>
          <w:lang w:val="en-US" w:eastAsia="zh-CN"/>
          <w14:textFill>
            <w14:solidFill>
              <w14:schemeClr w14:val="tx1"/>
            </w14:solidFill>
          </w14:textFill>
        </w:rPr>
        <w:t>，无组织气体排放监测因子根据煤矸石制人造土</w:t>
      </w:r>
      <w:r>
        <w:rPr>
          <w:rFonts w:hint="eastAsia" w:ascii="Times New Roman" w:hAnsi="Times New Roman" w:cs="Times New Roman"/>
          <w:b w:val="0"/>
          <w:bCs/>
          <w:color w:val="000000" w:themeColor="text1"/>
          <w:sz w:val="24"/>
          <w:lang w:val="en-US" w:eastAsia="zh-CN"/>
          <w14:textFill>
            <w14:solidFill>
              <w14:schemeClr w14:val="tx1"/>
            </w14:solidFill>
          </w14:textFill>
        </w:rPr>
        <w:t>材料</w:t>
      </w:r>
      <w:r>
        <w:rPr>
          <w:rFonts w:hint="default" w:ascii="Times New Roman" w:hAnsi="Times New Roman" w:cs="Times New Roman"/>
          <w:b w:val="0"/>
          <w:bCs/>
          <w:color w:val="000000" w:themeColor="text1"/>
          <w:sz w:val="24"/>
          <w:lang w:val="en-US" w:eastAsia="zh-CN"/>
          <w14:textFill>
            <w14:solidFill>
              <w14:schemeClr w14:val="tx1"/>
            </w14:solidFill>
          </w14:textFill>
        </w:rPr>
        <w:t>特性提出，主要包括 SO</w:t>
      </w:r>
      <w:r>
        <w:rPr>
          <w:rFonts w:hint="default" w:ascii="Times New Roman" w:hAnsi="Times New Roman" w:cs="Times New Roman"/>
          <w:b w:val="0"/>
          <w:bCs/>
          <w:color w:val="000000" w:themeColor="text1"/>
          <w:sz w:val="24"/>
          <w:vertAlign w:val="subscript"/>
          <w:lang w:val="en-US" w:eastAsia="zh-CN"/>
          <w14:textFill>
            <w14:solidFill>
              <w14:schemeClr w14:val="tx1"/>
            </w14:solidFill>
          </w14:textFill>
        </w:rPr>
        <w:t>2</w:t>
      </w:r>
      <w:r>
        <w:rPr>
          <w:rFonts w:hint="eastAsia" w:ascii="Times New Roman" w:hAnsi="Times New Roman" w:cs="Times New Roman"/>
          <w:b w:val="0"/>
          <w:bCs/>
          <w:color w:val="000000" w:themeColor="text1"/>
          <w:sz w:val="24"/>
          <w:lang w:val="en-US" w:eastAsia="zh-CN"/>
          <w14:textFill>
            <w14:solidFill>
              <w14:schemeClr w14:val="tx1"/>
            </w14:solidFill>
          </w14:textFill>
        </w:rPr>
        <w:t xml:space="preserve">、 </w:t>
      </w:r>
      <w:r>
        <w:rPr>
          <w:rFonts w:hint="default" w:ascii="Times New Roman" w:hAnsi="Times New Roman" w:cs="Times New Roman"/>
          <w:b w:val="0"/>
          <w:bCs/>
          <w:color w:val="000000" w:themeColor="text1"/>
          <w:sz w:val="24"/>
          <w:lang w:val="en-US" w:eastAsia="zh-CN"/>
          <w14:textFill>
            <w14:solidFill>
              <w14:schemeClr w14:val="tx1"/>
            </w14:solidFill>
          </w14:textFill>
        </w:rPr>
        <w:t>H</w:t>
      </w:r>
      <w:r>
        <w:rPr>
          <w:rFonts w:hint="default" w:ascii="Times New Roman" w:hAnsi="Times New Roman" w:cs="Times New Roman"/>
          <w:b w:val="0"/>
          <w:bCs/>
          <w:color w:val="000000" w:themeColor="text1"/>
          <w:sz w:val="24"/>
          <w:vertAlign w:val="subscript"/>
          <w:lang w:val="en-US" w:eastAsia="zh-CN"/>
          <w14:textFill>
            <w14:solidFill>
              <w14:schemeClr w14:val="tx1"/>
            </w14:solidFill>
          </w14:textFill>
        </w:rPr>
        <w:t>2</w:t>
      </w:r>
      <w:r>
        <w:rPr>
          <w:rFonts w:hint="default" w:ascii="Times New Roman" w:hAnsi="Times New Roman" w:cs="Times New Roman"/>
          <w:b w:val="0"/>
          <w:bCs/>
          <w:color w:val="000000" w:themeColor="text1"/>
          <w:sz w:val="24"/>
          <w:lang w:val="en-US" w:eastAsia="zh-CN"/>
          <w14:textFill>
            <w14:solidFill>
              <w14:schemeClr w14:val="tx1"/>
            </w14:solidFill>
          </w14:textFill>
        </w:rPr>
        <w:t>S。H</w:t>
      </w:r>
      <w:r>
        <w:rPr>
          <w:rFonts w:hint="default" w:ascii="Times New Roman" w:hAnsi="Times New Roman" w:cs="Times New Roman"/>
          <w:b w:val="0"/>
          <w:bCs/>
          <w:color w:val="000000" w:themeColor="text1"/>
          <w:sz w:val="24"/>
          <w:vertAlign w:val="subscript"/>
          <w:lang w:val="en-US" w:eastAsia="zh-CN"/>
          <w14:textFill>
            <w14:solidFill>
              <w14:schemeClr w14:val="tx1"/>
            </w14:solidFill>
          </w14:textFill>
        </w:rPr>
        <w:t>2</w:t>
      </w:r>
      <w:r>
        <w:rPr>
          <w:rFonts w:hint="default" w:ascii="Times New Roman" w:hAnsi="Times New Roman" w:cs="Times New Roman"/>
          <w:b w:val="0"/>
          <w:bCs/>
          <w:color w:val="000000" w:themeColor="text1"/>
          <w:sz w:val="24"/>
          <w:lang w:val="en-US" w:eastAsia="zh-CN"/>
          <w14:textFill>
            <w14:solidFill>
              <w14:schemeClr w14:val="tx1"/>
            </w14:solidFill>
          </w14:textFill>
        </w:rPr>
        <w:t>S浓度应满足《恶臭污染物排放标准》GB 14554中二级要求；SO</w:t>
      </w:r>
      <w:r>
        <w:rPr>
          <w:rFonts w:hint="default" w:ascii="Times New Roman" w:hAnsi="Times New Roman" w:cs="Times New Roman"/>
          <w:b w:val="0"/>
          <w:bCs/>
          <w:color w:val="000000" w:themeColor="text1"/>
          <w:sz w:val="24"/>
          <w:vertAlign w:val="subscript"/>
          <w:lang w:val="en-US" w:eastAsia="zh-CN"/>
          <w14:textFill>
            <w14:solidFill>
              <w14:schemeClr w14:val="tx1"/>
            </w14:solidFill>
          </w14:textFill>
        </w:rPr>
        <w:t>2</w:t>
      </w:r>
      <w:r>
        <w:rPr>
          <w:rFonts w:hint="default" w:ascii="Times New Roman" w:hAnsi="Times New Roman" w:cs="Times New Roman"/>
          <w:b w:val="0"/>
          <w:bCs/>
          <w:color w:val="000000" w:themeColor="text1"/>
          <w:sz w:val="24"/>
          <w:lang w:val="en-US" w:eastAsia="zh-CN"/>
          <w14:textFill>
            <w14:solidFill>
              <w14:schemeClr w14:val="tx1"/>
            </w14:solidFill>
          </w14:textFill>
        </w:rPr>
        <w:t>等其它潜在气体污染物浓度应满足《大气污染物综合排放标准》GB16297要求。</w:t>
      </w:r>
    </w:p>
    <w:p w14:paraId="3ADD4AC6">
      <w:pPr>
        <w:snapToGrid w:val="0"/>
        <w:spacing w:before="156" w:beforeLines="50" w:line="312" w:lineRule="auto"/>
        <w:jc w:val="center"/>
        <w:outlineLvl w:val="1"/>
        <w:rPr>
          <w:rFonts w:hint="default" w:ascii="Times New Roman" w:hAnsi="Times New Roman" w:eastAsia="黑体" w:cs="Times New Roman"/>
          <w:b/>
          <w:iCs/>
          <w:color w:val="000000" w:themeColor="text1"/>
          <w:kern w:val="0"/>
          <w:sz w:val="28"/>
          <w:szCs w:val="28"/>
          <w:lang w:val="en-US" w:eastAsia="zh-CN"/>
          <w14:textFill>
            <w14:solidFill>
              <w14:schemeClr w14:val="tx1"/>
            </w14:solidFill>
          </w14:textFill>
        </w:rPr>
      </w:pPr>
      <w:bookmarkStart w:id="131" w:name="_Toc533422617"/>
      <w:bookmarkStart w:id="132" w:name="_Toc533422977"/>
      <w:bookmarkStart w:id="133" w:name="_Toc162875264"/>
      <w:bookmarkStart w:id="134" w:name="_Toc533422747"/>
      <w:bookmarkStart w:id="135" w:name="_Toc162875421"/>
      <w:bookmarkStart w:id="136" w:name="_Toc2661"/>
      <w:bookmarkStart w:id="137" w:name="_Toc28166"/>
      <w:bookmarkStart w:id="138" w:name="_Toc8925"/>
      <w:bookmarkStart w:id="139" w:name="_Toc31623"/>
      <w:bookmarkStart w:id="140" w:name="_Toc14594"/>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4</w:t>
      </w:r>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.3  </w:t>
      </w:r>
      <w:bookmarkEnd w:id="131"/>
      <w:bookmarkEnd w:id="132"/>
      <w:bookmarkEnd w:id="133"/>
      <w:bookmarkEnd w:id="134"/>
      <w:bookmarkEnd w:id="135"/>
      <w:bookmarkEnd w:id="136"/>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设计方法</w:t>
      </w:r>
      <w:bookmarkEnd w:id="137"/>
      <w:bookmarkEnd w:id="138"/>
      <w:bookmarkEnd w:id="139"/>
      <w:bookmarkEnd w:id="140"/>
    </w:p>
    <w:p w14:paraId="568A6452">
      <w:pPr>
        <w:snapToGrid w:val="0"/>
        <w:spacing w:line="400" w:lineRule="exact"/>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b/>
          <w:bCs/>
          <w:color w:val="000000" w:themeColor="text1"/>
          <w:sz w:val="24"/>
          <w:lang w:val="en-US" w:eastAsia="zh-CN"/>
          <w14:textFill>
            <w14:solidFill>
              <w14:schemeClr w14:val="tx1"/>
            </w14:solidFill>
          </w14:textFill>
        </w:rPr>
        <w:t>4</w:t>
      </w:r>
      <w:r>
        <w:rPr>
          <w:rFonts w:ascii="Times New Roman" w:hAnsi="Times New Roman" w:cs="Times New Roman"/>
          <w:b/>
          <w:bCs/>
          <w:color w:val="000000" w:themeColor="text1"/>
          <w:sz w:val="24"/>
          <w14:textFill>
            <w14:solidFill>
              <w14:schemeClr w14:val="tx1"/>
            </w14:solidFill>
          </w14:textFill>
        </w:rPr>
        <w:t>.3.1</w:t>
      </w: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14:textFill>
            <w14:solidFill>
              <w14:schemeClr w14:val="tx1"/>
            </w14:solidFill>
          </w14:textFill>
        </w:rPr>
        <w:t>确定用土目的，根据造土设计要求，设定人造土质量目标，参考各主要造土</w:t>
      </w:r>
      <w:r>
        <w:rPr>
          <w:rFonts w:hint="eastAsia" w:ascii="Times New Roman" w:hAnsi="Times New Roman" w:cs="Times New Roman"/>
          <w:color w:val="000000" w:themeColor="text1"/>
          <w:sz w:val="24"/>
          <w:lang w:eastAsia="zh-CN"/>
          <w14:textFill>
            <w14:solidFill>
              <w14:schemeClr w14:val="tx1"/>
            </w14:solidFill>
          </w14:textFill>
        </w:rPr>
        <w:t>材料</w:t>
      </w:r>
      <w:r>
        <w:rPr>
          <w:rFonts w:hint="eastAsia" w:ascii="Times New Roman" w:hAnsi="Times New Roman" w:cs="Times New Roman"/>
          <w:color w:val="000000" w:themeColor="text1"/>
          <w:sz w:val="24"/>
          <w14:textFill>
            <w14:solidFill>
              <w14:schemeClr w14:val="tx1"/>
            </w14:solidFill>
          </w14:textFill>
        </w:rPr>
        <w:t>检测结果，通过试验、检测、调整确定人造土主料、辅料、调节剂的用量配比以及人造土机械组成范围。</w:t>
      </w:r>
    </w:p>
    <w:p w14:paraId="6B707094">
      <w:pPr>
        <w:snapToGrid w:val="0"/>
        <w:spacing w:line="400" w:lineRule="exact"/>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4</w:t>
      </w:r>
      <w:r>
        <w:rPr>
          <w:rFonts w:ascii="Times New Roman" w:hAnsi="Times New Roman" w:cs="Times New Roman"/>
          <w:b/>
          <w:color w:val="000000" w:themeColor="text1"/>
          <w:sz w:val="24"/>
          <w14:textFill>
            <w14:solidFill>
              <w14:schemeClr w14:val="tx1"/>
            </w14:solidFill>
          </w14:textFill>
        </w:rPr>
        <w:t>.3.2</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商品调</w:t>
      </w:r>
      <w:r>
        <w:rPr>
          <w:rFonts w:hint="eastAsia" w:ascii="Times New Roman" w:hAnsi="Times New Roman" w:cs="Times New Roman"/>
          <w:bCs/>
          <w:color w:val="000000" w:themeColor="text1"/>
          <w:sz w:val="24"/>
          <w:lang w:val="en-US" w:eastAsia="zh-CN"/>
          <w14:textFill>
            <w14:solidFill>
              <w14:schemeClr w14:val="tx1"/>
            </w14:solidFill>
          </w14:textFill>
        </w:rPr>
        <w:t>料</w:t>
      </w:r>
      <w:r>
        <w:rPr>
          <w:rFonts w:hint="eastAsia" w:ascii="Times New Roman" w:hAnsi="Times New Roman" w:cs="Times New Roman"/>
          <w:bCs/>
          <w:color w:val="000000" w:themeColor="text1"/>
          <w:sz w:val="24"/>
          <w14:textFill>
            <w14:solidFill>
              <w14:schemeClr w14:val="tx1"/>
            </w14:solidFill>
          </w14:textFill>
        </w:rPr>
        <w:t>用量设计还要满足产品</w:t>
      </w:r>
      <w:r>
        <w:rPr>
          <w:rFonts w:hint="eastAsia" w:ascii="Times New Roman" w:hAnsi="Times New Roman" w:cs="Times New Roman"/>
          <w:bCs/>
          <w:color w:val="000000" w:themeColor="text1"/>
          <w:sz w:val="24"/>
          <w:lang w:val="en-US" w:eastAsia="zh-CN"/>
          <w14:textFill>
            <w14:solidFill>
              <w14:schemeClr w14:val="tx1"/>
            </w14:solidFill>
          </w14:textFill>
        </w:rPr>
        <w:t>使用</w:t>
      </w:r>
      <w:r>
        <w:rPr>
          <w:rFonts w:hint="eastAsia" w:ascii="Times New Roman" w:hAnsi="Times New Roman" w:cs="Times New Roman"/>
          <w:bCs/>
          <w:color w:val="000000" w:themeColor="text1"/>
          <w:sz w:val="24"/>
          <w14:textFill>
            <w14:solidFill>
              <w14:schemeClr w14:val="tx1"/>
            </w14:solidFill>
          </w14:textFill>
        </w:rPr>
        <w:t>要求及有关标准。</w:t>
      </w:r>
    </w:p>
    <w:p w14:paraId="4E9C70B3">
      <w:pPr>
        <w:snapToGrid w:val="0"/>
        <w:spacing w:line="400" w:lineRule="exact"/>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4</w:t>
      </w:r>
      <w:r>
        <w:rPr>
          <w:rFonts w:ascii="Times New Roman" w:hAnsi="Times New Roman" w:cs="Times New Roman"/>
          <w:b/>
          <w:color w:val="000000" w:themeColor="text1"/>
          <w:sz w:val="24"/>
          <w14:textFill>
            <w14:solidFill>
              <w14:schemeClr w14:val="tx1"/>
            </w14:solidFill>
          </w14:textFill>
        </w:rPr>
        <w:t>.3.3</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煤矸石用量质量占比一般应超过50%</w:t>
      </w:r>
      <w:r>
        <w:rPr>
          <w:rFonts w:ascii="Times New Roman" w:hAnsi="Times New Roman" w:cs="Times New Roman"/>
          <w:bCs/>
          <w:color w:val="000000" w:themeColor="text1"/>
          <w:sz w:val="24"/>
          <w14:textFill>
            <w14:solidFill>
              <w14:schemeClr w14:val="tx1"/>
            </w14:solidFill>
          </w14:textFill>
        </w:rPr>
        <w:t>。</w:t>
      </w:r>
      <w:bookmarkStart w:id="141" w:name="_Toc533422978"/>
      <w:bookmarkStart w:id="142" w:name="_Toc533422748"/>
      <w:bookmarkStart w:id="143" w:name="_Toc533422618"/>
    </w:p>
    <w:p w14:paraId="0DAC6214">
      <w:pPr>
        <w:snapToGrid w:val="0"/>
        <w:spacing w:line="400" w:lineRule="exact"/>
        <w:rPr>
          <w:rFonts w:hint="eastAsia"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4</w:t>
      </w:r>
      <w:r>
        <w:rPr>
          <w:rFonts w:ascii="Times New Roman" w:hAnsi="Times New Roman" w:cs="Times New Roman"/>
          <w:b/>
          <w:color w:val="000000" w:themeColor="text1"/>
          <w:sz w:val="24"/>
          <w14:textFill>
            <w14:solidFill>
              <w14:schemeClr w14:val="tx1"/>
            </w14:solidFill>
          </w14:textFill>
        </w:rPr>
        <w:t>.3.</w:t>
      </w:r>
      <w:r>
        <w:rPr>
          <w:rFonts w:hint="eastAsia" w:ascii="Times New Roman" w:hAnsi="Times New Roman" w:cs="Times New Roman"/>
          <w:b/>
          <w:color w:val="000000" w:themeColor="text1"/>
          <w:sz w:val="24"/>
          <w:lang w:val="en-US" w:eastAsia="zh-CN"/>
          <w14:textFill>
            <w14:solidFill>
              <w14:schemeClr w14:val="tx1"/>
            </w14:solidFill>
          </w14:textFill>
        </w:rPr>
        <w:t>4</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人造土设计按照方法进行：</w:t>
      </w:r>
    </w:p>
    <w:p w14:paraId="411CE6C2">
      <w:pPr>
        <w:snapToGrid w:val="0"/>
        <w:spacing w:line="400" w:lineRule="exact"/>
        <w:rPr>
          <w:rFonts w:hint="default" w:ascii="Times New Roman" w:hAnsi="Times New Roman" w:cs="Times New Roman"/>
          <w:bCs/>
          <w:color w:val="000000" w:themeColor="text1"/>
          <w:sz w:val="24"/>
          <w:lang w:val="en-US" w:eastAsia="zh-CN"/>
          <w14:textFill>
            <w14:solidFill>
              <w14:schemeClr w14:val="tx1"/>
            </w14:solidFill>
          </w14:textFill>
        </w:rPr>
      </w:pPr>
      <w:r>
        <w:rPr>
          <w:rFonts w:hint="eastAsia" w:ascii="Times New Roman" w:hAnsi="Times New Roman" w:cs="Times New Roman"/>
          <w:bCs/>
          <w:color w:val="000000" w:themeColor="text1"/>
          <w:sz w:val="24"/>
          <w:lang w:val="en-US" w:eastAsia="zh-CN"/>
          <w14:textFill>
            <w14:solidFill>
              <w14:schemeClr w14:val="tx1"/>
            </w14:solidFill>
          </w14:textFill>
        </w:rPr>
        <w:t xml:space="preserve">    </w:t>
      </w:r>
      <w:r>
        <w:rPr>
          <w:rFonts w:hint="eastAsia" w:ascii="Times New Roman" w:hAnsi="Times New Roman" w:cs="Times New Roman"/>
          <w:b/>
          <w:bCs w:val="0"/>
          <w:color w:val="000000" w:themeColor="text1"/>
          <w:sz w:val="24"/>
          <w:lang w:val="en-US" w:eastAsia="zh-CN"/>
          <w14:textFill>
            <w14:solidFill>
              <w14:schemeClr w14:val="tx1"/>
            </w14:solidFill>
          </w14:textFill>
        </w:rPr>
        <w:t>1</w:t>
      </w:r>
      <w:r>
        <w:rPr>
          <w:rFonts w:hint="eastAsia" w:ascii="Times New Roman" w:hAnsi="Times New Roman" w:cs="Times New Roman"/>
          <w:bCs/>
          <w:color w:val="000000" w:themeColor="text1"/>
          <w:sz w:val="24"/>
          <w:lang w:val="en-US" w:eastAsia="zh-CN"/>
          <w14:textFill>
            <w14:solidFill>
              <w14:schemeClr w14:val="tx1"/>
            </w14:solidFill>
          </w14:textFill>
        </w:rPr>
        <w:t xml:space="preserve">  物料构成设计。根据调研的情况，确定可用的造土材料类型。</w:t>
      </w:r>
    </w:p>
    <w:p w14:paraId="6D0EEE31">
      <w:pPr>
        <w:snapToGrid w:val="0"/>
        <w:spacing w:line="400" w:lineRule="exact"/>
        <w:ind w:firstLine="482" w:firstLineChars="200"/>
        <w:rPr>
          <w:rFonts w:hint="eastAsia" w:ascii="Times New Roman" w:hAnsi="Times New Roman" w:cs="Times New Roman"/>
          <w:bCs/>
          <w:color w:val="000000" w:themeColor="text1"/>
          <w:sz w:val="24"/>
          <w:lang w:val="en-US" w:eastAsia="zh-CN"/>
          <w14:textFill>
            <w14:solidFill>
              <w14:schemeClr w14:val="tx1"/>
            </w14:solidFill>
          </w14:textFill>
        </w:rPr>
      </w:pPr>
      <w:r>
        <w:rPr>
          <w:rFonts w:hint="eastAsia" w:ascii="Times New Roman" w:hAnsi="Times New Roman" w:cs="Times New Roman"/>
          <w:b/>
          <w:bCs w:val="0"/>
          <w:color w:val="000000" w:themeColor="text1"/>
          <w:sz w:val="24"/>
          <w:lang w:val="en-US" w:eastAsia="zh-CN"/>
          <w14:textFill>
            <w14:solidFill>
              <w14:schemeClr w14:val="tx1"/>
            </w14:solidFill>
          </w14:textFill>
        </w:rPr>
        <w:t>2</w:t>
      </w:r>
      <w:r>
        <w:rPr>
          <w:rFonts w:hint="eastAsia" w:ascii="Times New Roman" w:hAnsi="Times New Roman" w:cs="Times New Roman"/>
          <w:bCs/>
          <w:color w:val="000000" w:themeColor="text1"/>
          <w:sz w:val="24"/>
          <w:lang w:val="en-US" w:eastAsia="zh-CN"/>
          <w14:textFill>
            <w14:solidFill>
              <w14:schemeClr w14:val="tx1"/>
            </w14:solidFill>
          </w14:textFill>
        </w:rPr>
        <w:t xml:space="preserve">  机械组成设计。根据工程目的</w:t>
      </w:r>
      <w:r>
        <w:rPr>
          <w:rFonts w:hint="default" w:ascii="Times New Roman" w:hAnsi="Times New Roman" w:cs="Times New Roman"/>
          <w:bCs/>
          <w:color w:val="000000" w:themeColor="text1"/>
          <w:sz w:val="24"/>
          <w:lang w:val="en-US" w:eastAsia="zh-CN"/>
          <w14:textFill>
            <w14:solidFill>
              <w14:schemeClr w14:val="tx1"/>
            </w14:solidFill>
          </w14:textFill>
        </w:rPr>
        <w:t>，确定土壤质地类型</w:t>
      </w:r>
      <w:r>
        <w:rPr>
          <w:rFonts w:hint="eastAsia" w:ascii="Times New Roman" w:hAnsi="Times New Roman" w:cs="Times New Roman"/>
          <w:bCs/>
          <w:color w:val="000000" w:themeColor="text1"/>
          <w:sz w:val="24"/>
          <w:lang w:val="en-US" w:eastAsia="zh-CN"/>
          <w14:textFill>
            <w14:solidFill>
              <w14:schemeClr w14:val="tx1"/>
            </w14:solidFill>
          </w14:textFill>
        </w:rPr>
        <w:t>。</w:t>
      </w:r>
    </w:p>
    <w:p w14:paraId="681E3B86">
      <w:pPr>
        <w:snapToGrid w:val="0"/>
        <w:spacing w:line="400" w:lineRule="exact"/>
        <w:ind w:firstLine="482" w:firstLineChars="200"/>
        <w:rPr>
          <w:rFonts w:hint="eastAsia" w:ascii="Times New Roman" w:hAnsi="Times New Roman" w:cs="Times New Roman"/>
          <w:bCs/>
          <w:color w:val="000000" w:themeColor="text1"/>
          <w:sz w:val="24"/>
          <w:lang w:val="en-US" w:eastAsia="zh-CN"/>
          <w14:textFill>
            <w14:solidFill>
              <w14:schemeClr w14:val="tx1"/>
            </w14:solidFill>
          </w14:textFill>
        </w:rPr>
      </w:pPr>
      <w:r>
        <w:rPr>
          <w:rFonts w:hint="eastAsia" w:ascii="Times New Roman" w:hAnsi="Times New Roman" w:cs="Times New Roman"/>
          <w:b/>
          <w:bCs w:val="0"/>
          <w:color w:val="000000" w:themeColor="text1"/>
          <w:sz w:val="24"/>
          <w:lang w:val="en-US" w:eastAsia="zh-CN"/>
          <w14:textFill>
            <w14:solidFill>
              <w14:schemeClr w14:val="tx1"/>
            </w14:solidFill>
          </w14:textFill>
        </w:rPr>
        <w:t>3</w:t>
      </w:r>
      <w:r>
        <w:rPr>
          <w:rFonts w:hint="eastAsia" w:ascii="Times New Roman" w:hAnsi="Times New Roman" w:cs="Times New Roman"/>
          <w:bCs/>
          <w:color w:val="000000" w:themeColor="text1"/>
          <w:sz w:val="24"/>
          <w:lang w:val="en-US" w:eastAsia="zh-CN"/>
          <w14:textFill>
            <w14:solidFill>
              <w14:schemeClr w14:val="tx1"/>
            </w14:solidFill>
          </w14:textFill>
        </w:rPr>
        <w:t xml:space="preserve">  理化性质设计。根据工程目的</w:t>
      </w:r>
      <w:r>
        <w:rPr>
          <w:rFonts w:hint="default" w:ascii="Times New Roman" w:hAnsi="Times New Roman" w:cs="Times New Roman"/>
          <w:bCs/>
          <w:color w:val="000000" w:themeColor="text1"/>
          <w:sz w:val="24"/>
          <w:lang w:val="en-US" w:eastAsia="zh-CN"/>
          <w14:textFill>
            <w14:solidFill>
              <w14:schemeClr w14:val="tx1"/>
            </w14:solidFill>
          </w14:textFill>
        </w:rPr>
        <w:t>，确定土壤</w:t>
      </w:r>
      <w:r>
        <w:rPr>
          <w:rFonts w:hint="eastAsia" w:ascii="Times New Roman" w:hAnsi="Times New Roman" w:cs="Times New Roman"/>
          <w:bCs/>
          <w:color w:val="000000" w:themeColor="text1"/>
          <w:sz w:val="24"/>
          <w:lang w:val="en-US" w:eastAsia="zh-CN"/>
          <w14:textFill>
            <w14:solidFill>
              <w14:schemeClr w14:val="tx1"/>
            </w14:solidFill>
          </w14:textFill>
        </w:rPr>
        <w:t>pH值、阳离子交换量等物理化学性质指标。</w:t>
      </w:r>
    </w:p>
    <w:p w14:paraId="597E9C4E">
      <w:pPr>
        <w:snapToGrid w:val="0"/>
        <w:spacing w:line="400" w:lineRule="exact"/>
        <w:ind w:firstLine="482" w:firstLineChars="200"/>
        <w:rPr>
          <w:rFonts w:hint="default" w:ascii="Times New Roman" w:hAnsi="Times New Roman" w:cs="Times New Roman"/>
          <w:bCs/>
          <w:color w:val="000000" w:themeColor="text1"/>
          <w:sz w:val="24"/>
          <w:lang w:val="en-US" w:eastAsia="zh-CN"/>
          <w14:textFill>
            <w14:solidFill>
              <w14:schemeClr w14:val="tx1"/>
            </w14:solidFill>
          </w14:textFill>
        </w:rPr>
      </w:pPr>
      <w:r>
        <w:rPr>
          <w:rFonts w:hint="eastAsia" w:ascii="Times New Roman" w:hAnsi="Times New Roman" w:cs="Times New Roman"/>
          <w:b/>
          <w:bCs w:val="0"/>
          <w:color w:val="000000" w:themeColor="text1"/>
          <w:sz w:val="24"/>
          <w:lang w:val="en-US" w:eastAsia="zh-CN"/>
          <w14:textFill>
            <w14:solidFill>
              <w14:schemeClr w14:val="tx1"/>
            </w14:solidFill>
          </w14:textFill>
        </w:rPr>
        <w:t>4</w:t>
      </w:r>
      <w:r>
        <w:rPr>
          <w:rFonts w:hint="eastAsia" w:ascii="Times New Roman" w:hAnsi="Times New Roman" w:cs="Times New Roman"/>
          <w:bCs/>
          <w:color w:val="000000" w:themeColor="text1"/>
          <w:sz w:val="24"/>
          <w:lang w:val="en-US" w:eastAsia="zh-CN"/>
          <w14:textFill>
            <w14:solidFill>
              <w14:schemeClr w14:val="tx1"/>
            </w14:solidFill>
          </w14:textFill>
        </w:rPr>
        <w:t xml:space="preserve">  环境质量设计。根据工程目的，确定土壤环境质量指标及取值范围，环境质量最低应满足第4.2.6-4.2.9的要求。</w:t>
      </w:r>
    </w:p>
    <w:p w14:paraId="725D126E">
      <w:pPr>
        <w:snapToGrid w:val="0"/>
        <w:spacing w:line="400" w:lineRule="exact"/>
        <w:ind w:firstLine="240" w:firstLineChars="100"/>
        <w:rPr>
          <w:rFonts w:hint="default" w:ascii="Times New Roman" w:hAnsi="Times New Roman" w:cs="Times New Roman"/>
          <w:bCs/>
          <w:color w:val="000000" w:themeColor="text1"/>
          <w:sz w:val="24"/>
          <w:lang w:val="en-US" w:eastAsia="zh-CN"/>
          <w14:textFill>
            <w14:solidFill>
              <w14:schemeClr w14:val="tx1"/>
            </w14:solidFill>
          </w14:textFill>
        </w:rPr>
      </w:pPr>
      <w:r>
        <w:rPr>
          <w:rFonts w:hint="eastAsia" w:ascii="Times New Roman" w:hAnsi="Times New Roman" w:cs="Times New Roman"/>
          <w:bCs/>
          <w:color w:val="000000" w:themeColor="text1"/>
          <w:sz w:val="24"/>
          <w:lang w:val="en-US" w:eastAsia="zh-CN"/>
          <w14:textFill>
            <w14:solidFill>
              <w14:schemeClr w14:val="tx1"/>
            </w14:solidFill>
          </w14:textFill>
        </w:rPr>
        <w:t xml:space="preserve">  </w:t>
      </w:r>
      <w:r>
        <w:rPr>
          <w:rFonts w:hint="eastAsia" w:ascii="Times New Roman" w:hAnsi="Times New Roman" w:cs="Times New Roman"/>
          <w:b/>
          <w:bCs w:val="0"/>
          <w:color w:val="000000" w:themeColor="text1"/>
          <w:sz w:val="24"/>
          <w:lang w:val="en-US" w:eastAsia="zh-CN"/>
          <w14:textFill>
            <w14:solidFill>
              <w14:schemeClr w14:val="tx1"/>
            </w14:solidFill>
          </w14:textFill>
        </w:rPr>
        <w:t>5</w:t>
      </w:r>
      <w:r>
        <w:rPr>
          <w:rFonts w:hint="eastAsia" w:ascii="Times New Roman" w:hAnsi="Times New Roman" w:cs="Times New Roman"/>
          <w:bCs/>
          <w:color w:val="000000" w:themeColor="text1"/>
          <w:sz w:val="24"/>
          <w:lang w:val="en-US" w:eastAsia="zh-CN"/>
          <w14:textFill>
            <w14:solidFill>
              <w14:schemeClr w14:val="tx1"/>
            </w14:solidFill>
          </w14:textFill>
        </w:rPr>
        <w:t xml:space="preserve">  肥力构建设计。根据应用需求，确定土壤肥力构建目标，土壤肥力最低应满足第4.2.4要求。</w:t>
      </w:r>
    </w:p>
    <w:p w14:paraId="7B88A7A7">
      <w:pPr>
        <w:snapToGrid w:val="0"/>
        <w:spacing w:line="400" w:lineRule="exact"/>
        <w:ind w:firstLine="482" w:firstLineChars="200"/>
        <w:rPr>
          <w:rFonts w:hint="eastAsia" w:ascii="Times New Roman" w:hAnsi="Times New Roman" w:cs="Times New Roman"/>
          <w:bCs/>
          <w:color w:val="000000" w:themeColor="text1"/>
          <w:sz w:val="24"/>
          <w:lang w:val="en-US" w:eastAsia="zh-CN"/>
          <w14:textFill>
            <w14:solidFill>
              <w14:schemeClr w14:val="tx1"/>
            </w14:solidFill>
          </w14:textFill>
        </w:rPr>
      </w:pPr>
      <w:r>
        <w:rPr>
          <w:rFonts w:hint="eastAsia" w:ascii="Times New Roman" w:hAnsi="Times New Roman" w:cs="Times New Roman"/>
          <w:b/>
          <w:bCs w:val="0"/>
          <w:color w:val="000000" w:themeColor="text1"/>
          <w:sz w:val="24"/>
          <w:lang w:val="en-US" w:eastAsia="zh-CN"/>
          <w14:textFill>
            <w14:solidFill>
              <w14:schemeClr w14:val="tx1"/>
            </w14:solidFill>
          </w14:textFill>
        </w:rPr>
        <w:t>6</w:t>
      </w:r>
      <w:r>
        <w:rPr>
          <w:rFonts w:hint="eastAsia" w:ascii="Times New Roman" w:hAnsi="Times New Roman" w:cs="Times New Roman"/>
          <w:bCs/>
          <w:color w:val="000000" w:themeColor="text1"/>
          <w:sz w:val="24"/>
          <w:lang w:val="en-US" w:eastAsia="zh-CN"/>
          <w14:textFill>
            <w14:solidFill>
              <w14:schemeClr w14:val="tx1"/>
            </w14:solidFill>
          </w14:textFill>
        </w:rPr>
        <w:t xml:space="preserve"> 生物构建设计。根据应用需求，确定生物菌构建的类型、含量范围。</w:t>
      </w:r>
    </w:p>
    <w:p w14:paraId="0909203D">
      <w:pPr>
        <w:snapToGrid w:val="0"/>
        <w:spacing w:line="400" w:lineRule="exact"/>
        <w:ind w:firstLine="482" w:firstLineChars="200"/>
        <w:rPr>
          <w:rFonts w:hint="eastAsia" w:ascii="Times New Roman" w:hAnsi="Times New Roman" w:cs="Times New Roman"/>
          <w:bCs/>
          <w:color w:val="000000" w:themeColor="text1"/>
          <w:sz w:val="24"/>
          <w:lang w:val="en-US" w:eastAsia="zh-CN"/>
          <w14:textFill>
            <w14:solidFill>
              <w14:schemeClr w14:val="tx1"/>
            </w14:solidFill>
          </w14:textFill>
        </w:rPr>
      </w:pPr>
      <w:r>
        <w:rPr>
          <w:rFonts w:hint="eastAsia" w:ascii="Times New Roman" w:hAnsi="Times New Roman" w:cs="Times New Roman"/>
          <w:b/>
          <w:bCs w:val="0"/>
          <w:color w:val="000000" w:themeColor="text1"/>
          <w:sz w:val="24"/>
          <w:lang w:val="en-US" w:eastAsia="zh-CN"/>
          <w14:textFill>
            <w14:solidFill>
              <w14:schemeClr w14:val="tx1"/>
            </w14:solidFill>
          </w14:textFill>
        </w:rPr>
        <w:t>7</w:t>
      </w:r>
      <w:r>
        <w:rPr>
          <w:rFonts w:hint="eastAsia" w:ascii="Times New Roman" w:hAnsi="Times New Roman" w:cs="Times New Roman"/>
          <w:bCs/>
          <w:color w:val="000000" w:themeColor="text1"/>
          <w:sz w:val="24"/>
          <w:lang w:val="en-US" w:eastAsia="zh-CN"/>
          <w14:textFill>
            <w14:solidFill>
              <w14:schemeClr w14:val="tx1"/>
            </w14:solidFill>
          </w14:textFill>
        </w:rPr>
        <w:t xml:space="preserve"> 按照以下流程确定主要设计指标。</w:t>
      </w:r>
    </w:p>
    <w:p w14:paraId="13888F32">
      <w:pPr>
        <w:snapToGrid w:val="0"/>
        <w:spacing w:line="400" w:lineRule="exact"/>
        <w:ind w:firstLine="480" w:firstLineChars="200"/>
        <w:rPr>
          <w:rFonts w:hint="eastAsia" w:ascii="Times New Roman" w:hAnsi="Times New Roman" w:cs="Times New Roman"/>
          <w:bCs/>
          <w:color w:val="000000" w:themeColor="text1"/>
          <w:sz w:val="24"/>
          <w:lang w:val="en-US" w:eastAsia="zh-CN"/>
          <w14:textFill>
            <w14:solidFill>
              <w14:schemeClr w14:val="tx1"/>
            </w14:solidFill>
          </w14:textFill>
        </w:rPr>
      </w:pPr>
    </w:p>
    <w:p w14:paraId="4C3CCB48">
      <w:pPr>
        <w:spacing w:line="360" w:lineRule="auto"/>
        <w:ind w:firstLine="210" w:firstLineChars="100"/>
        <w:contextualSpacing/>
        <w:rPr>
          <w:rFonts w:hint="eastAsia"/>
          <w:color w:val="000000" w:themeColor="text1"/>
          <w:lang w:val="en-US" w:eastAsia="zh-CN"/>
          <w14:textFill>
            <w14:solidFill>
              <w14:schemeClr w14:val="tx1"/>
            </w14:solidFill>
          </w14:textFill>
        </w:rPr>
      </w:pPr>
      <w:r>
        <w:rPr>
          <w:sz w:val="21"/>
        </w:rPr>
        <mc:AlternateContent>
          <mc:Choice Requires="wps">
            <w:drawing>
              <wp:anchor distT="0" distB="0" distL="114300" distR="114300" simplePos="0" relativeHeight="251667456" behindDoc="0" locked="0" layoutInCell="1" allowOverlap="1">
                <wp:simplePos x="0" y="0"/>
                <wp:positionH relativeFrom="column">
                  <wp:posOffset>1536700</wp:posOffset>
                </wp:positionH>
                <wp:positionV relativeFrom="paragraph">
                  <wp:posOffset>177165</wp:posOffset>
                </wp:positionV>
                <wp:extent cx="2331085" cy="335280"/>
                <wp:effectExtent l="4445" t="4445" r="11430" b="10795"/>
                <wp:wrapNone/>
                <wp:docPr id="5" name="文本框 5"/>
                <wp:cNvGraphicFramePr/>
                <a:graphic xmlns:a="http://schemas.openxmlformats.org/drawingml/2006/main">
                  <a:graphicData uri="http://schemas.microsoft.com/office/word/2010/wordprocessingShape">
                    <wps:wsp>
                      <wps:cNvSpPr txBox="1"/>
                      <wps:spPr>
                        <a:xfrm>
                          <a:off x="0" y="0"/>
                          <a:ext cx="2331085" cy="3352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9B376DD">
                            <w:pPr>
                              <w:jc w:val="center"/>
                              <w:rPr>
                                <w:rFonts w:hint="default"/>
                                <w:lang w:val="en-US"/>
                              </w:rPr>
                            </w:pPr>
                            <w:r>
                              <w:rPr>
                                <w:rFonts w:hint="eastAsia"/>
                                <w:color w:val="000000" w:themeColor="text1"/>
                                <w:lang w:val="en-US" w:eastAsia="zh-CN"/>
                                <w14:textFill>
                                  <w14:solidFill>
                                    <w14:schemeClr w14:val="tx1"/>
                                  </w14:solidFill>
                                </w14:textFill>
                              </w:rPr>
                              <w:t>材料类型构成比例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pt;margin-top:13.95pt;height:26.4pt;width:183.55pt;z-index:251667456;mso-width-relative:page;mso-height-relative:page;" fillcolor="#FFFFFF [3201]" filled="t" stroked="t" coordsize="21600,21600" o:gfxdata="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rh2Mm&#10;1wAAAAkBAAAPAAAAAAAAAAEAIAAAACIAAABkcnMvZG93bnJldi54bWxQSwECFAAUAAAACACHTuJA&#10;v70zKFsCAAC3BAAADgAAAAAAAAABACAAAAAmAQAAZHJzL2Uyb0RvYy54bWxQSwUGAAAAAAYABgBZ&#10;AQAA8wUAAAAA&#10;">
                <v:fill on="t" focussize="0,0"/>
                <v:stroke weight="0.5pt" color="#000000 [3204]" joinstyle="round"/>
                <v:imagedata o:title=""/>
                <o:lock v:ext="edit" aspectratio="f"/>
                <v:textbox>
                  <w:txbxContent>
                    <w:p w14:paraId="79B376DD">
                      <w:pPr>
                        <w:jc w:val="center"/>
                        <w:rPr>
                          <w:rFonts w:hint="default"/>
                          <w:lang w:val="en-US"/>
                        </w:rPr>
                      </w:pPr>
                      <w:r>
                        <w:rPr>
                          <w:rFonts w:hint="eastAsia"/>
                          <w:color w:val="000000" w:themeColor="text1"/>
                          <w:lang w:val="en-US" w:eastAsia="zh-CN"/>
                          <w14:textFill>
                            <w14:solidFill>
                              <w14:schemeClr w14:val="tx1"/>
                            </w14:solidFill>
                          </w14:textFill>
                        </w:rPr>
                        <w:t>材料类型构成比例</w:t>
                      </w:r>
                    </w:p>
                  </w:txbxContent>
                </v:textbox>
              </v:shape>
            </w:pict>
          </mc:Fallback>
        </mc:AlternateContent>
      </w:r>
      <w:r>
        <w:rPr>
          <w:rFonts w:hint="eastAsia"/>
          <w:color w:val="000000" w:themeColor="text1"/>
          <w:lang w:val="en-US" w:eastAsia="zh-CN"/>
          <w14:textFill>
            <w14:solidFill>
              <w14:schemeClr w14:val="tx1"/>
            </w14:solidFill>
          </w14:textFill>
        </w:rPr>
        <w:t xml:space="preserve">                     </w:t>
      </w:r>
    </w:p>
    <w:p w14:paraId="08A8185D">
      <w:pPr>
        <w:spacing w:line="360" w:lineRule="auto"/>
        <w:ind w:firstLine="210" w:firstLineChars="100"/>
        <w:contextualSpacing/>
        <w:rPr>
          <w:rFonts w:hint="eastAsia"/>
          <w:color w:val="000000" w:themeColor="text1"/>
          <w:lang w:val="en-US" w:eastAsia="zh-CN"/>
          <w14:textFill>
            <w14:solidFill>
              <w14:schemeClr w14:val="tx1"/>
            </w14:solidFill>
          </w14:textFill>
        </w:rPr>
      </w:pPr>
      <w:r>
        <w:rPr>
          <w:sz w:val="21"/>
        </w:rPr>
        <mc:AlternateContent>
          <mc:Choice Requires="wps">
            <w:drawing>
              <wp:anchor distT="0" distB="0" distL="114300" distR="114300" simplePos="0" relativeHeight="251674624" behindDoc="0" locked="0" layoutInCell="1" allowOverlap="1">
                <wp:simplePos x="0" y="0"/>
                <wp:positionH relativeFrom="column">
                  <wp:posOffset>3837305</wp:posOffset>
                </wp:positionH>
                <wp:positionV relativeFrom="paragraph">
                  <wp:posOffset>47625</wp:posOffset>
                </wp:positionV>
                <wp:extent cx="30480" cy="1988820"/>
                <wp:effectExtent l="0" t="38100" r="320040" b="15240"/>
                <wp:wrapNone/>
                <wp:docPr id="3" name="肘形连接符 3"/>
                <wp:cNvGraphicFramePr/>
                <a:graphic xmlns:a="http://schemas.openxmlformats.org/drawingml/2006/main">
                  <a:graphicData uri="http://schemas.microsoft.com/office/word/2010/wordprocessingShape">
                    <wps:wsp>
                      <wps:cNvCnPr>
                        <a:stCxn id="12" idx="3"/>
                        <a:endCxn id="5" idx="3"/>
                      </wps:cNvCnPr>
                      <wps:spPr>
                        <a:xfrm flipV="1">
                          <a:off x="4980305" y="2745105"/>
                          <a:ext cx="30480" cy="1988820"/>
                        </a:xfrm>
                        <a:prstGeom prst="bentConnector3">
                          <a:avLst>
                            <a:gd name="adj1" fmla="val 1081250"/>
                          </a:avLst>
                        </a:prstGeom>
                        <a:ln w="12700">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flip:y;margin-left:302.15pt;margin-top:3.75pt;height:156.6pt;width:2.4pt;z-index:251674624;mso-width-relative:page;mso-height-relative:page;" filled="f" stroked="t" coordsize="21600,21600" o:gfxdata="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EEjbsNgAAAAJAQAADwAAAAAA&#10;AAABACAAAAAiAAAAZHJzL2Rvd25yZXYueG1sUEsBAhQAFAAAAAgAh07iQDSKnANMAgAAYQQAAA4A&#10;AAAAAAAAAQAgAAAAJwEAAGRycy9lMm9Eb2MueG1sUEsFBgAAAAAGAAYAWQEAAOUFAAAAAA==&#10;" adj="233550">
                <v:fill on="f" focussize="0,0"/>
                <v:stroke weight="1pt" color="#5B9BD5 [3204]" miterlimit="8" joinstyle="miter" endarrow="classic"/>
                <v:imagedata o:title=""/>
                <o:lock v:ext="edit" aspectratio="f"/>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2698750</wp:posOffset>
                </wp:positionH>
                <wp:positionV relativeFrom="paragraph">
                  <wp:posOffset>215265</wp:posOffset>
                </wp:positionV>
                <wp:extent cx="3810" cy="266700"/>
                <wp:effectExtent l="36830" t="0" r="35560" b="7620"/>
                <wp:wrapNone/>
                <wp:docPr id="10" name="直接箭头连接符 10"/>
                <wp:cNvGraphicFramePr/>
                <a:graphic xmlns:a="http://schemas.openxmlformats.org/drawingml/2006/main">
                  <a:graphicData uri="http://schemas.microsoft.com/office/word/2010/wordprocessingShape">
                    <wps:wsp>
                      <wps:cNvCnPr>
                        <a:stCxn id="5" idx="2"/>
                        <a:endCxn id="4" idx="0"/>
                      </wps:cNvCnPr>
                      <wps:spPr>
                        <a:xfrm flipH="1">
                          <a:off x="3830320" y="2912745"/>
                          <a:ext cx="3810" cy="266700"/>
                        </a:xfrm>
                        <a:prstGeom prst="straightConnector1">
                          <a:avLst/>
                        </a:prstGeom>
                        <a:ln w="12700">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12.5pt;margin-top:16.95pt;height:21pt;width:0.3pt;z-index:251670528;mso-width-relative:page;mso-height-relative:page;" filled="f" stroked="t" coordsize="21600,21600" o:gfxdata="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E6eL/2AAAAAkBAAAPAAAAAAAAAAEAIAAAACIAAABkcnMvZG93bnJl&#10;di54bWxQSwECFAAUAAAACACHTuJAqpvHcTYCAAA7BAAADgAAAAAAAAABACAAAAAnAQAAZHJzL2Uy&#10;b0RvYy54bWxQSwUGAAAAAAYABgBZAQAAzwUAAAAA&#10;">
                <v:fill on="f" focussize="0,0"/>
                <v:stroke weight="1pt" color="#5B9BD5 [3204]" miterlimit="8" joinstyle="miter" endarrow="classic"/>
                <v:imagedata o:title=""/>
                <o:lock v:ext="edit" aspectratio="f"/>
              </v:shape>
            </w:pict>
          </mc:Fallback>
        </mc:AlternateContent>
      </w:r>
    </w:p>
    <w:p w14:paraId="59201307">
      <w:pPr>
        <w:spacing w:line="360" w:lineRule="auto"/>
        <w:ind w:firstLine="210" w:firstLineChars="100"/>
        <w:contextualSpacing/>
        <w:rPr>
          <w:rFonts w:hint="default"/>
          <w:color w:val="000000" w:themeColor="text1"/>
          <w:lang w:val="en-US" w:eastAsia="zh-CN"/>
          <w14:textFill>
            <w14:solidFill>
              <w14:schemeClr w14:val="tx1"/>
            </w14:solidFill>
          </w14:textFill>
        </w:rPr>
      </w:pPr>
      <w:r>
        <w:rPr>
          <w:sz w:val="21"/>
        </w:rPr>
        <mc:AlternateContent>
          <mc:Choice Requires="wps">
            <w:drawing>
              <wp:anchor distT="0" distB="0" distL="114300" distR="114300" simplePos="0" relativeHeight="251669504" behindDoc="0" locked="0" layoutInCell="1" allowOverlap="1">
                <wp:simplePos x="0" y="0"/>
                <wp:positionH relativeFrom="column">
                  <wp:posOffset>1551940</wp:posOffset>
                </wp:positionH>
                <wp:positionV relativeFrom="paragraph">
                  <wp:posOffset>184785</wp:posOffset>
                </wp:positionV>
                <wp:extent cx="2293620" cy="335280"/>
                <wp:effectExtent l="4445" t="5080" r="18415" b="10160"/>
                <wp:wrapNone/>
                <wp:docPr id="4" name="文本框 4"/>
                <wp:cNvGraphicFramePr/>
                <a:graphic xmlns:a="http://schemas.openxmlformats.org/drawingml/2006/main">
                  <a:graphicData uri="http://schemas.microsoft.com/office/word/2010/wordprocessingShape">
                    <wps:wsp>
                      <wps:cNvSpPr txBox="1"/>
                      <wps:spPr>
                        <a:xfrm>
                          <a:off x="0" y="0"/>
                          <a:ext cx="2293620" cy="3352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6F99A66">
                            <w:pPr>
                              <w:jc w:val="center"/>
                              <w:rPr>
                                <w:rFonts w:hint="default"/>
                                <w:lang w:val="en-US"/>
                              </w:rPr>
                            </w:pPr>
                            <w:r>
                              <w:rPr>
                                <w:rFonts w:hint="eastAsia"/>
                                <w:color w:val="000000" w:themeColor="text1"/>
                                <w:lang w:val="en-US" w:eastAsia="zh-CN"/>
                                <w14:textFill>
                                  <w14:solidFill>
                                    <w14:schemeClr w14:val="tx1"/>
                                  </w14:solidFill>
                                </w14:textFill>
                              </w:rPr>
                              <w:t>制作混合样品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pt;margin-top:14.55pt;height:26.4pt;width:180.6pt;z-index:251669504;mso-width-relative:page;mso-height-relative:page;" fillcolor="#FFFFFF [3201]" filled="t" stroked="t" coordsize="21600,21600" o:gfxdata="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TjibB&#10;1wAAAAkBAAAPAAAAAAAAAAEAIAAAACIAAABkcnMvZG93bnJldi54bWxQSwECFAAUAAAACACHTuJA&#10;JSVr+lsCAAC3BAAADgAAAAAAAAABACAAAAAmAQAAZHJzL2Uyb0RvYy54bWxQSwUGAAAAAAYABgBZ&#10;AQAA8wUAAAAA&#10;">
                <v:fill on="t" focussize="0,0"/>
                <v:stroke weight="0.5pt" color="#000000 [3204]" joinstyle="round"/>
                <v:imagedata o:title=""/>
                <o:lock v:ext="edit" aspectratio="f"/>
                <v:textbox>
                  <w:txbxContent>
                    <w:p w14:paraId="66F99A66">
                      <w:pPr>
                        <w:jc w:val="center"/>
                        <w:rPr>
                          <w:rFonts w:hint="default"/>
                          <w:lang w:val="en-US"/>
                        </w:rPr>
                      </w:pPr>
                      <w:r>
                        <w:rPr>
                          <w:rFonts w:hint="eastAsia"/>
                          <w:color w:val="000000" w:themeColor="text1"/>
                          <w:lang w:val="en-US" w:eastAsia="zh-CN"/>
                          <w14:textFill>
                            <w14:solidFill>
                              <w14:schemeClr w14:val="tx1"/>
                            </w14:solidFill>
                          </w14:textFill>
                        </w:rPr>
                        <w:t>制作混合样品</w:t>
                      </w:r>
                    </w:p>
                  </w:txbxContent>
                </v:textbox>
              </v:shape>
            </w:pict>
          </mc:Fallback>
        </mc:AlternateContent>
      </w:r>
      <w:r>
        <w:rPr>
          <w:rFonts w:hint="eastAsia"/>
          <w:color w:val="000000" w:themeColor="text1"/>
          <w:lang w:val="en-US" w:eastAsia="zh-CN"/>
          <w14:textFill>
            <w14:solidFill>
              <w14:schemeClr w14:val="tx1"/>
            </w14:solidFill>
          </w14:textFill>
        </w:rPr>
        <w:t xml:space="preserve">      </w:t>
      </w:r>
    </w:p>
    <w:p w14:paraId="1CA5AA47">
      <w:pPr>
        <w:spacing w:line="360" w:lineRule="auto"/>
        <w:ind w:firstLine="210" w:firstLineChars="100"/>
        <w:contextualSpacing/>
        <w:rPr>
          <w:rFonts w:hint="eastAsia"/>
          <w:color w:val="000000" w:themeColor="text1"/>
          <w:lang w:val="en-US" w:eastAsia="zh-CN"/>
          <w14:textFill>
            <w14:solidFill>
              <w14:schemeClr w14:val="tx1"/>
            </w14:solidFill>
          </w14:textFill>
        </w:rPr>
      </w:pPr>
      <w:r>
        <w:rPr>
          <w:sz w:val="21"/>
        </w:rPr>
        <mc:AlternateContent>
          <mc:Choice Requires="wps">
            <w:drawing>
              <wp:anchor distT="0" distB="0" distL="114300" distR="114300" simplePos="0" relativeHeight="251671552" behindDoc="0" locked="0" layoutInCell="1" allowOverlap="1">
                <wp:simplePos x="0" y="0"/>
                <wp:positionH relativeFrom="column">
                  <wp:posOffset>2698750</wp:posOffset>
                </wp:positionH>
                <wp:positionV relativeFrom="paragraph">
                  <wp:posOffset>222885</wp:posOffset>
                </wp:positionV>
                <wp:extent cx="0" cy="320675"/>
                <wp:effectExtent l="38100" t="0" r="38100" b="14605"/>
                <wp:wrapNone/>
                <wp:docPr id="11" name="直接箭头连接符 11"/>
                <wp:cNvGraphicFramePr/>
                <a:graphic xmlns:a="http://schemas.openxmlformats.org/drawingml/2006/main">
                  <a:graphicData uri="http://schemas.microsoft.com/office/word/2010/wordprocessingShape">
                    <wps:wsp>
                      <wps:cNvCnPr/>
                      <wps:spPr>
                        <a:xfrm>
                          <a:off x="3841750" y="3514725"/>
                          <a:ext cx="0" cy="320675"/>
                        </a:xfrm>
                        <a:prstGeom prst="straightConnector1">
                          <a:avLst/>
                        </a:prstGeom>
                        <a:ln w="12700">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2.5pt;margin-top:17.55pt;height:25.25pt;width:0pt;z-index:251671552;mso-width-relative:page;mso-height-relative:page;" filled="f" stroked="t" coordsize="21600,21600" o:gfxdata="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YXe8fZAAAACQEAAA8A&#10;AAAAAAAAAQAgAAAAIgAAAGRycy9kb3ducmV2LnhtbFBLAQIUABQAAAAIAIdO4kD1xmupFgIAAO4D&#10;AAAOAAAAAAAAAAEAIAAAACgBAABkcnMvZTJvRG9jLnhtbFBLBQYAAAAABgAGAFkBAACwBQAAAAA=&#10;">
                <v:fill on="f" focussize="0,0"/>
                <v:stroke weight="1pt" color="#5B9BD5 [3204]" miterlimit="8" joinstyle="miter" endarrow="classic"/>
                <v:imagedata o:title=""/>
                <o:lock v:ext="edit" aspectratio="f"/>
              </v:shape>
            </w:pict>
          </mc:Fallback>
        </mc:AlternateContent>
      </w:r>
    </w:p>
    <w:p w14:paraId="40A26873">
      <w:pPr>
        <w:spacing w:line="360" w:lineRule="auto"/>
        <w:ind w:firstLine="210" w:firstLineChars="100"/>
        <w:contextualSpacing/>
        <w:rPr>
          <w:rFonts w:hint="eastAsia"/>
          <w:color w:val="000000" w:themeColor="text1"/>
          <w:lang w:val="en-US" w:eastAsia="zh-CN"/>
          <w14:textFill>
            <w14:solidFill>
              <w14:schemeClr w14:val="tx1"/>
            </w14:solidFill>
          </w14:textFill>
        </w:rPr>
      </w:pPr>
      <w:r>
        <w:rPr>
          <w:sz w:val="21"/>
        </w:rPr>
        <mc:AlternateContent>
          <mc:Choice Requires="wps">
            <w:drawing>
              <wp:anchor distT="0" distB="0" distL="114300" distR="114300" simplePos="0" relativeHeight="251672576" behindDoc="0" locked="0" layoutInCell="1" allowOverlap="1">
                <wp:simplePos x="0" y="0"/>
                <wp:positionH relativeFrom="column">
                  <wp:posOffset>1582420</wp:posOffset>
                </wp:positionH>
                <wp:positionV relativeFrom="paragraph">
                  <wp:posOffset>230505</wp:posOffset>
                </wp:positionV>
                <wp:extent cx="2293620" cy="335280"/>
                <wp:effectExtent l="4445" t="5080" r="18415" b="10160"/>
                <wp:wrapNone/>
                <wp:docPr id="13" name="文本框 13"/>
                <wp:cNvGraphicFramePr/>
                <a:graphic xmlns:a="http://schemas.openxmlformats.org/drawingml/2006/main">
                  <a:graphicData uri="http://schemas.microsoft.com/office/word/2010/wordprocessingShape">
                    <wps:wsp>
                      <wps:cNvSpPr txBox="1"/>
                      <wps:spPr>
                        <a:xfrm>
                          <a:off x="0" y="0"/>
                          <a:ext cx="2293620" cy="335280"/>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14:paraId="0B45D3DC">
                            <w:pPr>
                              <w:jc w:val="center"/>
                              <w:rPr>
                                <w:rFonts w:hint="default"/>
                                <w:lang w:val="en-US"/>
                              </w:rPr>
                            </w:pPr>
                            <w:r>
                              <w:rPr>
                                <w:rFonts w:hint="eastAsia"/>
                                <w:color w:val="000000" w:themeColor="text1"/>
                                <w:lang w:val="en-US" w:eastAsia="zh-CN"/>
                                <w14:textFill>
                                  <w14:solidFill>
                                    <w14:schemeClr w14:val="tx1"/>
                                  </w14:solidFill>
                                </w14:textFill>
                              </w:rPr>
                              <w:t>施加功能菌剂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6pt;margin-top:18.15pt;height:26.4pt;width:180.6pt;z-index:251672576;mso-width-relative:page;mso-height-relative:page;" fillcolor="#FFFFFF [3201]" filled="t" stroked="t" coordsize="21600,21600" o:gfxdata="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0fyUGdgAAAAJAQAADwAAAAAAAAABACAAAAAiAAAAZHJzL2Rvd25yZXYueG1sUEsBAhQA&#10;FAAAAAgAh07iQEZyh/xkAgAA0QQAAA4AAAAAAAAAAQAgAAAAJwEAAGRycy9lMm9Eb2MueG1sUEsF&#10;BgAAAAAGAAYAWQEAAP0FAAAAAA==&#10;">
                <v:fill on="t" focussize="0,0"/>
                <v:stroke weight="0.5pt" color="#000000 [3204]" joinstyle="round" dashstyle="dash"/>
                <v:imagedata o:title=""/>
                <o:lock v:ext="edit" aspectratio="f"/>
                <v:textbox>
                  <w:txbxContent>
                    <w:p w14:paraId="0B45D3DC">
                      <w:pPr>
                        <w:jc w:val="center"/>
                        <w:rPr>
                          <w:rFonts w:hint="default"/>
                          <w:lang w:val="en-US"/>
                        </w:rPr>
                      </w:pPr>
                      <w:r>
                        <w:rPr>
                          <w:rFonts w:hint="eastAsia"/>
                          <w:color w:val="000000" w:themeColor="text1"/>
                          <w:lang w:val="en-US" w:eastAsia="zh-CN"/>
                          <w14:textFill>
                            <w14:solidFill>
                              <w14:schemeClr w14:val="tx1"/>
                            </w14:solidFill>
                          </w14:textFill>
                        </w:rPr>
                        <w:t>施加功能菌剂</w:t>
                      </w:r>
                    </w:p>
                  </w:txbxContent>
                </v:textbox>
              </v:shape>
            </w:pict>
          </mc:Fallback>
        </mc:AlternateContent>
      </w:r>
    </w:p>
    <w:p w14:paraId="534B268E">
      <w:pPr>
        <w:spacing w:line="360" w:lineRule="auto"/>
        <w:ind w:firstLine="210" w:firstLineChars="100"/>
        <w:contextualSpacing/>
        <w:rPr>
          <w:rFonts w:hint="eastAsia"/>
          <w:color w:val="000000" w:themeColor="text1"/>
          <w:lang w:val="en-US" w:eastAsia="zh-CN"/>
          <w14:textFill>
            <w14:solidFill>
              <w14:schemeClr w14:val="tx1"/>
            </w14:solidFill>
          </w14:textFill>
        </w:rPr>
      </w:pPr>
      <w:r>
        <w:rPr>
          <w:sz w:val="21"/>
        </w:rPr>
        <mc:AlternateContent>
          <mc:Choice Requires="wps">
            <w:drawing>
              <wp:anchor distT="0" distB="0" distL="114300" distR="114300" simplePos="0" relativeHeight="251673600" behindDoc="0" locked="0" layoutInCell="1" allowOverlap="1">
                <wp:simplePos x="0" y="0"/>
                <wp:positionH relativeFrom="column">
                  <wp:posOffset>2698750</wp:posOffset>
                </wp:positionH>
                <wp:positionV relativeFrom="paragraph">
                  <wp:posOffset>276225</wp:posOffset>
                </wp:positionV>
                <wp:extent cx="0" cy="274955"/>
                <wp:effectExtent l="38100" t="0" r="38100" b="14605"/>
                <wp:wrapNone/>
                <wp:docPr id="16" name="直接箭头连接符 16"/>
                <wp:cNvGraphicFramePr/>
                <a:graphic xmlns:a="http://schemas.openxmlformats.org/drawingml/2006/main">
                  <a:graphicData uri="http://schemas.microsoft.com/office/word/2010/wordprocessingShape">
                    <wps:wsp>
                      <wps:cNvCnPr/>
                      <wps:spPr>
                        <a:xfrm>
                          <a:off x="0" y="0"/>
                          <a:ext cx="0" cy="274955"/>
                        </a:xfrm>
                        <a:prstGeom prst="straightConnector1">
                          <a:avLst/>
                        </a:prstGeom>
                        <a:ln w="12700">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2.5pt;margin-top:21.75pt;height:21.65pt;width:0pt;z-index:251673600;mso-width-relative:page;mso-height-relative:page;" filled="f" stroked="t" coordsize="21600,21600" o:gfxdata="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l2Vm2QAAAAkBAAAPAAAAAAAAAAEAIAAAACIA&#10;AABkcnMvZG93bnJldi54bWxQSwECFAAUAAAACACHTuJAHhRNpwgCAADiAwAADgAAAAAAAAABACAA&#10;AAAoAQAAZHJzL2Uyb0RvYy54bWxQSwUGAAAAAAYABgBZAQAAogUAAAAA&#10;">
                <v:fill on="f" focussize="0,0"/>
                <v:stroke weight="1pt" color="#5B9BD5 [3204]" miterlimit="8" joinstyle="miter" endarrow="classic"/>
                <v:imagedata o:title=""/>
                <o:lock v:ext="edit" aspectratio="f"/>
              </v:shape>
            </w:pict>
          </mc:Fallback>
        </mc:AlternateContent>
      </w:r>
    </w:p>
    <w:p w14:paraId="2759B545">
      <w:pPr>
        <w:spacing w:line="360" w:lineRule="auto"/>
        <w:ind w:firstLine="210" w:firstLineChars="100"/>
        <w:contextualSpacing/>
        <w:rPr>
          <w:rFonts w:hint="eastAsia"/>
          <w:color w:val="000000" w:themeColor="text1"/>
          <w:lang w:val="en-US" w:eastAsia="zh-CN"/>
          <w14:textFill>
            <w14:solidFill>
              <w14:schemeClr w14:val="tx1"/>
            </w14:solidFill>
          </w14:textFill>
        </w:rPr>
      </w:pPr>
      <w:r>
        <w:rPr>
          <w:sz w:val="21"/>
        </w:rPr>
        <mc:AlternateContent>
          <mc:Choice Requires="wps">
            <w:drawing>
              <wp:anchor distT="0" distB="0" distL="114300" distR="114300" simplePos="0" relativeHeight="251675648" behindDoc="0" locked="0" layoutInCell="1" allowOverlap="1">
                <wp:simplePos x="0" y="0"/>
                <wp:positionH relativeFrom="column">
                  <wp:posOffset>3829050</wp:posOffset>
                </wp:positionH>
                <wp:positionV relativeFrom="paragraph">
                  <wp:posOffset>268605</wp:posOffset>
                </wp:positionV>
                <wp:extent cx="296545" cy="274320"/>
                <wp:effectExtent l="0" t="0" r="8255" b="0"/>
                <wp:wrapNone/>
                <wp:docPr id="18" name="文本框 18"/>
                <wp:cNvGraphicFramePr/>
                <a:graphic xmlns:a="http://schemas.openxmlformats.org/drawingml/2006/main">
                  <a:graphicData uri="http://schemas.microsoft.com/office/word/2010/wordprocessingShape">
                    <wps:wsp>
                      <wps:cNvSpPr txBox="1"/>
                      <wps:spPr>
                        <a:xfrm>
                          <a:off x="4948555" y="4406265"/>
                          <a:ext cx="296545" cy="2743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36C3C8C">
                            <w:pPr>
                              <w:rPr>
                                <w:rFonts w:hint="default" w:eastAsia="宋体"/>
                                <w:lang w:val="en-US" w:eastAsia="zh-CN"/>
                              </w:rPr>
                            </w:pPr>
                            <w:r>
                              <w:rPr>
                                <w:rFonts w:hint="eastAsia"/>
                                <w:lang w:val="en-US" w:eastAsia="zh-CN"/>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1.5pt;margin-top:21.15pt;height:21.6pt;width:23.35pt;z-index:251675648;mso-width-relative:page;mso-height-relative:page;" fillcolor="#FFFFFF [3201]" filled="t" stroked="f" coordsize="21600,21600" o:gfxdata="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rs6n&#10;W9YAAAAJAQAADwAAAAAAAAABACAAAAAiAAAAZHJzL2Rvd25yZXYueG1sUEsBAhQAFAAAAAgAh07i&#10;QJGQbUhdAgAAnAQAAA4AAAAAAAAAAQAgAAAAJQEAAGRycy9lMm9Eb2MueG1sUEsFBgAAAAAGAAYA&#10;WQEAAPQFAAAAAA==&#10;">
                <v:fill on="t" focussize="0,0"/>
                <v:stroke on="f" weight="0.5pt"/>
                <v:imagedata o:title=""/>
                <o:lock v:ext="edit" aspectratio="f"/>
                <v:textbox>
                  <w:txbxContent>
                    <w:p w14:paraId="136C3C8C">
                      <w:pPr>
                        <w:rPr>
                          <w:rFonts w:hint="default" w:eastAsia="宋体"/>
                          <w:lang w:val="en-US" w:eastAsia="zh-CN"/>
                        </w:rPr>
                      </w:pPr>
                      <w:r>
                        <w:rPr>
                          <w:rFonts w:hint="eastAsia"/>
                          <w:lang w:val="en-US" w:eastAsia="zh-CN"/>
                        </w:rPr>
                        <w:t>否</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1551940</wp:posOffset>
                </wp:positionH>
                <wp:positionV relativeFrom="paragraph">
                  <wp:posOffset>261620</wp:posOffset>
                </wp:positionV>
                <wp:extent cx="2293620" cy="579755"/>
                <wp:effectExtent l="26035" t="6350" r="27305" b="8255"/>
                <wp:wrapNone/>
                <wp:docPr id="6" name="流程图: 决策 6"/>
                <wp:cNvGraphicFramePr/>
                <a:graphic xmlns:a="http://schemas.openxmlformats.org/drawingml/2006/main">
                  <a:graphicData uri="http://schemas.microsoft.com/office/word/2010/wordprocessingShape">
                    <wps:wsp>
                      <wps:cNvSpPr/>
                      <wps:spPr>
                        <a:xfrm>
                          <a:off x="2694940" y="3903980"/>
                          <a:ext cx="2293620" cy="579755"/>
                        </a:xfrm>
                        <a:prstGeom prst="flowChartDecision">
                          <a:avLst/>
                        </a:prstGeom>
                        <a:noFill/>
                        <a:ln w="12700">
                          <a:solidFill>
                            <a:schemeClr val="tx1">
                              <a:alpha val="97000"/>
                            </a:schemeClr>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22.2pt;margin-top:20.6pt;height:45.65pt;width:180.6pt;z-index:251664384;v-text-anchor:middle;mso-width-relative:page;mso-height-relative:page;" filled="f" stroked="t" coordsize="21600,21600" o:gfxdata="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Cm+bxDZAAAACgEAAA8AAAAAAAAAAQAgAAAAIgAAAGRycy9kb3ducmV2LnhtbFBLAQIU&#10;ABQAAAAIAIdO4kD/dC01nQIAABAFAAAOAAAAAAAAAAEAIAAAACgBAABkcnMvZTJvRG9jLnhtbFBL&#10;BQYAAAAABgAGAFkBAAA3BgAAAAA=&#10;">
                <v:fill on="f" focussize="0,0"/>
                <v:stroke weight="1pt" color="#000000 [3213]" opacity="63569f" miterlimit="8" joinstyle="miter"/>
                <v:imagedata o:title=""/>
                <o:lock v:ext="edit" aspectratio="f"/>
              </v:shape>
            </w:pict>
          </mc:Fallback>
        </mc:AlternateContent>
      </w:r>
    </w:p>
    <w:p w14:paraId="1EDE2C9E">
      <w:pPr>
        <w:spacing w:line="360" w:lineRule="auto"/>
        <w:ind w:firstLine="210" w:firstLineChars="100"/>
        <w:contextualSpacing/>
        <w:rPr>
          <w:rFonts w:hint="eastAsia"/>
          <w:color w:val="000000" w:themeColor="text1"/>
          <w:lang w:val="en-US" w:eastAsia="zh-CN"/>
          <w14:textFill>
            <w14:solidFill>
              <w14:schemeClr w14:val="tx1"/>
            </w14:solidFill>
          </w14:textFill>
        </w:rPr>
      </w:pPr>
      <w:r>
        <w:rPr>
          <w:sz w:val="21"/>
        </w:rPr>
        <mc:AlternateContent>
          <mc:Choice Requires="wps">
            <w:drawing>
              <wp:anchor distT="0" distB="0" distL="114300" distR="114300" simplePos="0" relativeHeight="251668480" behindDoc="0" locked="0" layoutInCell="1" allowOverlap="1">
                <wp:simplePos x="0" y="0"/>
                <wp:positionH relativeFrom="column">
                  <wp:posOffset>1506220</wp:posOffset>
                </wp:positionH>
                <wp:positionV relativeFrom="paragraph">
                  <wp:posOffset>85725</wp:posOffset>
                </wp:positionV>
                <wp:extent cx="2331085" cy="33528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2331085" cy="3352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BB76D4">
                            <w:pPr>
                              <w:jc w:val="center"/>
                              <w:rPr>
                                <w:rFonts w:hint="default"/>
                                <w:color w:val="auto"/>
                                <w:lang w:val="en-US"/>
                              </w:rPr>
                            </w:pPr>
                            <w:r>
                              <w:rPr>
                                <w:rFonts w:hint="eastAsia"/>
                                <w:color w:val="auto"/>
                                <w:lang w:val="en-US" w:eastAsia="zh-CN"/>
                              </w:rPr>
                              <w:t>满足环境质量目标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8.6pt;margin-top:6.75pt;height:26.4pt;width:183.55pt;z-index:251668480;mso-width-relative:page;mso-height-relative:page;" filled="f" stroked="f" coordsize="21600,21600" o:gfxdata="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Sp4WtdoAAAAJAQAADwAAAAAAAAABACAAAAAiAAAA&#10;ZHJzL2Rvd25yZXYueG1sUEsBAhQAFAAAAAgAh07iQKbOF8U+AgAAaAQAAA4AAAAAAAAAAQAgAAAA&#10;KQEAAGRycy9lMm9Eb2MueG1sUEsFBgAAAAAGAAYAWQEAANkFAAAAAA==&#10;">
                <v:fill on="f" focussize="0,0"/>
                <v:stroke on="f" weight="0.5pt"/>
                <v:imagedata o:title=""/>
                <o:lock v:ext="edit" aspectratio="f"/>
                <v:textbox>
                  <w:txbxContent>
                    <w:p w14:paraId="6DBB76D4">
                      <w:pPr>
                        <w:jc w:val="center"/>
                        <w:rPr>
                          <w:rFonts w:hint="default"/>
                          <w:color w:val="auto"/>
                          <w:lang w:val="en-US"/>
                        </w:rPr>
                      </w:pPr>
                      <w:r>
                        <w:rPr>
                          <w:rFonts w:hint="eastAsia"/>
                          <w:color w:val="auto"/>
                          <w:lang w:val="en-US" w:eastAsia="zh-CN"/>
                        </w:rPr>
                        <w:t>满足环境质量目标</w:t>
                      </w:r>
                    </w:p>
                  </w:txbxContent>
                </v:textbox>
              </v:shape>
            </w:pict>
          </mc:Fallback>
        </mc:AlternateContent>
      </w:r>
    </w:p>
    <w:p w14:paraId="69191C8D">
      <w:pPr>
        <w:spacing w:line="360" w:lineRule="auto"/>
        <w:ind w:firstLine="210" w:firstLineChars="100"/>
        <w:contextualSpacing/>
        <w:rPr>
          <w:rFonts w:hint="eastAsia"/>
          <w:color w:val="000000" w:themeColor="text1"/>
          <w:lang w:val="en-US" w:eastAsia="zh-CN"/>
          <w14:textFill>
            <w14:solidFill>
              <w14:schemeClr w14:val="tx1"/>
            </w14:solidFill>
          </w14:textFill>
        </w:rPr>
      </w:pPr>
      <w:r>
        <w:rPr>
          <w:sz w:val="21"/>
        </w:rPr>
        <mc:AlternateContent>
          <mc:Choice Requires="wps">
            <w:drawing>
              <wp:anchor distT="0" distB="0" distL="114300" distR="114300" simplePos="0" relativeHeight="251677696" behindDoc="0" locked="0" layoutInCell="1" allowOverlap="1">
                <wp:simplePos x="0" y="0"/>
                <wp:positionH relativeFrom="column">
                  <wp:posOffset>2350770</wp:posOffset>
                </wp:positionH>
                <wp:positionV relativeFrom="paragraph">
                  <wp:posOffset>238125</wp:posOffset>
                </wp:positionV>
                <wp:extent cx="296545" cy="274320"/>
                <wp:effectExtent l="0" t="0" r="8255" b="0"/>
                <wp:wrapNone/>
                <wp:docPr id="14" name="文本框 14"/>
                <wp:cNvGraphicFramePr/>
                <a:graphic xmlns:a="http://schemas.openxmlformats.org/drawingml/2006/main">
                  <a:graphicData uri="http://schemas.microsoft.com/office/word/2010/wordprocessingShape">
                    <wps:wsp>
                      <wps:cNvSpPr txBox="1"/>
                      <wps:spPr>
                        <a:xfrm>
                          <a:off x="0" y="0"/>
                          <a:ext cx="296545" cy="2743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48D512E">
                            <w:pPr>
                              <w:rPr>
                                <w:rFonts w:hint="default" w:eastAsia="宋体"/>
                                <w:lang w:val="en-US" w:eastAsia="zh-CN"/>
                              </w:rPr>
                            </w:pPr>
                            <w:r>
                              <w:rPr>
                                <w:rFonts w:hint="eastAsia"/>
                                <w:lang w:val="en-US" w:eastAsia="zh-CN"/>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5.1pt;margin-top:18.75pt;height:21.6pt;width:23.35pt;z-index:251677696;mso-width-relative:page;mso-height-relative:page;" fillcolor="#FFFFFF [3201]" filled="t" stroked="f" coordsize="21600,21600" o:gfxdata="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elQN1tUAAAAJAQAADwAA&#10;AAAAAAABACAAAAAiAAAAZHJzL2Rvd25yZXYueG1sUEsBAhQAFAAAAAgAh07iQNggIE9SAgAAkAQA&#10;AA4AAAAAAAAAAQAgAAAAJAEAAGRycy9lMm9Eb2MueG1sUEsFBgAAAAAGAAYAWQEAAOgFAAAAAA==&#10;">
                <v:fill on="t" focussize="0,0"/>
                <v:stroke on="f" weight="0.5pt"/>
                <v:imagedata o:title=""/>
                <o:lock v:ext="edit" aspectratio="f"/>
                <v:textbox>
                  <w:txbxContent>
                    <w:p w14:paraId="148D512E">
                      <w:pPr>
                        <w:rPr>
                          <w:rFonts w:hint="default" w:eastAsia="宋体"/>
                          <w:lang w:val="en-US" w:eastAsia="zh-CN"/>
                        </w:rPr>
                      </w:pPr>
                      <w:r>
                        <w:rPr>
                          <w:rFonts w:hint="eastAsia"/>
                          <w:lang w:val="en-US" w:eastAsia="zh-CN"/>
                        </w:rPr>
                        <w:t>是</w:t>
                      </w:r>
                    </w:p>
                  </w:txbxContent>
                </v:textbox>
              </v:shap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2698750</wp:posOffset>
                </wp:positionH>
                <wp:positionV relativeFrom="paragraph">
                  <wp:posOffset>245745</wp:posOffset>
                </wp:positionV>
                <wp:extent cx="0" cy="320675"/>
                <wp:effectExtent l="38100" t="0" r="38100" b="14605"/>
                <wp:wrapNone/>
                <wp:docPr id="15" name="直接箭头连接符 15"/>
                <wp:cNvGraphicFramePr/>
                <a:graphic xmlns:a="http://schemas.openxmlformats.org/drawingml/2006/main">
                  <a:graphicData uri="http://schemas.microsoft.com/office/word/2010/wordprocessingShape">
                    <wps:wsp>
                      <wps:cNvCnPr/>
                      <wps:spPr>
                        <a:xfrm>
                          <a:off x="0" y="0"/>
                          <a:ext cx="0" cy="320675"/>
                        </a:xfrm>
                        <a:prstGeom prst="straightConnector1">
                          <a:avLst/>
                        </a:prstGeom>
                        <a:ln w="12700">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2.5pt;margin-top:19.35pt;height:25.25pt;width:0pt;z-index:251676672;mso-width-relative:page;mso-height-relative:page;" filled="f" stroked="t" coordsize="21600,21600" o:gfxdata="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TzgBtoAAAAJAQAADwAAAAAAAAABACAAAAAi&#10;AAAAZHJzL2Rvd25yZXYueG1sUEsBAhQAFAAAAAgAh07iQJvQZVMIAgAA4gMAAA4AAAAAAAAAAQAg&#10;AAAAKQEAAGRycy9lMm9Eb2MueG1sUEsFBgAAAAAGAAYAWQEAAKMFAAAAAA==&#10;">
                <v:fill on="f" focussize="0,0"/>
                <v:stroke weight="1pt" color="#5B9BD5 [3204]" miterlimit="8" joinstyle="miter" endarrow="classic"/>
                <v:imagedata o:title=""/>
                <o:lock v:ext="edit" aspectratio="f"/>
              </v:shape>
            </w:pict>
          </mc:Fallback>
        </mc:AlternateContent>
      </w:r>
    </w:p>
    <w:p w14:paraId="116FFA3B">
      <w:pPr>
        <w:spacing w:line="360" w:lineRule="auto"/>
        <w:ind w:firstLine="210" w:firstLineChars="100"/>
        <w:contextualSpacing/>
        <w:rPr>
          <w:rFonts w:hint="default"/>
          <w:color w:val="000000" w:themeColor="text1"/>
          <w:lang w:val="en-US" w:eastAsia="zh-CN"/>
          <w14:textFill>
            <w14:solidFill>
              <w14:schemeClr w14:val="tx1"/>
            </w14:solidFill>
          </w14:textFill>
        </w:rPr>
      </w:pPr>
      <w:r>
        <w:rPr>
          <w:sz w:val="21"/>
        </w:rPr>
        <mc:AlternateContent>
          <mc:Choice Requires="wps">
            <w:drawing>
              <wp:anchor distT="0" distB="0" distL="114300" distR="114300" simplePos="0" relativeHeight="251665408" behindDoc="0" locked="0" layoutInCell="1" allowOverlap="1">
                <wp:simplePos x="0" y="0"/>
                <wp:positionH relativeFrom="column">
                  <wp:posOffset>1582420</wp:posOffset>
                </wp:positionH>
                <wp:positionV relativeFrom="paragraph">
                  <wp:posOffset>268605</wp:posOffset>
                </wp:positionV>
                <wp:extent cx="2362200" cy="335280"/>
                <wp:effectExtent l="4445" t="4445" r="10795" b="10795"/>
                <wp:wrapNone/>
                <wp:docPr id="20" name="文本框 20"/>
                <wp:cNvGraphicFramePr/>
                <a:graphic xmlns:a="http://schemas.openxmlformats.org/drawingml/2006/main">
                  <a:graphicData uri="http://schemas.microsoft.com/office/word/2010/wordprocessingShape">
                    <wps:wsp>
                      <wps:cNvSpPr txBox="1"/>
                      <wps:spPr>
                        <a:xfrm>
                          <a:off x="2557780" y="2417445"/>
                          <a:ext cx="2362200" cy="3352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7038152">
                            <w:pPr>
                              <w:jc w:val="center"/>
                            </w:pPr>
                            <w:r>
                              <w:rPr>
                                <w:rFonts w:hint="eastAsia"/>
                                <w:color w:val="000000" w:themeColor="text1"/>
                                <w:lang w:val="en-US" w:eastAsia="zh-CN"/>
                                <w14:textFill>
                                  <w14:solidFill>
                                    <w14:schemeClr w14:val="tx1"/>
                                  </w14:solidFill>
                                </w14:textFill>
                              </w:rPr>
                              <w:t>制作初始样品（机械组成范围R0）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6pt;margin-top:21.15pt;height:26.4pt;width:186pt;z-index:251665408;mso-width-relative:page;mso-height-relative:page;" fillcolor="#FFFFFF [3201]" filled="t" stroked="t" coordsize="21600,21600" o:gfxdata="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HqOX01gAAAAkBAAAPAAAAAAAAAAEAIAAAACIAAABkcnMvZG93bnJldi54bWxQSwECFAAUAAAA&#10;CACHTuJAVWPnKWICAADFBAAADgAAAAAAAAABACAAAAAlAQAAZHJzL2Uyb0RvYy54bWxQSwUGAAAA&#10;AAYABgBZAQAA+QUAAAAA&#10;">
                <v:fill on="t" focussize="0,0"/>
                <v:stroke weight="0.5pt" color="#000000 [3204]" joinstyle="round"/>
                <v:imagedata o:title=""/>
                <o:lock v:ext="edit" aspectratio="f"/>
                <v:textbox>
                  <w:txbxContent>
                    <w:p w14:paraId="27038152">
                      <w:pPr>
                        <w:jc w:val="center"/>
                      </w:pPr>
                      <w:r>
                        <w:rPr>
                          <w:rFonts w:hint="eastAsia"/>
                          <w:color w:val="000000" w:themeColor="text1"/>
                          <w:lang w:val="en-US" w:eastAsia="zh-CN"/>
                          <w14:textFill>
                            <w14:solidFill>
                              <w14:schemeClr w14:val="tx1"/>
                            </w14:solidFill>
                          </w14:textFill>
                        </w:rPr>
                        <w:t>制作初始样品（机械组成范围R0）</w:t>
                      </w:r>
                    </w:p>
                  </w:txbxContent>
                </v:textbox>
              </v:shape>
            </w:pict>
          </mc:Fallback>
        </mc:AlternateContent>
      </w:r>
    </w:p>
    <w:p w14:paraId="1C878AF3">
      <w:pPr>
        <w:spacing w:line="360" w:lineRule="auto"/>
        <w:ind w:firstLine="210" w:firstLineChars="100"/>
        <w:contextualSpacing/>
        <w:rPr>
          <w:rFonts w:hint="default"/>
          <w:color w:val="000000" w:themeColor="text1"/>
          <w:lang w:val="en-US" w:eastAsia="zh-CN"/>
          <w14:textFill>
            <w14:solidFill>
              <w14:schemeClr w14:val="tx1"/>
            </w14:solidFill>
          </w14:textFill>
        </w:rPr>
      </w:pPr>
    </w:p>
    <w:p w14:paraId="43BBF072">
      <w:pPr>
        <w:spacing w:line="360" w:lineRule="auto"/>
        <w:ind w:firstLine="210" w:firstLineChars="100"/>
        <w:contextualSpacing/>
        <w:rPr>
          <w:rFonts w:hint="default"/>
          <w:color w:val="000000" w:themeColor="text1"/>
          <w:lang w:val="en-US" w:eastAsia="zh-CN"/>
          <w14:textFill>
            <w14:solidFill>
              <w14:schemeClr w14:val="tx1"/>
            </w14:solidFill>
          </w14:textFill>
        </w:rPr>
      </w:pPr>
      <w:r>
        <w:rPr>
          <w:sz w:val="21"/>
        </w:rPr>
        <mc:AlternateContent>
          <mc:Choice Requires="wps">
            <w:drawing>
              <wp:anchor distT="0" distB="0" distL="114300" distR="114300" simplePos="0" relativeHeight="251682816" behindDoc="0" locked="0" layoutInCell="1" allowOverlap="1">
                <wp:simplePos x="0" y="0"/>
                <wp:positionH relativeFrom="column">
                  <wp:posOffset>2670175</wp:posOffset>
                </wp:positionH>
                <wp:positionV relativeFrom="paragraph">
                  <wp:posOffset>26035</wp:posOffset>
                </wp:positionV>
                <wp:extent cx="1846580" cy="349250"/>
                <wp:effectExtent l="1270" t="6350" r="11430" b="25400"/>
                <wp:wrapNone/>
                <wp:docPr id="31" name="直接箭头连接符 31"/>
                <wp:cNvGraphicFramePr/>
                <a:graphic xmlns:a="http://schemas.openxmlformats.org/drawingml/2006/main">
                  <a:graphicData uri="http://schemas.microsoft.com/office/word/2010/wordprocessingShape">
                    <wps:wsp>
                      <wps:cNvCnPr/>
                      <wps:spPr>
                        <a:xfrm>
                          <a:off x="0" y="0"/>
                          <a:ext cx="1846580" cy="349250"/>
                        </a:xfrm>
                        <a:prstGeom prst="straightConnector1">
                          <a:avLst/>
                        </a:prstGeom>
                        <a:ln w="12700">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0.25pt;margin-top:2.05pt;height:27.5pt;width:145.4pt;z-index:251682816;mso-width-relative:page;mso-height-relative:page;" filled="f" stroked="t" coordsize="21600,21600" o:gfxdata="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WrPfdoAAAAIAQAADwAAAAAA&#10;AAABACAAAAAiAAAAZHJzL2Rvd25yZXYueG1sUEsBAhQAFAAAAAgAh07iQO+S/jgRAgAA6AMAAA4A&#10;AAAAAAAAAQAgAAAAKQEAAGRycy9lMm9Eb2MueG1sUEsFBgAAAAAGAAYAWQEAAKwFAAAAAA==&#10;">
                <v:fill on="f" focussize="0,0"/>
                <v:stroke weight="1pt" color="#5B9BD5 [3204]" miterlimit="8" joinstyle="miter" endarrow="classic"/>
                <v:imagedata o:title=""/>
                <o:lock v:ext="edit" aspectratio="f"/>
              </v:shap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2683510</wp:posOffset>
                </wp:positionH>
                <wp:positionV relativeFrom="paragraph">
                  <wp:posOffset>32385</wp:posOffset>
                </wp:positionV>
                <wp:extent cx="0" cy="367030"/>
                <wp:effectExtent l="38100" t="0" r="38100" b="13970"/>
                <wp:wrapNone/>
                <wp:docPr id="30" name="直接箭头连接符 30"/>
                <wp:cNvGraphicFramePr/>
                <a:graphic xmlns:a="http://schemas.openxmlformats.org/drawingml/2006/main">
                  <a:graphicData uri="http://schemas.microsoft.com/office/word/2010/wordprocessingShape">
                    <wps:wsp>
                      <wps:cNvCnPr/>
                      <wps:spPr>
                        <a:xfrm>
                          <a:off x="0" y="0"/>
                          <a:ext cx="0" cy="367030"/>
                        </a:xfrm>
                        <a:prstGeom prst="straightConnector1">
                          <a:avLst/>
                        </a:prstGeom>
                        <a:ln w="12700">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1.3pt;margin-top:2.55pt;height:28.9pt;width:0pt;z-index:251681792;mso-width-relative:page;mso-height-relative:page;" filled="f" stroked="t" coordsize="21600,21600" o:gfxdata="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IrLMzXAAAACAEAAA8AAAAAAAAAAQAgAAAAIgAA&#10;AGRycy9kb3ducmV2LnhtbFBLAQIUABQAAAAIAIdO4kDXbl8eCQIAAOIDAAAOAAAAAAAAAAEAIAAA&#10;ACYBAABkcnMvZTJvRG9jLnhtbFBLBQYAAAAABgAGAFkBAAChBQAAAAA=&#10;">
                <v:fill on="f" focussize="0,0"/>
                <v:stroke weight="1pt" color="#5B9BD5 [3204]" miterlimit="8" joinstyle="miter" endarrow="classic"/>
                <v:imagedata o:title=""/>
                <o:lock v:ext="edit" aspectratio="f"/>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1072515</wp:posOffset>
                </wp:positionH>
                <wp:positionV relativeFrom="paragraph">
                  <wp:posOffset>24765</wp:posOffset>
                </wp:positionV>
                <wp:extent cx="1618615" cy="365760"/>
                <wp:effectExtent l="0" t="6350" r="12065" b="24130"/>
                <wp:wrapNone/>
                <wp:docPr id="22" name="直接箭头连接符 22"/>
                <wp:cNvGraphicFramePr/>
                <a:graphic xmlns:a="http://schemas.openxmlformats.org/drawingml/2006/main">
                  <a:graphicData uri="http://schemas.microsoft.com/office/word/2010/wordprocessingShape">
                    <wps:wsp>
                      <wps:cNvCnPr/>
                      <wps:spPr>
                        <a:xfrm flipH="1">
                          <a:off x="0" y="0"/>
                          <a:ext cx="1618615" cy="365760"/>
                        </a:xfrm>
                        <a:prstGeom prst="straightConnector1">
                          <a:avLst/>
                        </a:prstGeom>
                        <a:ln w="12700">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84.45pt;margin-top:1.95pt;height:28.8pt;width:127.45pt;z-index:251678720;mso-width-relative:page;mso-height-relative:page;" filled="f" stroked="t" coordsize="21600,21600" o:gfxdata="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xoPTy1wAAAAgBAAAP&#10;AAAAAAAAAAEAIAAAACIAAABkcnMvZG93bnJldi54bWxQSwECFAAUAAAACACHTuJAVlN0ZRkCAADy&#10;AwAADgAAAAAAAAABACAAAAAmAQAAZHJzL2Uyb0RvYy54bWxQSwUGAAAAAAYABgBZAQAAsQUAAAAA&#10;">
                <v:fill on="f" focussize="0,0"/>
                <v:stroke weight="1pt" color="#5B9BD5 [3204]" miterlimit="8" joinstyle="miter" endarrow="classic"/>
                <v:imagedata o:title=""/>
                <o:lock v:ext="edit" aspectratio="f"/>
              </v:shape>
            </w:pict>
          </mc:Fallback>
        </mc:AlternateContent>
      </w:r>
    </w:p>
    <w:p w14:paraId="4BAC8506">
      <w:pPr>
        <w:spacing w:line="360" w:lineRule="auto"/>
        <w:ind w:firstLine="210" w:firstLineChars="100"/>
        <w:contextualSpacing/>
        <w:rPr>
          <w:rFonts w:hint="default"/>
          <w:color w:val="000000" w:themeColor="text1"/>
          <w:lang w:val="en-US" w:eastAsia="zh-CN"/>
          <w14:textFill>
            <w14:solidFill>
              <w14:schemeClr w14:val="tx1"/>
            </w14:solidFill>
          </w14:textFill>
        </w:rPr>
      </w:pPr>
      <w:r>
        <w:rPr>
          <w:sz w:val="21"/>
        </w:rPr>
        <mc:AlternateContent>
          <mc:Choice Requires="wps">
            <w:drawing>
              <wp:anchor distT="0" distB="0" distL="114300" distR="114300" simplePos="0" relativeHeight="251686912" behindDoc="0" locked="0" layoutInCell="1" allowOverlap="1">
                <wp:simplePos x="0" y="0"/>
                <wp:positionH relativeFrom="column">
                  <wp:posOffset>3807460</wp:posOffset>
                </wp:positionH>
                <wp:positionV relativeFrom="paragraph">
                  <wp:posOffset>85725</wp:posOffset>
                </wp:positionV>
                <wp:extent cx="1540510" cy="365760"/>
                <wp:effectExtent l="4445" t="4445" r="9525" b="10795"/>
                <wp:wrapNone/>
                <wp:docPr id="39" name="文本框 39"/>
                <wp:cNvGraphicFramePr/>
                <a:graphic xmlns:a="http://schemas.openxmlformats.org/drawingml/2006/main">
                  <a:graphicData uri="http://schemas.microsoft.com/office/word/2010/wordprocessingShape">
                    <wps:wsp>
                      <wps:cNvSpPr txBox="1"/>
                      <wps:spPr>
                        <a:xfrm>
                          <a:off x="0" y="0"/>
                          <a:ext cx="1540510" cy="3657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61D1D60">
                            <w:pPr>
                              <w:jc w:val="center"/>
                              <w:rPr>
                                <w:rFonts w:hint="default"/>
                                <w:lang w:val="en-US"/>
                              </w:rPr>
                            </w:pPr>
                            <w:r>
                              <w:rPr>
                                <w:rFonts w:hint="eastAsia"/>
                                <w:color w:val="000000" w:themeColor="text1"/>
                                <w:lang w:val="en-US" w:eastAsia="zh-CN"/>
                                <w14:textFill>
                                  <w14:solidFill>
                                    <w14:schemeClr w14:val="tx1"/>
                                  </w14:solidFill>
                                </w14:textFill>
                              </w:rPr>
                              <w:t>检测理化性质指标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9.8pt;margin-top:6.75pt;height:28.8pt;width:121.3pt;z-index:251686912;mso-width-relative:page;mso-height-relative:page;" fillcolor="#FFFFFF [3201]" filled="t" stroked="t" coordsize="21600,21600" o:gfxdata="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3YyqrW&#10;AAAACQEAAA8AAAAAAAAAAQAgAAAAIgAAAGRycy9kb3ducmV2LnhtbFBLAQIUABQAAAAIAIdO4kDq&#10;4vUoWwIAALkEAAAOAAAAAAAAAAEAIAAAACUBAABkcnMvZTJvRG9jLnhtbFBLBQYAAAAABgAGAFkB&#10;AADyBQAAAAA=&#10;">
                <v:fill on="t" focussize="0,0"/>
                <v:stroke weight="0.5pt" color="#000000 [3204]" joinstyle="round"/>
                <v:imagedata o:title=""/>
                <o:lock v:ext="edit" aspectratio="f"/>
                <v:textbox>
                  <w:txbxContent>
                    <w:p w14:paraId="261D1D60">
                      <w:pPr>
                        <w:jc w:val="center"/>
                        <w:rPr>
                          <w:rFonts w:hint="default"/>
                          <w:lang w:val="en-US"/>
                        </w:rPr>
                      </w:pPr>
                      <w:r>
                        <w:rPr>
                          <w:rFonts w:hint="eastAsia"/>
                          <w:color w:val="000000" w:themeColor="text1"/>
                          <w:lang w:val="en-US" w:eastAsia="zh-CN"/>
                          <w14:textFill>
                            <w14:solidFill>
                              <w14:schemeClr w14:val="tx1"/>
                            </w14:solidFill>
                          </w14:textFill>
                        </w:rPr>
                        <w:t>检测理化性质指标</w:t>
                      </w:r>
                    </w:p>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302260</wp:posOffset>
                </wp:positionH>
                <wp:positionV relativeFrom="paragraph">
                  <wp:posOffset>93345</wp:posOffset>
                </wp:positionV>
                <wp:extent cx="1540510" cy="365760"/>
                <wp:effectExtent l="4445" t="4445" r="9525" b="10795"/>
                <wp:wrapNone/>
                <wp:docPr id="23" name="文本框 23"/>
                <wp:cNvGraphicFramePr/>
                <a:graphic xmlns:a="http://schemas.openxmlformats.org/drawingml/2006/main">
                  <a:graphicData uri="http://schemas.microsoft.com/office/word/2010/wordprocessingShape">
                    <wps:wsp>
                      <wps:cNvSpPr txBox="1"/>
                      <wps:spPr>
                        <a:xfrm>
                          <a:off x="0" y="0"/>
                          <a:ext cx="1540510" cy="3657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AA4AF87">
                            <w:pPr>
                              <w:jc w:val="center"/>
                              <w:rPr>
                                <w:rFonts w:hint="default"/>
                                <w:lang w:val="en-US"/>
                              </w:rPr>
                            </w:pPr>
                            <w:r>
                              <w:rPr>
                                <w:rFonts w:hint="eastAsia"/>
                                <w:color w:val="000000" w:themeColor="text1"/>
                                <w:lang w:val="en-US" w:eastAsia="zh-CN"/>
                                <w14:textFill>
                                  <w14:solidFill>
                                    <w14:schemeClr w14:val="tx1"/>
                                  </w14:solidFill>
                                </w14:textFill>
                              </w:rPr>
                              <w:t>检测土样肥力指标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pt;margin-top:7.35pt;height:28.8pt;width:121.3pt;z-index:251666432;mso-width-relative:page;mso-height-relative:page;" fillcolor="#FFFFFF [3201]" filled="t" stroked="t" coordsize="21600,21600" o:gfxdata="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t8OrjVAAAA&#10;CAEAAA8AAAAAAAAAAQAgAAAAIgAAAGRycy9kb3ducmV2LnhtbFBLAQIUABQAAAAIAIdO4kBhGTe9&#10;WQIAALkEAAAOAAAAAAAAAAEAIAAAACQBAABkcnMvZTJvRG9jLnhtbFBLBQYAAAAABgAGAFkBAADv&#10;BQAAAAA=&#10;">
                <v:fill on="t" focussize="0,0"/>
                <v:stroke weight="0.5pt" color="#000000 [3204]" joinstyle="round"/>
                <v:imagedata o:title=""/>
                <o:lock v:ext="edit" aspectratio="f"/>
                <v:textbox>
                  <w:txbxContent>
                    <w:p w14:paraId="7AA4AF87">
                      <w:pPr>
                        <w:jc w:val="center"/>
                        <w:rPr>
                          <w:rFonts w:hint="default"/>
                          <w:lang w:val="en-US"/>
                        </w:rPr>
                      </w:pPr>
                      <w:r>
                        <w:rPr>
                          <w:rFonts w:hint="eastAsia"/>
                          <w:color w:val="000000" w:themeColor="text1"/>
                          <w:lang w:val="en-US" w:eastAsia="zh-CN"/>
                          <w14:textFill>
                            <w14:solidFill>
                              <w14:schemeClr w14:val="tx1"/>
                            </w14:solidFill>
                          </w14:textFill>
                        </w:rPr>
                        <w:t>检测土样肥力指标</w:t>
                      </w:r>
                    </w:p>
                  </w:txbxContent>
                </v:textbox>
              </v:shap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2070100</wp:posOffset>
                </wp:positionH>
                <wp:positionV relativeFrom="paragraph">
                  <wp:posOffset>85725</wp:posOffset>
                </wp:positionV>
                <wp:extent cx="1540510" cy="365760"/>
                <wp:effectExtent l="4445" t="4445" r="9525" b="10795"/>
                <wp:wrapNone/>
                <wp:docPr id="26" name="文本框 26"/>
                <wp:cNvGraphicFramePr/>
                <a:graphic xmlns:a="http://schemas.openxmlformats.org/drawingml/2006/main">
                  <a:graphicData uri="http://schemas.microsoft.com/office/word/2010/wordprocessingShape">
                    <wps:wsp>
                      <wps:cNvSpPr txBox="1"/>
                      <wps:spPr>
                        <a:xfrm>
                          <a:off x="0" y="0"/>
                          <a:ext cx="1540510" cy="3657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C51C5CA">
                            <w:pPr>
                              <w:jc w:val="center"/>
                              <w:rPr>
                                <w:rFonts w:hint="default"/>
                                <w:lang w:val="en-US"/>
                              </w:rPr>
                            </w:pPr>
                            <w:r>
                              <w:rPr>
                                <w:rFonts w:hint="eastAsia"/>
                                <w:color w:val="000000" w:themeColor="text1"/>
                                <w:lang w:val="en-US" w:eastAsia="zh-CN"/>
                                <w14:textFill>
                                  <w14:solidFill>
                                    <w14:schemeClr w14:val="tx1"/>
                                  </w14:solidFill>
                                </w14:textFill>
                              </w:rPr>
                              <w:t>检测土样生物指标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3pt;margin-top:6.75pt;height:28.8pt;width:121.3pt;z-index:251680768;mso-width-relative:page;mso-height-relative:page;" fillcolor="#FFFFFF [3201]" filled="t" stroked="t" coordsize="21600,21600" o:gfxdata="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Y2UK7W&#10;AAAACQEAAA8AAAAAAAAAAQAgAAAAIgAAAGRycy9kb3ducmV2LnhtbFBLAQIUABQAAAAIAIdO4kBe&#10;RFrTWwIAALkEAAAOAAAAAAAAAAEAIAAAACUBAABkcnMvZTJvRG9jLnhtbFBLBQYAAAAABgAGAFkB&#10;AADyBQAAAAA=&#10;">
                <v:fill on="t" focussize="0,0"/>
                <v:stroke weight="0.5pt" color="#000000 [3204]" joinstyle="round"/>
                <v:imagedata o:title=""/>
                <o:lock v:ext="edit" aspectratio="f"/>
                <v:textbox>
                  <w:txbxContent>
                    <w:p w14:paraId="2C51C5CA">
                      <w:pPr>
                        <w:jc w:val="center"/>
                        <w:rPr>
                          <w:rFonts w:hint="default"/>
                          <w:lang w:val="en-US"/>
                        </w:rPr>
                      </w:pPr>
                      <w:r>
                        <w:rPr>
                          <w:rFonts w:hint="eastAsia"/>
                          <w:color w:val="000000" w:themeColor="text1"/>
                          <w:lang w:val="en-US" w:eastAsia="zh-CN"/>
                          <w14:textFill>
                            <w14:solidFill>
                              <w14:schemeClr w14:val="tx1"/>
                            </w14:solidFill>
                          </w14:textFill>
                        </w:rPr>
                        <w:t>检测土样生物指标</w:t>
                      </w:r>
                    </w:p>
                  </w:txbxContent>
                </v:textbox>
              </v:shape>
            </w:pict>
          </mc:Fallback>
        </mc:AlternateContent>
      </w:r>
    </w:p>
    <w:p w14:paraId="5BCC9850">
      <w:pPr>
        <w:spacing w:line="360" w:lineRule="auto"/>
        <w:ind w:firstLine="210" w:firstLineChars="100"/>
        <w:contextualSpacing/>
        <w:rPr>
          <w:rFonts w:hint="default"/>
          <w:color w:val="000000" w:themeColor="text1"/>
          <w:lang w:val="en-US" w:eastAsia="zh-CN"/>
          <w14:textFill>
            <w14:solidFill>
              <w14:schemeClr w14:val="tx1"/>
            </w14:solidFill>
          </w14:textFill>
        </w:rPr>
      </w:pPr>
      <w:r>
        <w:rPr>
          <w:sz w:val="21"/>
        </w:rPr>
        <mc:AlternateContent>
          <mc:Choice Requires="wps">
            <w:drawing>
              <wp:anchor distT="0" distB="0" distL="114300" distR="114300" simplePos="0" relativeHeight="251679744" behindDoc="0" locked="0" layoutInCell="1" allowOverlap="1">
                <wp:simplePos x="0" y="0"/>
                <wp:positionH relativeFrom="column">
                  <wp:posOffset>2690495</wp:posOffset>
                </wp:positionH>
                <wp:positionV relativeFrom="paragraph">
                  <wp:posOffset>137795</wp:posOffset>
                </wp:positionV>
                <wp:extent cx="2540" cy="499745"/>
                <wp:effectExtent l="37465" t="0" r="36195" b="3175"/>
                <wp:wrapNone/>
                <wp:docPr id="25" name="直接箭头连接符 25"/>
                <wp:cNvGraphicFramePr/>
                <a:graphic xmlns:a="http://schemas.openxmlformats.org/drawingml/2006/main">
                  <a:graphicData uri="http://schemas.microsoft.com/office/word/2010/wordprocessingShape">
                    <wps:wsp>
                      <wps:cNvCnPr/>
                      <wps:spPr>
                        <a:xfrm flipH="1">
                          <a:off x="0" y="0"/>
                          <a:ext cx="2540" cy="499745"/>
                        </a:xfrm>
                        <a:prstGeom prst="straightConnector1">
                          <a:avLst/>
                        </a:prstGeom>
                        <a:ln w="12700">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11.85pt;margin-top:10.85pt;height:39.35pt;width:0.2pt;z-index:251679744;mso-width-relative:page;mso-height-relative:page;" filled="f" stroked="t" coordsize="21600,21600" o:gfxdata="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pbIx32AAAAAoBAAAPAAAA&#10;AAAAAAEAIAAAACIAAABkcnMvZG93bnJldi54bWxQSwECFAAUAAAACACHTuJAdYTFLBUCAADvAwAA&#10;DgAAAAAAAAABACAAAAAnAQAAZHJzL2Uyb0RvYy54bWxQSwUGAAAAAAYABgBZAQAArgUAAAAA&#10;">
                <v:fill on="f" focussize="0,0"/>
                <v:stroke weight="1pt" color="#5B9BD5 [3204]" miterlimit="8" joinstyle="miter" endarrow="classic"/>
                <v:imagedata o:title=""/>
                <o:lock v:ext="edit" aspectratio="f"/>
              </v:shape>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4041775</wp:posOffset>
                </wp:positionH>
                <wp:positionV relativeFrom="paragraph">
                  <wp:posOffset>234950</wp:posOffset>
                </wp:positionV>
                <wp:extent cx="1127760" cy="29337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127760" cy="293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6716F0">
                            <w:pPr>
                              <w:rPr>
                                <w:rFonts w:hint="default" w:eastAsia="宋体"/>
                                <w:lang w:val="en-US" w:eastAsia="zh-CN"/>
                              </w:rPr>
                            </w:pPr>
                            <w:r>
                              <w:rPr>
                                <w:rFonts w:hint="eastAsia"/>
                                <w:lang w:val="en-US" w:eastAsia="zh-CN"/>
                              </w:rPr>
                              <w:t>与目标值对比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8.25pt;margin-top:18.5pt;height:23.1pt;width:88.8pt;z-index:251692032;mso-width-relative:page;mso-height-relative:page;" filled="f" stroked="f" coordsize="21600,21600" o:gfxdata="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&#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l9FKd2gAAAAkBAAAPAAAAAAAAAAEAIAAAACIAAABk&#10;cnMvZG93bnJldi54bWxQSwECFAAUAAAACACHTuJALa/qRD0CAABoBAAADgAAAAAAAAABACAAAAAp&#10;AQAAZHJzL2Uyb0RvYy54bWxQSwUGAAAAAAYABgBZAQAA2AUAAAAA&#10;">
                <v:fill on="f" focussize="0,0"/>
                <v:stroke on="f" weight="0.5pt"/>
                <v:imagedata o:title=""/>
                <o:lock v:ext="edit" aspectratio="f"/>
                <v:textbox>
                  <w:txbxContent>
                    <w:p w14:paraId="286716F0">
                      <w:pPr>
                        <w:rPr>
                          <w:rFonts w:hint="default" w:eastAsia="宋体"/>
                          <w:lang w:val="en-US" w:eastAsia="zh-CN"/>
                        </w:rPr>
                      </w:pPr>
                      <w:r>
                        <w:rPr>
                          <w:rFonts w:hint="eastAsia"/>
                          <w:lang w:val="en-US" w:eastAsia="zh-CN"/>
                        </w:rPr>
                        <w:t>与目标值对比</w:t>
                      </w:r>
                    </w:p>
                  </w:txbxContent>
                </v:textbox>
              </v:shape>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2228215</wp:posOffset>
                </wp:positionH>
                <wp:positionV relativeFrom="paragraph">
                  <wp:posOffset>257810</wp:posOffset>
                </wp:positionV>
                <wp:extent cx="1127760" cy="29337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127760" cy="293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FF4B56">
                            <w:pPr>
                              <w:rPr>
                                <w:rFonts w:hint="default" w:eastAsia="宋体"/>
                                <w:lang w:val="en-US" w:eastAsia="zh-CN"/>
                              </w:rPr>
                            </w:pPr>
                            <w:r>
                              <w:rPr>
                                <w:rFonts w:hint="eastAsia"/>
                                <w:lang w:val="en-US" w:eastAsia="zh-CN"/>
                              </w:rPr>
                              <w:t>与目标值对比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45pt;margin-top:20.3pt;height:23.1pt;width:88.8pt;z-index:251691008;mso-width-relative:page;mso-height-relative:page;" filled="f" stroked="f" coordsize="21600,21600" o:gfxdata="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&#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1l+2L2gAAAAkBAAAPAAAAAAAAAAEAIAAAACIAAABk&#10;cnMvZG93bnJldi54bWxQSwECFAAUAAAACACHTuJAuNS8zz0CAABoBAAADgAAAAAAAAABACAAAAAp&#10;AQAAZHJzL2Uyb0RvYy54bWxQSwUGAAAAAAYABgBZAQAA2AUAAAAA&#10;">
                <v:fill on="f" focussize="0,0"/>
                <v:stroke on="f" weight="0.5pt"/>
                <v:imagedata o:title=""/>
                <o:lock v:ext="edit" aspectratio="f"/>
                <v:textbox>
                  <w:txbxContent>
                    <w:p w14:paraId="0EFF4B56">
                      <w:pPr>
                        <w:rPr>
                          <w:rFonts w:hint="default" w:eastAsia="宋体"/>
                          <w:lang w:val="en-US" w:eastAsia="zh-CN"/>
                        </w:rPr>
                      </w:pPr>
                      <w:r>
                        <w:rPr>
                          <w:rFonts w:hint="eastAsia"/>
                          <w:lang w:val="en-US" w:eastAsia="zh-CN"/>
                        </w:rPr>
                        <w:t>与目标值对比</w:t>
                      </w:r>
                    </w:p>
                  </w:txbxContent>
                </v:textbox>
              </v:shape>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597535</wp:posOffset>
                </wp:positionH>
                <wp:positionV relativeFrom="paragraph">
                  <wp:posOffset>227330</wp:posOffset>
                </wp:positionV>
                <wp:extent cx="1127760" cy="293370"/>
                <wp:effectExtent l="0" t="0" r="0" b="0"/>
                <wp:wrapNone/>
                <wp:docPr id="43" name="文本框 43"/>
                <wp:cNvGraphicFramePr/>
                <a:graphic xmlns:a="http://schemas.openxmlformats.org/drawingml/2006/main">
                  <a:graphicData uri="http://schemas.microsoft.com/office/word/2010/wordprocessingShape">
                    <wps:wsp>
                      <wps:cNvSpPr txBox="1"/>
                      <wps:spPr>
                        <a:xfrm>
                          <a:off x="1847215" y="7085330"/>
                          <a:ext cx="1127760" cy="293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6E5D76">
                            <w:pPr>
                              <w:rPr>
                                <w:rFonts w:hint="default" w:eastAsia="宋体"/>
                                <w:lang w:val="en-US" w:eastAsia="zh-CN"/>
                              </w:rPr>
                            </w:pPr>
                            <w:r>
                              <w:rPr>
                                <w:rFonts w:hint="eastAsia"/>
                                <w:lang w:val="en-US" w:eastAsia="zh-CN"/>
                              </w:rPr>
                              <w:t>与目标值对比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05pt;margin-top:17.9pt;height:23.1pt;width:88.8pt;z-index:251689984;mso-width-relative:page;mso-height-relative:page;" filled="f" stroked="f" coordsize="21600,21600" o:gfxdata="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YkzEr2gAAAAgBAAAPAAAAAAAA&#10;AAEAIAAAACIAAABkcnMvZG93bnJldi54bWxQSwECFAAUAAAACACHTuJA8BpXY0kCAAB0BAAADgAA&#10;AAAAAAABACAAAAApAQAAZHJzL2Uyb0RvYy54bWxQSwUGAAAAAAYABgBZAQAA5AUAAAAA&#10;">
                <v:fill on="f" focussize="0,0"/>
                <v:stroke on="f" weight="0.5pt"/>
                <v:imagedata o:title=""/>
                <o:lock v:ext="edit" aspectratio="f"/>
                <v:textbox>
                  <w:txbxContent>
                    <w:p w14:paraId="236E5D76">
                      <w:pPr>
                        <w:rPr>
                          <w:rFonts w:hint="default" w:eastAsia="宋体"/>
                          <w:lang w:val="en-US" w:eastAsia="zh-CN"/>
                        </w:rPr>
                      </w:pPr>
                      <w:r>
                        <w:rPr>
                          <w:rFonts w:hint="eastAsia"/>
                          <w:lang w:val="en-US" w:eastAsia="zh-CN"/>
                        </w:rPr>
                        <w:t>与目标值对比</w:t>
                      </w:r>
                    </w:p>
                  </w:txbxContent>
                </v:textbox>
              </v:shape>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4562475</wp:posOffset>
                </wp:positionH>
                <wp:positionV relativeFrom="paragraph">
                  <wp:posOffset>161925</wp:posOffset>
                </wp:positionV>
                <wp:extent cx="3175" cy="403860"/>
                <wp:effectExtent l="37465" t="0" r="35560" b="7620"/>
                <wp:wrapNone/>
                <wp:docPr id="42" name="直接箭头连接符 42"/>
                <wp:cNvGraphicFramePr/>
                <a:graphic xmlns:a="http://schemas.openxmlformats.org/drawingml/2006/main">
                  <a:graphicData uri="http://schemas.microsoft.com/office/word/2010/wordprocessingShape">
                    <wps:wsp>
                      <wps:cNvCnPr>
                        <a:endCxn id="40" idx="0"/>
                      </wps:cNvCnPr>
                      <wps:spPr>
                        <a:xfrm flipH="1">
                          <a:off x="0" y="0"/>
                          <a:ext cx="3175" cy="403860"/>
                        </a:xfrm>
                        <a:prstGeom prst="straightConnector1">
                          <a:avLst/>
                        </a:prstGeom>
                        <a:ln w="12700">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359.25pt;margin-top:12.75pt;height:31.8pt;width:0.25pt;z-index:251688960;mso-width-relative:page;mso-height-relative:page;" filled="f" stroked="t" coordsize="21600,21600" o:gfxdata="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iZsKvZAAAACQEAAA8AAAAAAAAAAQAgAAAAIgAAAGRycy9kb3ducmV2LnhtbFBLAQIUABQA&#10;AAAIAIdO4kCtk1xyKAIAABcEAAAOAAAAAAAAAAEAIAAAACgBAABkcnMvZTJvRG9jLnhtbFBLBQYA&#10;AAAABgAGAFkBAADCBQAAAAA=&#10;">
                <v:fill on="f" focussize="0,0"/>
                <v:stroke weight="1pt" color="#5B9BD5 [3204]" miterlimit="8" joinstyle="miter" endarrow="classic"/>
                <v:imagedata o:title=""/>
                <o:lock v:ext="edit" aspectratio="f"/>
              </v:shap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1022350</wp:posOffset>
                </wp:positionH>
                <wp:positionV relativeFrom="paragraph">
                  <wp:posOffset>184785</wp:posOffset>
                </wp:positionV>
                <wp:extent cx="8255" cy="426720"/>
                <wp:effectExtent l="31115" t="0" r="36830" b="0"/>
                <wp:wrapNone/>
                <wp:docPr id="33" name="直接箭头连接符 33"/>
                <wp:cNvGraphicFramePr/>
                <a:graphic xmlns:a="http://schemas.openxmlformats.org/drawingml/2006/main">
                  <a:graphicData uri="http://schemas.microsoft.com/office/word/2010/wordprocessingShape">
                    <wps:wsp>
                      <wps:cNvCnPr>
                        <a:endCxn id="32" idx="0"/>
                      </wps:cNvCnPr>
                      <wps:spPr>
                        <a:xfrm>
                          <a:off x="0" y="0"/>
                          <a:ext cx="8255" cy="426720"/>
                        </a:xfrm>
                        <a:prstGeom prst="straightConnector1">
                          <a:avLst/>
                        </a:prstGeom>
                        <a:ln w="12700">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80.5pt;margin-top:14.55pt;height:33.6pt;width:0.65pt;z-index:251684864;mso-width-relative:page;mso-height-relative:page;" filled="f" stroked="t" coordsize="21600,21600" o:gfxdata="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MYp8L&#10;2QAAAAkBAAAPAAAAAAAAAAEAIAAAACIAAABkcnMvZG93bnJldi54bWxQSwECFAAUAAAACACHTuJA&#10;tlC9oiACAAANBAAADgAAAAAAAAABACAAAAAoAQAAZHJzL2Uyb0RvYy54bWxQSwUGAAAAAAYABgBZ&#10;AQAAugUAAAAA&#10;">
                <v:fill on="f" focussize="0,0"/>
                <v:stroke weight="1pt" color="#5B9BD5 [3204]" miterlimit="8" joinstyle="miter" endarrow="classic"/>
                <v:imagedata o:title=""/>
                <o:lock v:ext="edit" aspectratio="f"/>
              </v:shape>
            </w:pict>
          </mc:Fallback>
        </mc:AlternateContent>
      </w:r>
    </w:p>
    <w:p w14:paraId="502A34C8">
      <w:pPr>
        <w:spacing w:line="360" w:lineRule="auto"/>
        <w:ind w:firstLine="210" w:firstLineChars="100"/>
        <w:contextualSpacing/>
        <w:rPr>
          <w:rFonts w:hint="eastAsia"/>
          <w:color w:val="000000" w:themeColor="text1"/>
          <w:lang w:val="en-US" w:eastAsia="zh-CN"/>
          <w14:textFill>
            <w14:solidFill>
              <w14:schemeClr w14:val="tx1"/>
            </w14:solidFill>
          </w14:textFill>
        </w:rPr>
      </w:pPr>
      <w:r>
        <w:rPr>
          <w:sz w:val="21"/>
        </w:rPr>
        <mc:AlternateContent>
          <mc:Choice Requires="wps">
            <w:drawing>
              <wp:anchor distT="0" distB="0" distL="114300" distR="114300" simplePos="0" relativeHeight="251687936" behindDoc="0" locked="0" layoutInCell="1" allowOverlap="1">
                <wp:simplePos x="0" y="0"/>
                <wp:positionH relativeFrom="column">
                  <wp:posOffset>3792220</wp:posOffset>
                </wp:positionH>
                <wp:positionV relativeFrom="paragraph">
                  <wp:posOffset>268605</wp:posOffset>
                </wp:positionV>
                <wp:extent cx="1539875" cy="365760"/>
                <wp:effectExtent l="4445" t="4445" r="10160" b="10795"/>
                <wp:wrapNone/>
                <wp:docPr id="40" name="文本框 40"/>
                <wp:cNvGraphicFramePr/>
                <a:graphic xmlns:a="http://schemas.openxmlformats.org/drawingml/2006/main">
                  <a:graphicData uri="http://schemas.microsoft.com/office/word/2010/wordprocessingShape">
                    <wps:wsp>
                      <wps:cNvSpPr txBox="1"/>
                      <wps:spPr>
                        <a:xfrm>
                          <a:off x="0" y="0"/>
                          <a:ext cx="1539875" cy="3657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DB37628">
                            <w:pPr>
                              <w:jc w:val="center"/>
                              <w:rPr>
                                <w:rFonts w:hint="default" w:eastAsia="宋体"/>
                                <w:lang w:val="en-US" w:eastAsia="zh-CN"/>
                              </w:rPr>
                            </w:pPr>
                            <w:r>
                              <w:rPr>
                                <w:rFonts w:hint="eastAsia"/>
                                <w:lang w:val="en-US" w:eastAsia="zh-CN"/>
                              </w:rPr>
                              <w:t>土壤理化性质改良方案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6pt;margin-top:21.15pt;height:28.8pt;width:121.25pt;z-index:251687936;mso-width-relative:page;mso-height-relative:page;" fillcolor="#FFFFFF [3201]" filled="t" stroked="t" coordsize="21600,21600" o:gfxdata="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jJH1L&#10;1wAAAAkBAAAPAAAAAAAAAAEAIAAAACIAAABkcnMvZG93bnJldi54bWxQSwECFAAUAAAACACHTuJA&#10;bmxgZVsCAAC5BAAADgAAAAAAAAABACAAAAAmAQAAZHJzL2Uyb0RvYy54bWxQSwUGAAAAAAYABgBZ&#10;AQAA8wUAAAAA&#10;">
                <v:fill on="t" focussize="0,0"/>
                <v:stroke weight="0.5pt" color="#000000 [3204]" joinstyle="round"/>
                <v:imagedata o:title=""/>
                <o:lock v:ext="edit" aspectratio="f"/>
                <v:textbox>
                  <w:txbxContent>
                    <w:p w14:paraId="3DB37628">
                      <w:pPr>
                        <w:jc w:val="center"/>
                        <w:rPr>
                          <w:rFonts w:hint="default" w:eastAsia="宋体"/>
                          <w:lang w:val="en-US" w:eastAsia="zh-CN"/>
                        </w:rPr>
                      </w:pPr>
                      <w:r>
                        <w:rPr>
                          <w:rFonts w:hint="eastAsia"/>
                          <w:lang w:val="en-US" w:eastAsia="zh-CN"/>
                        </w:rPr>
                        <w:t>土壤理化性质改良方案</w:t>
                      </w:r>
                    </w:p>
                  </w:txbxContent>
                </v:textbox>
              </v:shape>
            </w:pict>
          </mc:Fallback>
        </mc:AlternateContent>
      </w:r>
    </w:p>
    <w:p w14:paraId="4722724F">
      <w:pPr>
        <w:spacing w:line="360" w:lineRule="auto"/>
        <w:ind w:firstLine="210" w:firstLineChars="100"/>
        <w:contextualSpacing/>
        <w:rPr>
          <w:rFonts w:hint="eastAsia"/>
          <w:color w:val="000000" w:themeColor="text1"/>
          <w:lang w:val="en-US" w:eastAsia="zh-CN"/>
          <w14:textFill>
            <w14:solidFill>
              <w14:schemeClr w14:val="tx1"/>
            </w14:solidFill>
          </w14:textFill>
        </w:rPr>
      </w:pPr>
      <w:r>
        <w:rPr>
          <w:sz w:val="21"/>
        </w:rPr>
        <mc:AlternateContent>
          <mc:Choice Requires="wps">
            <w:drawing>
              <wp:anchor distT="0" distB="0" distL="114300" distR="114300" simplePos="0" relativeHeight="251685888" behindDoc="0" locked="0" layoutInCell="1" allowOverlap="1">
                <wp:simplePos x="0" y="0"/>
                <wp:positionH relativeFrom="column">
                  <wp:posOffset>2039620</wp:posOffset>
                </wp:positionH>
                <wp:positionV relativeFrom="paragraph">
                  <wp:posOffset>9525</wp:posOffset>
                </wp:positionV>
                <wp:extent cx="1539875" cy="365760"/>
                <wp:effectExtent l="4445" t="4445" r="10160" b="10795"/>
                <wp:wrapNone/>
                <wp:docPr id="36" name="文本框 36"/>
                <wp:cNvGraphicFramePr/>
                <a:graphic xmlns:a="http://schemas.openxmlformats.org/drawingml/2006/main">
                  <a:graphicData uri="http://schemas.microsoft.com/office/word/2010/wordprocessingShape">
                    <wps:wsp>
                      <wps:cNvSpPr txBox="1"/>
                      <wps:spPr>
                        <a:xfrm>
                          <a:off x="0" y="0"/>
                          <a:ext cx="1539875" cy="3657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E80503D">
                            <w:pPr>
                              <w:jc w:val="center"/>
                              <w:rPr>
                                <w:rFonts w:hint="default" w:eastAsia="宋体"/>
                                <w:lang w:val="en-US" w:eastAsia="zh-CN"/>
                              </w:rPr>
                            </w:pPr>
                            <w:r>
                              <w:rPr>
                                <w:rFonts w:hint="eastAsia"/>
                                <w:lang w:val="en-US" w:eastAsia="zh-CN"/>
                              </w:rPr>
                              <w:t>土壤生物改良方案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0.6pt;margin-top:0.75pt;height:28.8pt;width:121.25pt;z-index:251685888;mso-width-relative:page;mso-height-relative:page;" fillcolor="#FFFFFF [3201]" filled="t" stroked="t" coordsize="21600,21600" o:gfxdata="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Y4W0zV&#10;AAAACAEAAA8AAAAAAAAAAQAgAAAAIgAAAGRycy9kb3ducmV2LnhtbFBLAQIUABQAAAAIAIdO4kDx&#10;Oz68XAIAALkEAAAOAAAAAAAAAAEAIAAAACQBAABkcnMvZTJvRG9jLnhtbFBLBQYAAAAABgAGAFkB&#10;AADyBQAAAAA=&#10;">
                <v:fill on="t" focussize="0,0"/>
                <v:stroke weight="0.5pt" color="#000000 [3204]" joinstyle="round"/>
                <v:imagedata o:title=""/>
                <o:lock v:ext="edit" aspectratio="f"/>
                <v:textbox>
                  <w:txbxContent>
                    <w:p w14:paraId="4E80503D">
                      <w:pPr>
                        <w:jc w:val="center"/>
                        <w:rPr>
                          <w:rFonts w:hint="default" w:eastAsia="宋体"/>
                          <w:lang w:val="en-US" w:eastAsia="zh-CN"/>
                        </w:rPr>
                      </w:pPr>
                      <w:r>
                        <w:rPr>
                          <w:rFonts w:hint="eastAsia"/>
                          <w:lang w:val="en-US" w:eastAsia="zh-CN"/>
                        </w:rPr>
                        <w:t>土壤生物改良方案</w:t>
                      </w:r>
                    </w:p>
                  </w:txbxContent>
                </v:textbox>
              </v:shape>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294640</wp:posOffset>
                </wp:positionH>
                <wp:positionV relativeFrom="paragraph">
                  <wp:posOffset>17145</wp:posOffset>
                </wp:positionV>
                <wp:extent cx="1471930" cy="365760"/>
                <wp:effectExtent l="4445" t="4445" r="17145" b="10795"/>
                <wp:wrapNone/>
                <wp:docPr id="32" name="文本框 32"/>
                <wp:cNvGraphicFramePr/>
                <a:graphic xmlns:a="http://schemas.openxmlformats.org/drawingml/2006/main">
                  <a:graphicData uri="http://schemas.microsoft.com/office/word/2010/wordprocessingShape">
                    <wps:wsp>
                      <wps:cNvSpPr txBox="1"/>
                      <wps:spPr>
                        <a:xfrm>
                          <a:off x="0" y="0"/>
                          <a:ext cx="1471930" cy="3657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E760F95">
                            <w:pPr>
                              <w:jc w:val="center"/>
                              <w:rPr>
                                <w:rFonts w:hint="default" w:eastAsia="宋体"/>
                                <w:lang w:val="en-US" w:eastAsia="zh-CN"/>
                              </w:rPr>
                            </w:pPr>
                            <w:r>
                              <w:rPr>
                                <w:rFonts w:hint="eastAsia"/>
                                <w:lang w:val="en-US" w:eastAsia="zh-CN"/>
                              </w:rPr>
                              <w:t>土壤施肥方案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2pt;margin-top:1.35pt;height:28.8pt;width:115.9pt;z-index:251683840;mso-width-relative:page;mso-height-relative:page;" fillcolor="#FFFFFF [3201]" filled="t" stroked="t" coordsize="21600,21600" o:gfxdata="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P8vmR1AAA&#10;AAcBAAAPAAAAAAAAAAEAIAAAACIAAABkcnMvZG93bnJldi54bWxQSwECFAAUAAAACACHTuJAFZBI&#10;bVsCAAC5BAAADgAAAAAAAAABACAAAAAjAQAAZHJzL2Uyb0RvYy54bWxQSwUGAAAAAAYABgBZAQAA&#10;8AUAAAAA&#10;">
                <v:fill on="t" focussize="0,0"/>
                <v:stroke weight="0.5pt" color="#000000 [3204]" joinstyle="round"/>
                <v:imagedata o:title=""/>
                <o:lock v:ext="edit" aspectratio="f"/>
                <v:textbox>
                  <w:txbxContent>
                    <w:p w14:paraId="2E760F95">
                      <w:pPr>
                        <w:jc w:val="center"/>
                        <w:rPr>
                          <w:rFonts w:hint="default" w:eastAsia="宋体"/>
                          <w:lang w:val="en-US" w:eastAsia="zh-CN"/>
                        </w:rPr>
                      </w:pPr>
                      <w:r>
                        <w:rPr>
                          <w:rFonts w:hint="eastAsia"/>
                          <w:lang w:val="en-US" w:eastAsia="zh-CN"/>
                        </w:rPr>
                        <w:t>土壤施肥方案</w:t>
                      </w:r>
                    </w:p>
                  </w:txbxContent>
                </v:textbox>
              </v:shape>
            </w:pict>
          </mc:Fallback>
        </mc:AlternateContent>
      </w:r>
    </w:p>
    <w:p w14:paraId="2067CE05">
      <w:pPr>
        <w:spacing w:line="360" w:lineRule="auto"/>
        <w:ind w:firstLine="210" w:firstLineChars="100"/>
        <w:contextualSpacing/>
        <w:rPr>
          <w:rFonts w:hint="eastAsia"/>
          <w:color w:val="000000" w:themeColor="text1"/>
          <w:lang w:val="en-US" w:eastAsia="zh-CN"/>
          <w14:textFill>
            <w14:solidFill>
              <w14:schemeClr w14:val="tx1"/>
            </w14:solidFill>
          </w14:textFill>
        </w:rPr>
      </w:pPr>
      <w:r>
        <w:rPr>
          <w:sz w:val="21"/>
        </w:rPr>
        <mc:AlternateContent>
          <mc:Choice Requires="wps">
            <w:drawing>
              <wp:anchor distT="0" distB="0" distL="114300" distR="114300" simplePos="0" relativeHeight="251741184" behindDoc="0" locked="0" layoutInCell="1" allowOverlap="1">
                <wp:simplePos x="0" y="0"/>
                <wp:positionH relativeFrom="column">
                  <wp:posOffset>3528695</wp:posOffset>
                </wp:positionH>
                <wp:positionV relativeFrom="paragraph">
                  <wp:posOffset>38100</wp:posOffset>
                </wp:positionV>
                <wp:extent cx="1029335" cy="571500"/>
                <wp:effectExtent l="0" t="5715" r="8890" b="3810"/>
                <wp:wrapNone/>
                <wp:docPr id="38" name="直接箭头连接符 38"/>
                <wp:cNvGraphicFramePr/>
                <a:graphic xmlns:a="http://schemas.openxmlformats.org/drawingml/2006/main">
                  <a:graphicData uri="http://schemas.microsoft.com/office/word/2010/wordprocessingShape">
                    <wps:wsp>
                      <wps:cNvCnPr>
                        <a:endCxn id="1" idx="3"/>
                      </wps:cNvCnPr>
                      <wps:spPr>
                        <a:xfrm flipH="1">
                          <a:off x="0" y="0"/>
                          <a:ext cx="1029335" cy="571500"/>
                        </a:xfrm>
                        <a:prstGeom prst="straightConnector1">
                          <a:avLst/>
                        </a:prstGeom>
                        <a:ln>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77.85pt;margin-top:3pt;height:45pt;width:81.05pt;z-index:251741184;mso-width-relative:page;mso-height-relative:page;" filled="f" stroked="t" coordsize="21600,21600" o:gfxdata="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4dE4LXAAAACAEAAA8AAAAAAAAAAQAgAAAAIgAAAGRycy9kb3ducmV2LnhtbFBLAQIUABQA&#10;AAAIAIdO4kD05lYXKgIAABkEAAAOAAAAAAAAAAEAIAAAACYBAABkcnMvZTJvRG9jLnhtbFBLBQYA&#10;AAAABgAGAFkBAADCBQAAAAA=&#10;">
                <v:fill on="f" focussize="0,0"/>
                <v:stroke weight="1pt" color="#5B9BD5 [3204]" miterlimit="8" joinstyle="miter" endarrow="classic"/>
                <v:imagedata o:title=""/>
                <o:lock v:ext="edit" aspectratio="f"/>
              </v:shape>
            </w:pict>
          </mc:Fallback>
        </mc:AlternateContent>
      </w:r>
      <w:r>
        <w:rPr>
          <w:sz w:val="21"/>
        </w:rPr>
        <mc:AlternateContent>
          <mc:Choice Requires="wps">
            <w:drawing>
              <wp:anchor distT="0" distB="0" distL="114300" distR="114300" simplePos="0" relativeHeight="251740160" behindDoc="0" locked="0" layoutInCell="1" allowOverlap="1">
                <wp:simplePos x="0" y="0"/>
                <wp:positionH relativeFrom="column">
                  <wp:posOffset>2740660</wp:posOffset>
                </wp:positionH>
                <wp:positionV relativeFrom="paragraph">
                  <wp:posOffset>92710</wp:posOffset>
                </wp:positionV>
                <wp:extent cx="4445" cy="326390"/>
                <wp:effectExtent l="34925" t="0" r="36830" b="6985"/>
                <wp:wrapNone/>
                <wp:docPr id="37" name="直接箭头连接符 37"/>
                <wp:cNvGraphicFramePr/>
                <a:graphic xmlns:a="http://schemas.openxmlformats.org/drawingml/2006/main">
                  <a:graphicData uri="http://schemas.microsoft.com/office/word/2010/wordprocessingShape">
                    <wps:wsp>
                      <wps:cNvCnPr/>
                      <wps:spPr>
                        <a:xfrm>
                          <a:off x="0" y="0"/>
                          <a:ext cx="4445" cy="326390"/>
                        </a:xfrm>
                        <a:prstGeom prst="straightConnector1">
                          <a:avLst/>
                        </a:prstGeom>
                        <a:ln>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5.8pt;margin-top:7.3pt;height:25.7pt;width:0.35pt;z-index:251740160;mso-width-relative:page;mso-height-relative:page;" filled="f" stroked="t" coordsize="21600,21600" o:gfxdata="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QyiY7aAAAACQEAAA8AAAAAAAAA&#10;AQAgAAAAIgAAAGRycy9kb3ducmV2LnhtbFBLAQIUABQAAAAIAIdO4kCV7kq1DwIAAOUDAAAOAAAA&#10;AAAAAAEAIAAAACkBAABkcnMvZTJvRG9jLnhtbFBLBQYAAAAABgAGAFkBAACqBQAAAAA=&#10;">
                <v:fill on="f" focussize="0,0"/>
                <v:stroke weight="1pt" color="#5B9BD5 [3204]" miterlimit="8" joinstyle="miter" endarrow="classic"/>
                <v:imagedata o:title=""/>
                <o:lock v:ext="edit" aspectratio="f"/>
              </v:shape>
            </w:pict>
          </mc:Fallback>
        </mc:AlternateContent>
      </w:r>
      <w:r>
        <w:rPr>
          <w:sz w:val="21"/>
        </w:rPr>
        <mc:AlternateContent>
          <mc:Choice Requires="wps">
            <w:drawing>
              <wp:anchor distT="0" distB="0" distL="114300" distR="114300" simplePos="0" relativeHeight="251739136" behindDoc="0" locked="0" layoutInCell="1" allowOverlap="1">
                <wp:simplePos x="0" y="0"/>
                <wp:positionH relativeFrom="column">
                  <wp:posOffset>1030605</wp:posOffset>
                </wp:positionH>
                <wp:positionV relativeFrom="paragraph">
                  <wp:posOffset>85725</wp:posOffset>
                </wp:positionV>
                <wp:extent cx="1026160" cy="523875"/>
                <wp:effectExtent l="3175" t="5715" r="8890" b="3810"/>
                <wp:wrapNone/>
                <wp:docPr id="2" name="直接箭头连接符 2"/>
                <wp:cNvGraphicFramePr/>
                <a:graphic xmlns:a="http://schemas.openxmlformats.org/drawingml/2006/main">
                  <a:graphicData uri="http://schemas.microsoft.com/office/word/2010/wordprocessingShape">
                    <wps:wsp>
                      <wps:cNvCnPr/>
                      <wps:spPr>
                        <a:xfrm>
                          <a:off x="2173605" y="6263005"/>
                          <a:ext cx="1026160" cy="523875"/>
                        </a:xfrm>
                        <a:prstGeom prst="straightConnector1">
                          <a:avLst/>
                        </a:prstGeom>
                        <a:ln>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81.15pt;margin-top:6.75pt;height:41.25pt;width:80.8pt;z-index:251739136;mso-width-relative:page;mso-height-relative:page;" filled="f" stroked="t" coordsize="21600,21600" o:gfxdata="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O2davZAAAACQEA&#10;AA8AAAAAAAAAAQAgAAAAIgAAAGRycy9kb3ducmV2LnhtbFBLAQIUABQAAAAIAIdO4kBB6CyvGQIA&#10;APIDAAAOAAAAAAAAAAEAIAAAACgBAABkcnMvZTJvRG9jLnhtbFBLBQYAAAAABgAGAFkBAACzBQAA&#10;AAA=&#10;">
                <v:fill on="f" focussize="0,0"/>
                <v:stroke weight="1pt" color="#5B9BD5 [3204]" miterlimit="8" joinstyle="miter" endarrow="classic"/>
                <v:imagedata o:title=""/>
                <o:lock v:ext="edit" aspectratio="f"/>
              </v:shape>
            </w:pict>
          </mc:Fallback>
        </mc:AlternateContent>
      </w:r>
    </w:p>
    <w:p w14:paraId="7E99D2DB">
      <w:pPr>
        <w:spacing w:line="360" w:lineRule="atLeast"/>
        <w:jc w:val="center"/>
        <w:rPr>
          <w:rFonts w:hint="eastAsia" w:ascii="Times New Roman" w:hAnsi="Times New Roman" w:eastAsia="黑体" w:cs="Times New Roman"/>
          <w:color w:val="000000"/>
          <w:szCs w:val="21"/>
        </w:rPr>
      </w:pPr>
      <w:r>
        <w:rPr>
          <w:sz w:val="21"/>
        </w:rPr>
        <mc:AlternateContent>
          <mc:Choice Requires="wps">
            <w:drawing>
              <wp:anchor distT="0" distB="0" distL="114300" distR="114300" simplePos="0" relativeHeight="251738112" behindDoc="0" locked="0" layoutInCell="1" allowOverlap="1">
                <wp:simplePos x="0" y="0"/>
                <wp:positionH relativeFrom="column">
                  <wp:posOffset>2056765</wp:posOffset>
                </wp:positionH>
                <wp:positionV relativeFrom="paragraph">
                  <wp:posOffset>129540</wp:posOffset>
                </wp:positionV>
                <wp:extent cx="1471930" cy="365760"/>
                <wp:effectExtent l="4445" t="4445" r="9525" b="10795"/>
                <wp:wrapNone/>
                <wp:docPr id="1" name="文本框 1"/>
                <wp:cNvGraphicFramePr/>
                <a:graphic xmlns:a="http://schemas.openxmlformats.org/drawingml/2006/main">
                  <a:graphicData uri="http://schemas.microsoft.com/office/word/2010/wordprocessingShape">
                    <wps:wsp>
                      <wps:cNvSpPr txBox="1"/>
                      <wps:spPr>
                        <a:xfrm>
                          <a:off x="0" y="0"/>
                          <a:ext cx="1471930" cy="3657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0849AD6">
                            <w:pPr>
                              <w:jc w:val="center"/>
                              <w:rPr>
                                <w:rFonts w:hint="default" w:eastAsia="宋体"/>
                                <w:lang w:val="en-US" w:eastAsia="zh-CN"/>
                              </w:rPr>
                            </w:pPr>
                            <w:r>
                              <w:rPr>
                                <w:rFonts w:hint="eastAsia"/>
                                <w:lang w:val="en-US" w:eastAsia="zh-CN"/>
                              </w:rPr>
                              <w:t>改良方案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1.95pt;margin-top:10.2pt;height:28.8pt;width:115.9pt;z-index:251738112;mso-width-relative:page;mso-height-relative:page;" fillcolor="#FFFFFF [3201]" filled="t" stroked="t" coordsize="21600,21600" o:gfxdata="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IX/si1gAA&#10;AAkBAAAPAAAAAAAAAAEAIAAAACIAAABkcnMvZG93bnJldi54bWxQSwECFAAUAAAACACHTuJApNFY&#10;W1kCAAC3BAAADgAAAAAAAAABACAAAAAlAQAAZHJzL2Uyb0RvYy54bWxQSwUGAAAAAAYABgBZAQAA&#10;8AUAAAAA&#10;">
                <v:fill on="t" focussize="0,0"/>
                <v:stroke weight="0.5pt" color="#000000 [3204]" joinstyle="round"/>
                <v:imagedata o:title=""/>
                <o:lock v:ext="edit" aspectratio="f"/>
                <v:textbox>
                  <w:txbxContent>
                    <w:p w14:paraId="60849AD6">
                      <w:pPr>
                        <w:jc w:val="center"/>
                        <w:rPr>
                          <w:rFonts w:hint="default" w:eastAsia="宋体"/>
                          <w:lang w:val="en-US" w:eastAsia="zh-CN"/>
                        </w:rPr>
                      </w:pPr>
                      <w:r>
                        <w:rPr>
                          <w:rFonts w:hint="eastAsia"/>
                          <w:lang w:val="en-US" w:eastAsia="zh-CN"/>
                        </w:rPr>
                        <w:t>改良方案</w:t>
                      </w:r>
                    </w:p>
                  </w:txbxContent>
                </v:textbox>
              </v:shape>
            </w:pict>
          </mc:Fallback>
        </mc:AlternateContent>
      </w:r>
    </w:p>
    <w:p w14:paraId="159BDE42">
      <w:pPr>
        <w:spacing w:line="360" w:lineRule="atLeast"/>
        <w:jc w:val="center"/>
        <w:rPr>
          <w:rFonts w:hint="eastAsia" w:ascii="Times New Roman" w:hAnsi="Times New Roman" w:eastAsia="黑体" w:cs="Times New Roman"/>
          <w:color w:val="000000"/>
          <w:szCs w:val="21"/>
        </w:rPr>
      </w:pPr>
    </w:p>
    <w:p w14:paraId="1BB95E82">
      <w:pPr>
        <w:spacing w:line="360" w:lineRule="atLeast"/>
        <w:jc w:val="center"/>
        <w:rPr>
          <w:rFonts w:hint="eastAsia" w:ascii="Times New Roman" w:hAnsi="Times New Roman" w:eastAsia="黑体" w:cs="Times New Roman"/>
          <w:color w:val="000000"/>
          <w:szCs w:val="21"/>
        </w:rPr>
      </w:pPr>
    </w:p>
    <w:p w14:paraId="6A5B5D48">
      <w:pPr>
        <w:spacing w:line="360" w:lineRule="atLeast"/>
        <w:jc w:val="center"/>
        <w:rPr>
          <w:rFonts w:hint="eastAsia" w:ascii="Times New Roman" w:hAnsi="Times New Roman" w:eastAsia="黑体" w:cs="Times New Roman"/>
          <w:color w:val="000000"/>
          <w:szCs w:val="21"/>
          <w:lang w:val="en-US" w:eastAsia="zh-CN"/>
        </w:rPr>
      </w:pPr>
      <w:r>
        <w:rPr>
          <w:rFonts w:hint="eastAsia" w:ascii="Times New Roman" w:hAnsi="Times New Roman" w:eastAsia="黑体" w:cs="Times New Roman"/>
          <w:color w:val="000000"/>
          <w:szCs w:val="21"/>
        </w:rPr>
        <w:t>图</w:t>
      </w:r>
      <w:r>
        <w:rPr>
          <w:rFonts w:hint="eastAsia" w:ascii="Times New Roman" w:hAnsi="Times New Roman" w:eastAsia="黑体" w:cs="Times New Roman"/>
          <w:color w:val="000000"/>
          <w:szCs w:val="21"/>
          <w:lang w:val="en-US" w:eastAsia="zh-CN"/>
        </w:rPr>
        <w:t>4</w:t>
      </w:r>
      <w:r>
        <w:rPr>
          <w:rFonts w:hint="eastAsia" w:ascii="Times New Roman" w:hAnsi="Times New Roman" w:eastAsia="黑体" w:cs="Times New Roman"/>
          <w:color w:val="000000"/>
          <w:szCs w:val="21"/>
        </w:rPr>
        <w:t>.</w:t>
      </w:r>
      <w:r>
        <w:rPr>
          <w:rFonts w:hint="eastAsia" w:ascii="Times New Roman" w:hAnsi="Times New Roman" w:eastAsia="黑体" w:cs="Times New Roman"/>
          <w:color w:val="000000"/>
          <w:szCs w:val="21"/>
          <w:lang w:val="en-US" w:eastAsia="zh-CN"/>
        </w:rPr>
        <w:t>3.4</w:t>
      </w:r>
      <w:r>
        <w:rPr>
          <w:rFonts w:hint="eastAsia" w:ascii="Times New Roman" w:hAnsi="Times New Roman" w:eastAsia="黑体" w:cs="Times New Roman"/>
          <w:color w:val="000000"/>
          <w:szCs w:val="21"/>
        </w:rPr>
        <w:t xml:space="preserve">  人造土</w:t>
      </w:r>
      <w:r>
        <w:rPr>
          <w:rFonts w:hint="eastAsia" w:ascii="Times New Roman" w:hAnsi="Times New Roman" w:eastAsia="黑体" w:cs="Times New Roman"/>
          <w:color w:val="000000"/>
          <w:szCs w:val="21"/>
          <w:lang w:val="en-US" w:eastAsia="zh-CN"/>
        </w:rPr>
        <w:t>设计流程</w:t>
      </w:r>
    </w:p>
    <w:p w14:paraId="48784685">
      <w:pPr>
        <w:snapToGrid w:val="0"/>
        <w:spacing w:line="400" w:lineRule="exact"/>
        <w:rPr>
          <w:rFonts w:ascii="Times New Roman" w:hAnsi="Times New Roman" w:eastAsia="宋体" w:cs="Times New Roman"/>
          <w:b/>
          <w:bCs/>
          <w:color w:val="000000" w:themeColor="text1"/>
          <w:kern w:val="44"/>
          <w:sz w:val="28"/>
          <w:szCs w:val="28"/>
          <w:lang w:val="zh-CN"/>
          <w14:textFill>
            <w14:solidFill>
              <w14:schemeClr w14:val="tx1"/>
            </w14:solidFill>
          </w14:textFill>
        </w:rPr>
      </w:pPr>
      <w:r>
        <w:rPr>
          <w:rFonts w:ascii="Times New Roman" w:hAnsi="Times New Roman" w:eastAsia="宋体" w:cs="Times New Roman"/>
          <w:color w:val="000000" w:themeColor="text1"/>
          <w:sz w:val="28"/>
          <w:szCs w:val="28"/>
          <w:lang w:val="zh-CN"/>
          <w14:textFill>
            <w14:solidFill>
              <w14:schemeClr w14:val="tx1"/>
            </w14:solidFill>
          </w14:textFill>
        </w:rPr>
        <w:br w:type="page"/>
      </w:r>
    </w:p>
    <w:p w14:paraId="2E98955E">
      <w:pPr>
        <w:pStyle w:val="2"/>
        <w:keepNext w:val="0"/>
        <w:keepLines w:val="0"/>
        <w:snapToGrid w:val="0"/>
        <w:spacing w:before="0" w:after="0" w:line="312" w:lineRule="auto"/>
        <w:rPr>
          <w:rFonts w:hint="default" w:ascii="Times New Roman" w:hAnsi="Times New Roman" w:eastAsia="宋体" w:cs="Times New Roman"/>
          <w:b w:val="0"/>
          <w:color w:val="000000" w:themeColor="text1"/>
          <w:sz w:val="30"/>
          <w:szCs w:val="30"/>
          <w:lang w:val="en-US" w:eastAsia="zh-CN"/>
          <w14:textFill>
            <w14:solidFill>
              <w14:schemeClr w14:val="tx1"/>
            </w14:solidFill>
          </w14:textFill>
        </w:rPr>
      </w:pPr>
      <w:bookmarkStart w:id="144" w:name="_Toc19508"/>
      <w:bookmarkStart w:id="145" w:name="_Toc162875265"/>
      <w:bookmarkStart w:id="146" w:name="_Toc162875422"/>
      <w:bookmarkStart w:id="147" w:name="_Toc24185"/>
      <w:bookmarkStart w:id="148" w:name="_Toc27502"/>
      <w:bookmarkStart w:id="149" w:name="_Toc21903"/>
      <w:bookmarkStart w:id="150" w:name="_Toc22248"/>
      <w:r>
        <w:rPr>
          <w:rFonts w:hint="eastAsia" w:ascii="Times New Roman" w:hAnsi="Times New Roman" w:eastAsia="宋体" w:cs="Times New Roman"/>
          <w:color w:val="000000" w:themeColor="text1"/>
          <w:sz w:val="30"/>
          <w:szCs w:val="30"/>
          <w:lang w:val="en-US" w:eastAsia="zh-CN"/>
          <w14:textFill>
            <w14:solidFill>
              <w14:schemeClr w14:val="tx1"/>
            </w14:solidFill>
          </w14:textFill>
        </w:rPr>
        <w:t>5</w:t>
      </w:r>
      <w:r>
        <w:rPr>
          <w:rFonts w:ascii="Times New Roman" w:hAnsi="Times New Roman" w:eastAsia="宋体" w:cs="Times New Roman"/>
          <w:color w:val="000000" w:themeColor="text1"/>
          <w:sz w:val="30"/>
          <w:szCs w:val="30"/>
          <w:lang w:val="zh-CN"/>
          <w14:textFill>
            <w14:solidFill>
              <w14:schemeClr w14:val="tx1"/>
            </w14:solidFill>
          </w14:textFill>
        </w:rPr>
        <w:t xml:space="preserve"> </w:t>
      </w:r>
      <w:bookmarkEnd w:id="141"/>
      <w:bookmarkEnd w:id="142"/>
      <w:bookmarkEnd w:id="143"/>
      <w:r>
        <w:rPr>
          <w:rFonts w:ascii="Times New Roman" w:hAnsi="Times New Roman" w:eastAsia="宋体" w:cs="Times New Roman"/>
          <w:color w:val="000000" w:themeColor="text1"/>
          <w:sz w:val="30"/>
          <w:szCs w:val="30"/>
          <w:lang w:val="zh-CN"/>
          <w14:textFill>
            <w14:solidFill>
              <w14:schemeClr w14:val="tx1"/>
            </w14:solidFill>
          </w14:textFill>
        </w:rPr>
        <w:t xml:space="preserve"> </w:t>
      </w:r>
      <w:bookmarkEnd w:id="144"/>
      <w:bookmarkEnd w:id="145"/>
      <w:bookmarkEnd w:id="146"/>
      <w:r>
        <w:rPr>
          <w:rFonts w:hint="eastAsia" w:ascii="Times New Roman" w:hAnsi="Times New Roman" w:eastAsia="宋体" w:cs="Times New Roman"/>
          <w:color w:val="000000" w:themeColor="text1"/>
          <w:sz w:val="30"/>
          <w:szCs w:val="30"/>
          <w:lang w:val="en-US" w:eastAsia="zh-CN"/>
          <w14:textFill>
            <w14:solidFill>
              <w14:schemeClr w14:val="tx1"/>
            </w14:solidFill>
          </w14:textFill>
        </w:rPr>
        <w:t>制造工艺</w:t>
      </w:r>
      <w:bookmarkEnd w:id="147"/>
      <w:bookmarkEnd w:id="148"/>
      <w:bookmarkEnd w:id="149"/>
      <w:bookmarkEnd w:id="150"/>
    </w:p>
    <w:p w14:paraId="5838631E">
      <w:pPr>
        <w:snapToGrid w:val="0"/>
        <w:spacing w:before="156" w:beforeLines="50" w:line="312" w:lineRule="auto"/>
        <w:jc w:val="center"/>
        <w:outlineLvl w:val="1"/>
        <w:rPr>
          <w:rFonts w:hint="default" w:ascii="Times New Roman" w:hAnsi="Times New Roman" w:eastAsia="黑体" w:cs="Times New Roman"/>
          <w:b/>
          <w:iCs/>
          <w:color w:val="000000" w:themeColor="text1"/>
          <w:kern w:val="0"/>
          <w:sz w:val="28"/>
          <w:szCs w:val="28"/>
          <w:lang w:val="en-US" w:eastAsia="zh-CN"/>
          <w14:textFill>
            <w14:solidFill>
              <w14:schemeClr w14:val="tx1"/>
            </w14:solidFill>
          </w14:textFill>
        </w:rPr>
      </w:pPr>
      <w:bookmarkStart w:id="151" w:name="_Toc533422619"/>
      <w:bookmarkStart w:id="152" w:name="_Toc32070"/>
      <w:bookmarkStart w:id="153" w:name="_Toc533422749"/>
      <w:bookmarkStart w:id="154" w:name="_Toc162875266"/>
      <w:bookmarkStart w:id="155" w:name="_Toc162875423"/>
      <w:bookmarkStart w:id="156" w:name="_Toc533422979"/>
      <w:bookmarkStart w:id="157" w:name="_Toc9371"/>
      <w:bookmarkStart w:id="158" w:name="_Toc24065"/>
      <w:bookmarkStart w:id="159" w:name="_Toc27751"/>
      <w:bookmarkStart w:id="160" w:name="_Toc24391"/>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5</w:t>
      </w:r>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.1  </w:t>
      </w:r>
      <w:bookmarkEnd w:id="151"/>
      <w:bookmarkEnd w:id="152"/>
      <w:bookmarkEnd w:id="153"/>
      <w:bookmarkEnd w:id="154"/>
      <w:bookmarkEnd w:id="155"/>
      <w:bookmarkEnd w:id="156"/>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一般规定</w:t>
      </w:r>
      <w:bookmarkEnd w:id="157"/>
      <w:bookmarkEnd w:id="158"/>
      <w:bookmarkEnd w:id="159"/>
      <w:bookmarkEnd w:id="160"/>
    </w:p>
    <w:p w14:paraId="0F29587A">
      <w:pPr>
        <w:snapToGrid w:val="0"/>
        <w:spacing w:line="400" w:lineRule="exact"/>
        <w:rPr>
          <w:rFonts w:hint="default" w:ascii="Times New Roman" w:hAnsi="Times New Roman" w:cs="Times New Roman" w:eastAsiaTheme="minorEastAsia"/>
          <w:bCs/>
          <w:color w:val="000000" w:themeColor="text1"/>
          <w:sz w:val="24"/>
          <w:lang w:val="en-US" w:eastAsia="zh-CN"/>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5</w:t>
      </w:r>
      <w:r>
        <w:rPr>
          <w:rFonts w:ascii="Times New Roman" w:hAnsi="Times New Roman" w:cs="Times New Roman"/>
          <w:b/>
          <w:color w:val="000000" w:themeColor="text1"/>
          <w:sz w:val="24"/>
          <w14:textFill>
            <w14:solidFill>
              <w14:schemeClr w14:val="tx1"/>
            </w14:solidFill>
          </w14:textFill>
        </w:rPr>
        <w:t>.1.1</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lang w:eastAsia="zh-CN"/>
          <w14:textFill>
            <w14:solidFill>
              <w14:schemeClr w14:val="tx1"/>
            </w14:solidFill>
          </w14:textFill>
        </w:rPr>
        <w:t>人造土生产之前应综合考虑</w:t>
      </w:r>
      <w:r>
        <w:rPr>
          <w:rFonts w:hint="eastAsia" w:ascii="Times New Roman" w:hAnsi="Times New Roman" w:cs="Times New Roman"/>
          <w:bCs/>
          <w:color w:val="000000" w:themeColor="text1"/>
          <w:sz w:val="24"/>
          <w:lang w:val="en-US" w:eastAsia="zh-CN"/>
          <w14:textFill>
            <w14:solidFill>
              <w14:schemeClr w14:val="tx1"/>
            </w14:solidFill>
          </w14:textFill>
        </w:rPr>
        <w:t>应用</w:t>
      </w:r>
      <w:r>
        <w:rPr>
          <w:rFonts w:hint="eastAsia" w:ascii="Times New Roman" w:hAnsi="Times New Roman" w:cs="Times New Roman"/>
          <w:bCs/>
          <w:color w:val="000000" w:themeColor="text1"/>
          <w:sz w:val="24"/>
          <w:lang w:eastAsia="zh-CN"/>
          <w14:textFill>
            <w14:solidFill>
              <w14:schemeClr w14:val="tx1"/>
            </w14:solidFill>
          </w14:textFill>
        </w:rPr>
        <w:t>目标以及本规程要求制定设计方案，作为制造</w:t>
      </w:r>
      <w:r>
        <w:rPr>
          <w:rFonts w:hint="eastAsia" w:ascii="Times New Roman" w:hAnsi="Times New Roman" w:cs="Times New Roman"/>
          <w:bCs/>
          <w:color w:val="000000" w:themeColor="text1"/>
          <w:sz w:val="24"/>
          <w:lang w:val="en-US" w:eastAsia="zh-CN"/>
          <w14:textFill>
            <w14:solidFill>
              <w14:schemeClr w14:val="tx1"/>
            </w14:solidFill>
          </w14:textFill>
        </w:rPr>
        <w:t>的</w:t>
      </w:r>
      <w:r>
        <w:rPr>
          <w:rFonts w:hint="eastAsia" w:ascii="Times New Roman" w:hAnsi="Times New Roman" w:cs="Times New Roman"/>
          <w:bCs/>
          <w:color w:val="000000" w:themeColor="text1"/>
          <w:sz w:val="24"/>
          <w:lang w:eastAsia="zh-CN"/>
          <w14:textFill>
            <w14:solidFill>
              <w14:schemeClr w14:val="tx1"/>
            </w14:solidFill>
          </w14:textFill>
        </w:rPr>
        <w:t>依据。</w:t>
      </w:r>
    </w:p>
    <w:p w14:paraId="48FC33A3">
      <w:pPr>
        <w:snapToGrid w:val="0"/>
        <w:spacing w:line="400" w:lineRule="exact"/>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5</w:t>
      </w:r>
      <w:r>
        <w:rPr>
          <w:rFonts w:ascii="Times New Roman" w:hAnsi="Times New Roman" w:cs="Times New Roman"/>
          <w:b/>
          <w:color w:val="000000" w:themeColor="text1"/>
          <w:sz w:val="24"/>
          <w14:textFill>
            <w14:solidFill>
              <w14:schemeClr w14:val="tx1"/>
            </w14:solidFill>
          </w14:textFill>
        </w:rPr>
        <w:t>.1.</w:t>
      </w:r>
      <w:r>
        <w:rPr>
          <w:rFonts w:hint="eastAsia" w:ascii="Times New Roman" w:hAnsi="Times New Roman" w:cs="Times New Roman"/>
          <w:b/>
          <w:color w:val="000000" w:themeColor="text1"/>
          <w:sz w:val="24"/>
          <w:lang w:val="en-US" w:eastAsia="zh-CN"/>
          <w14:textFill>
            <w14:solidFill>
              <w14:schemeClr w14:val="tx1"/>
            </w14:solidFill>
          </w14:textFill>
        </w:rPr>
        <w:t>2</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lang w:eastAsia="zh-CN"/>
          <w14:textFill>
            <w14:solidFill>
              <w14:schemeClr w14:val="tx1"/>
            </w14:solidFill>
          </w14:textFill>
        </w:rPr>
        <w:t>人造土生产制备总体流程一般包括煤矸石分选、处理、破碎、配比、改良和成土环节，实际执行中根据具体情况确定全部或部分环节以及其执行次序。</w:t>
      </w:r>
    </w:p>
    <w:p w14:paraId="32EEE7DA">
      <w:pPr>
        <w:snapToGrid w:val="0"/>
        <w:spacing w:line="400" w:lineRule="exact"/>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5</w:t>
      </w:r>
      <w:r>
        <w:rPr>
          <w:rFonts w:ascii="Times New Roman" w:hAnsi="Times New Roman" w:cs="Times New Roman"/>
          <w:b/>
          <w:color w:val="000000" w:themeColor="text1"/>
          <w:sz w:val="24"/>
          <w14:textFill>
            <w14:solidFill>
              <w14:schemeClr w14:val="tx1"/>
            </w14:solidFill>
          </w14:textFill>
        </w:rPr>
        <w:t>.1.</w:t>
      </w:r>
      <w:r>
        <w:rPr>
          <w:rFonts w:hint="eastAsia" w:ascii="Times New Roman" w:hAnsi="Times New Roman" w:cs="Times New Roman"/>
          <w:b/>
          <w:color w:val="000000" w:themeColor="text1"/>
          <w:sz w:val="24"/>
          <w:lang w:val="en-US" w:eastAsia="zh-CN"/>
          <w14:textFill>
            <w14:solidFill>
              <w14:schemeClr w14:val="tx1"/>
            </w14:solidFill>
          </w14:textFill>
        </w:rPr>
        <w:t>3</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14:textFill>
            <w14:solidFill>
              <w14:schemeClr w14:val="tx1"/>
            </w14:solidFill>
          </w14:textFill>
        </w:rPr>
        <w:t>人造土的生产分为</w:t>
      </w:r>
      <w:r>
        <w:rPr>
          <w:rFonts w:hint="eastAsia" w:ascii="Times New Roman" w:hAnsi="Times New Roman" w:cs="Times New Roman"/>
          <w:bCs/>
          <w:color w:val="000000" w:themeColor="text1"/>
          <w:sz w:val="24"/>
          <w:lang w:eastAsia="zh-CN"/>
          <w14:textFill>
            <w14:solidFill>
              <w14:schemeClr w14:val="tx1"/>
            </w14:solidFill>
          </w14:textFill>
        </w:rPr>
        <w:t>工厂式生产模式和移动式原位生产模式</w:t>
      </w:r>
      <w:r>
        <w:rPr>
          <w:rFonts w:hint="eastAsia" w:ascii="Times New Roman" w:hAnsi="Times New Roman" w:cs="Times New Roman"/>
          <w:color w:val="000000" w:themeColor="text1"/>
          <w:sz w:val="24"/>
          <w14:textFill>
            <w14:solidFill>
              <w14:schemeClr w14:val="tx1"/>
            </w14:solidFill>
          </w14:textFill>
        </w:rPr>
        <w:t>，可根据实际需要选定。</w:t>
      </w:r>
    </w:p>
    <w:p w14:paraId="124161F3">
      <w:pPr>
        <w:snapToGrid w:val="0"/>
        <w:spacing w:before="156" w:beforeLines="50" w:line="312" w:lineRule="auto"/>
        <w:jc w:val="center"/>
        <w:outlineLvl w:val="1"/>
        <w:rPr>
          <w:rFonts w:hint="default" w:ascii="Times New Roman" w:hAnsi="Times New Roman" w:eastAsia="黑体" w:cs="Times New Roman"/>
          <w:b/>
          <w:iCs/>
          <w:color w:val="000000" w:themeColor="text1"/>
          <w:kern w:val="0"/>
          <w:sz w:val="28"/>
          <w:szCs w:val="28"/>
          <w:lang w:val="en-US" w:eastAsia="zh-CN"/>
          <w14:textFill>
            <w14:solidFill>
              <w14:schemeClr w14:val="tx1"/>
            </w14:solidFill>
          </w14:textFill>
        </w:rPr>
      </w:pPr>
      <w:bookmarkStart w:id="161" w:name="_Toc23744"/>
      <w:bookmarkStart w:id="162" w:name="_Toc162875267"/>
      <w:bookmarkStart w:id="163" w:name="_Toc162875424"/>
      <w:bookmarkStart w:id="164" w:name="_Toc28931"/>
      <w:bookmarkStart w:id="165" w:name="_Toc2929"/>
      <w:bookmarkStart w:id="166" w:name="_Toc121"/>
      <w:bookmarkStart w:id="167" w:name="_Toc19797"/>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5</w:t>
      </w:r>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.2  </w:t>
      </w:r>
      <w:bookmarkEnd w:id="161"/>
      <w:bookmarkEnd w:id="162"/>
      <w:bookmarkEnd w:id="163"/>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材料分选和处理</w:t>
      </w:r>
      <w:bookmarkEnd w:id="164"/>
      <w:bookmarkEnd w:id="165"/>
      <w:bookmarkEnd w:id="166"/>
      <w:bookmarkEnd w:id="167"/>
    </w:p>
    <w:p w14:paraId="677EFEF8">
      <w:pPr>
        <w:snapToGrid w:val="0"/>
        <w:spacing w:line="400" w:lineRule="exact"/>
        <w:rPr>
          <w:rFonts w:hint="eastAsia" w:ascii="Times New Roman" w:hAnsi="Times New Roman" w:cs="Times New Roman"/>
          <w:bCs/>
          <w:color w:val="000000" w:themeColor="text1"/>
          <w:sz w:val="24"/>
          <w:lang w:eastAsia="zh-CN"/>
          <w14:textFill>
            <w14:solidFill>
              <w14:schemeClr w14:val="tx1"/>
            </w14:solidFill>
          </w14:textFill>
        </w:rPr>
      </w:pPr>
      <w:r>
        <w:rPr>
          <w:rFonts w:hint="eastAsia" w:ascii="Times New Roman" w:hAnsi="Times New Roman" w:cs="Times New Roman"/>
          <w:b/>
          <w:color w:val="000000" w:themeColor="text1"/>
          <w:sz w:val="24"/>
          <w:highlight w:val="none"/>
          <w:lang w:val="en-US" w:eastAsia="zh-CN"/>
          <w14:textFill>
            <w14:solidFill>
              <w14:schemeClr w14:val="tx1"/>
            </w14:solidFill>
          </w14:textFill>
        </w:rPr>
        <w:t>5</w:t>
      </w:r>
      <w:r>
        <w:rPr>
          <w:rFonts w:ascii="Times New Roman" w:hAnsi="Times New Roman" w:cs="Times New Roman"/>
          <w:b/>
          <w:color w:val="000000" w:themeColor="text1"/>
          <w:sz w:val="24"/>
          <w:highlight w:val="none"/>
          <w14:textFill>
            <w14:solidFill>
              <w14:schemeClr w14:val="tx1"/>
            </w14:solidFill>
          </w14:textFill>
        </w:rPr>
        <w:t>.2.1</w:t>
      </w:r>
      <w:r>
        <w:rPr>
          <w:rFonts w:ascii="Times New Roman" w:hAnsi="Times New Roman" w:cs="Times New Roman"/>
          <w:bCs/>
          <w:color w:val="000000" w:themeColor="text1"/>
          <w:sz w:val="24"/>
          <w:highlight w:val="none"/>
          <w14:textFill>
            <w14:solidFill>
              <w14:schemeClr w14:val="tx1"/>
            </w14:solidFill>
          </w14:textFill>
        </w:rPr>
        <w:t xml:space="preserve">  </w:t>
      </w:r>
      <w:r>
        <w:rPr>
          <w:rFonts w:hint="eastAsia" w:ascii="Times New Roman" w:hAnsi="Times New Roman" w:cs="Times New Roman"/>
          <w:bCs/>
          <w:color w:val="000000" w:themeColor="text1"/>
          <w:sz w:val="24"/>
          <w:lang w:eastAsia="zh-CN"/>
          <w14:textFill>
            <w14:solidFill>
              <w14:schemeClr w14:val="tx1"/>
            </w14:solidFill>
          </w14:textFill>
        </w:rPr>
        <w:t>煤基固废中硫组分，</w:t>
      </w:r>
      <w:r>
        <w:rPr>
          <w:rFonts w:hint="eastAsia" w:ascii="Times New Roman" w:hAnsi="Times New Roman" w:cs="Times New Roman"/>
          <w:bCs/>
          <w:color w:val="000000" w:themeColor="text1"/>
          <w:sz w:val="24"/>
          <w:lang w:val="en-US" w:eastAsia="zh-CN"/>
          <w14:textFill>
            <w14:solidFill>
              <w14:schemeClr w14:val="tx1"/>
            </w14:solidFill>
          </w14:textFill>
        </w:rPr>
        <w:t>可采用</w:t>
      </w:r>
      <w:r>
        <w:rPr>
          <w:rFonts w:hint="eastAsia" w:ascii="Times New Roman" w:hAnsi="Times New Roman" w:cs="Times New Roman"/>
          <w:bCs/>
          <w:color w:val="000000" w:themeColor="text1"/>
          <w:sz w:val="24"/>
          <w:lang w:eastAsia="zh-CN"/>
          <w14:textFill>
            <w14:solidFill>
              <w14:schemeClr w14:val="tx1"/>
            </w14:solidFill>
          </w14:textFill>
        </w:rPr>
        <w:t>物理的、化学的以及生物的或其</w:t>
      </w:r>
      <w:r>
        <w:rPr>
          <w:rFonts w:hint="eastAsia" w:ascii="Times New Roman" w:hAnsi="Times New Roman" w:cs="Times New Roman"/>
          <w:bCs/>
          <w:color w:val="000000" w:themeColor="text1"/>
          <w:sz w:val="24"/>
          <w:lang w:val="en-US" w:eastAsia="zh-CN"/>
          <w14:textFill>
            <w14:solidFill>
              <w14:schemeClr w14:val="tx1"/>
            </w14:solidFill>
          </w14:textFill>
        </w:rPr>
        <w:t>结合</w:t>
      </w:r>
      <w:r>
        <w:rPr>
          <w:rFonts w:hint="eastAsia" w:ascii="Times New Roman" w:hAnsi="Times New Roman" w:cs="Times New Roman"/>
          <w:bCs/>
          <w:color w:val="000000" w:themeColor="text1"/>
          <w:sz w:val="24"/>
          <w:lang w:eastAsia="zh-CN"/>
          <w14:textFill>
            <w14:solidFill>
              <w14:schemeClr w14:val="tx1"/>
            </w14:solidFill>
          </w14:textFill>
        </w:rPr>
        <w:t>的方法</w:t>
      </w:r>
      <w:r>
        <w:rPr>
          <w:rFonts w:hint="eastAsia" w:ascii="Times New Roman" w:hAnsi="Times New Roman" w:cs="Times New Roman"/>
          <w:bCs/>
          <w:color w:val="000000" w:themeColor="text1"/>
          <w:sz w:val="24"/>
          <w:lang w:val="en-US" w:eastAsia="zh-CN"/>
          <w14:textFill>
            <w14:solidFill>
              <w14:schemeClr w14:val="tx1"/>
            </w14:solidFill>
          </w14:textFill>
        </w:rPr>
        <w:t>进行</w:t>
      </w:r>
      <w:r>
        <w:rPr>
          <w:rFonts w:hint="eastAsia" w:ascii="Times New Roman" w:hAnsi="Times New Roman" w:cs="Times New Roman"/>
          <w:bCs/>
          <w:color w:val="000000" w:themeColor="text1"/>
          <w:sz w:val="24"/>
          <w:lang w:eastAsia="zh-CN"/>
          <w14:textFill>
            <w14:solidFill>
              <w14:schemeClr w14:val="tx1"/>
            </w14:solidFill>
          </w14:textFill>
        </w:rPr>
        <w:t>脱硫</w:t>
      </w:r>
      <w:r>
        <w:rPr>
          <w:rFonts w:hint="eastAsia" w:ascii="Times New Roman" w:hAnsi="Times New Roman" w:cs="Times New Roman"/>
          <w:bCs/>
          <w:color w:val="000000" w:themeColor="text1"/>
          <w:sz w:val="24"/>
          <w:lang w:val="en-US" w:eastAsia="zh-CN"/>
          <w14:textFill>
            <w14:solidFill>
              <w14:schemeClr w14:val="tx1"/>
            </w14:solidFill>
          </w14:textFill>
        </w:rPr>
        <w:t>分选或处理</w:t>
      </w:r>
      <w:r>
        <w:rPr>
          <w:rFonts w:hint="eastAsia" w:ascii="Times New Roman" w:hAnsi="Times New Roman" w:cs="Times New Roman"/>
          <w:bCs/>
          <w:color w:val="000000" w:themeColor="text1"/>
          <w:sz w:val="24"/>
          <w:lang w:eastAsia="zh-CN"/>
          <w14:textFill>
            <w14:solidFill>
              <w14:schemeClr w14:val="tx1"/>
            </w14:solidFill>
          </w14:textFill>
        </w:rPr>
        <w:t>。</w:t>
      </w:r>
    </w:p>
    <w:p w14:paraId="0E085301">
      <w:pPr>
        <w:snapToGrid w:val="0"/>
        <w:spacing w:line="400" w:lineRule="exact"/>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5</w:t>
      </w:r>
      <w:r>
        <w:rPr>
          <w:rFonts w:ascii="Times New Roman" w:hAnsi="Times New Roman" w:cs="Times New Roman"/>
          <w:b/>
          <w:color w:val="000000" w:themeColor="text1"/>
          <w:sz w:val="24"/>
          <w14:textFill>
            <w14:solidFill>
              <w14:schemeClr w14:val="tx1"/>
            </w14:solidFill>
          </w14:textFill>
        </w:rPr>
        <w:t xml:space="preserve">.2.2  </w:t>
      </w:r>
      <w:r>
        <w:rPr>
          <w:rFonts w:hint="eastAsia" w:ascii="Times New Roman" w:hAnsi="Times New Roman" w:cs="Times New Roman"/>
          <w:bCs/>
          <w:color w:val="000000" w:themeColor="text1"/>
          <w:sz w:val="24"/>
          <w:lang w:eastAsia="zh-CN"/>
          <w14:textFill>
            <w14:solidFill>
              <w14:schemeClr w14:val="tx1"/>
            </w14:solidFill>
          </w14:textFill>
        </w:rPr>
        <w:t>煤基固废中的重金属，可通过淋洗、超声波、微生物浸出或其结合</w:t>
      </w:r>
      <w:r>
        <w:rPr>
          <w:rFonts w:hint="eastAsia" w:ascii="Times New Roman" w:hAnsi="Times New Roman" w:cs="Times New Roman"/>
          <w:bCs/>
          <w:color w:val="000000" w:themeColor="text1"/>
          <w:sz w:val="24"/>
          <w:lang w:val="en-US" w:eastAsia="zh-CN"/>
          <w14:textFill>
            <w14:solidFill>
              <w14:schemeClr w14:val="tx1"/>
            </w14:solidFill>
          </w14:textFill>
        </w:rPr>
        <w:t>的</w:t>
      </w:r>
      <w:r>
        <w:rPr>
          <w:rFonts w:hint="eastAsia" w:ascii="Times New Roman" w:hAnsi="Times New Roman" w:cs="Times New Roman"/>
          <w:bCs/>
          <w:color w:val="000000" w:themeColor="text1"/>
          <w:sz w:val="24"/>
          <w:lang w:eastAsia="zh-CN"/>
          <w14:textFill>
            <w14:solidFill>
              <w14:schemeClr w14:val="tx1"/>
            </w14:solidFill>
          </w14:textFill>
        </w:rPr>
        <w:t>方法进行预处理。</w:t>
      </w:r>
    </w:p>
    <w:p w14:paraId="49284DF4">
      <w:pPr>
        <w:snapToGrid w:val="0"/>
        <w:spacing w:line="400" w:lineRule="exact"/>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5</w:t>
      </w:r>
      <w:r>
        <w:rPr>
          <w:rFonts w:ascii="Times New Roman" w:hAnsi="Times New Roman" w:cs="Times New Roman"/>
          <w:b/>
          <w:color w:val="000000" w:themeColor="text1"/>
          <w:sz w:val="24"/>
          <w14:textFill>
            <w14:solidFill>
              <w14:schemeClr w14:val="tx1"/>
            </w14:solidFill>
          </w14:textFill>
        </w:rPr>
        <w:t xml:space="preserve">.2.3  </w:t>
      </w:r>
      <w:r>
        <w:rPr>
          <w:rFonts w:hint="eastAsia" w:ascii="Times New Roman" w:hAnsi="Times New Roman" w:cs="Times New Roman"/>
          <w:bCs/>
          <w:color w:val="000000" w:themeColor="text1"/>
          <w:sz w:val="24"/>
          <w:lang w:eastAsia="zh-CN"/>
          <w14:textFill>
            <w14:solidFill>
              <w14:schemeClr w14:val="tx1"/>
            </w14:solidFill>
          </w14:textFill>
        </w:rPr>
        <w:t>农家肥应通过</w:t>
      </w:r>
      <w:r>
        <w:rPr>
          <w:rFonts w:hint="eastAsia" w:ascii="Times New Roman" w:hAnsi="Times New Roman" w:cs="Times New Roman"/>
          <w:bCs/>
          <w:color w:val="000000" w:themeColor="text1"/>
          <w:sz w:val="24"/>
          <w:lang w:val="en-US" w:eastAsia="zh-CN"/>
          <w14:textFill>
            <w14:solidFill>
              <w14:schemeClr w14:val="tx1"/>
            </w14:solidFill>
          </w14:textFill>
        </w:rPr>
        <w:t>发酵等方式进行</w:t>
      </w:r>
      <w:r>
        <w:rPr>
          <w:rFonts w:hint="eastAsia" w:ascii="Times New Roman" w:hAnsi="Times New Roman" w:cs="Times New Roman"/>
          <w:bCs/>
          <w:color w:val="000000" w:themeColor="text1"/>
          <w:sz w:val="24"/>
          <w:lang w:eastAsia="zh-CN"/>
          <w14:textFill>
            <w14:solidFill>
              <w14:schemeClr w14:val="tx1"/>
            </w14:solidFill>
          </w14:textFill>
        </w:rPr>
        <w:t>杀菌、消毒处理。</w:t>
      </w:r>
      <w:bookmarkStart w:id="168" w:name="_Toc533422980"/>
      <w:bookmarkStart w:id="169" w:name="_Toc533422750"/>
      <w:bookmarkStart w:id="170" w:name="_Toc533422620"/>
    </w:p>
    <w:p w14:paraId="75AB3E98">
      <w:pPr>
        <w:snapToGrid w:val="0"/>
        <w:spacing w:before="156" w:beforeLines="50" w:line="312" w:lineRule="auto"/>
        <w:jc w:val="center"/>
        <w:outlineLvl w:val="1"/>
        <w:rPr>
          <w:rFonts w:hint="default" w:ascii="Times New Roman" w:hAnsi="Times New Roman" w:eastAsia="黑体" w:cs="Times New Roman"/>
          <w:b/>
          <w:iCs/>
          <w:color w:val="000000" w:themeColor="text1"/>
          <w:kern w:val="0"/>
          <w:sz w:val="28"/>
          <w:szCs w:val="28"/>
          <w:lang w:val="en-US" w:eastAsia="zh-CN"/>
          <w14:textFill>
            <w14:solidFill>
              <w14:schemeClr w14:val="tx1"/>
            </w14:solidFill>
          </w14:textFill>
        </w:rPr>
      </w:pPr>
      <w:bookmarkStart w:id="171" w:name="_Toc27692"/>
      <w:bookmarkStart w:id="172" w:name="_Toc9137"/>
      <w:bookmarkStart w:id="173" w:name="_Toc162875425"/>
      <w:bookmarkStart w:id="174" w:name="_Toc162875268"/>
      <w:bookmarkStart w:id="175" w:name="_Toc19830"/>
      <w:bookmarkStart w:id="176" w:name="_Toc3109"/>
      <w:bookmarkStart w:id="177" w:name="_Toc14680"/>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5</w:t>
      </w:r>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.3  </w:t>
      </w:r>
      <w:bookmarkEnd w:id="168"/>
      <w:bookmarkEnd w:id="169"/>
      <w:bookmarkEnd w:id="170"/>
      <w:bookmarkEnd w:id="171"/>
      <w:bookmarkEnd w:id="172"/>
      <w:bookmarkEnd w:id="173"/>
      <w:bookmarkEnd w:id="174"/>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工艺流程</w:t>
      </w:r>
      <w:bookmarkEnd w:id="175"/>
      <w:bookmarkEnd w:id="176"/>
      <w:bookmarkEnd w:id="177"/>
    </w:p>
    <w:p w14:paraId="58E5B9B9">
      <w:pPr>
        <w:snapToGrid w:val="0"/>
        <w:spacing w:line="400" w:lineRule="exact"/>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5</w:t>
      </w:r>
      <w:r>
        <w:rPr>
          <w:rFonts w:ascii="Times New Roman" w:hAnsi="Times New Roman" w:cs="Times New Roman"/>
          <w:b/>
          <w:color w:val="000000" w:themeColor="text1"/>
          <w:sz w:val="24"/>
          <w14:textFill>
            <w14:solidFill>
              <w14:schemeClr w14:val="tx1"/>
            </w14:solidFill>
          </w14:textFill>
        </w:rPr>
        <w:t xml:space="preserve">.3.1 </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lang w:eastAsia="zh-CN"/>
          <w14:textFill>
            <w14:solidFill>
              <w14:schemeClr w14:val="tx1"/>
            </w14:solidFill>
          </w14:textFill>
        </w:rPr>
        <w:t>人造</w:t>
      </w:r>
      <w:r>
        <w:rPr>
          <w:rFonts w:hint="eastAsia" w:ascii="Times New Roman" w:hAnsi="Times New Roman" w:cs="Times New Roman"/>
          <w:bCs/>
          <w:color w:val="000000" w:themeColor="text1"/>
          <w:sz w:val="24"/>
          <w:lang w:val="en-US" w:eastAsia="zh-CN"/>
          <w14:textFill>
            <w14:solidFill>
              <w14:schemeClr w14:val="tx1"/>
            </w14:solidFill>
          </w14:textFill>
        </w:rPr>
        <w:t>土制造</w:t>
      </w:r>
      <w:r>
        <w:rPr>
          <w:rFonts w:hint="eastAsia" w:ascii="Times New Roman" w:hAnsi="Times New Roman" w:cs="Times New Roman"/>
          <w:bCs/>
          <w:color w:val="000000" w:themeColor="text1"/>
          <w:sz w:val="24"/>
          <w:lang w:eastAsia="zh-CN"/>
          <w14:textFill>
            <w14:solidFill>
              <w14:schemeClr w14:val="tx1"/>
            </w14:solidFill>
          </w14:textFill>
        </w:rPr>
        <w:t>包括分步式和一步式两种工艺，可根据实际需要选用。</w:t>
      </w:r>
    </w:p>
    <w:p w14:paraId="0012C654">
      <w:pPr>
        <w:snapToGrid w:val="0"/>
        <w:spacing w:line="400" w:lineRule="exact"/>
        <w:rPr>
          <w:rFonts w:hint="eastAsia" w:ascii="Times New Roman" w:hAnsi="Times New Roman" w:cs="Times New Roman"/>
          <w:bCs/>
          <w:color w:val="000000" w:themeColor="text1"/>
          <w:sz w:val="24"/>
          <w:lang w:eastAsia="zh-CN"/>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5</w:t>
      </w:r>
      <w:r>
        <w:rPr>
          <w:rFonts w:ascii="Times New Roman" w:hAnsi="Times New Roman" w:cs="Times New Roman"/>
          <w:b/>
          <w:color w:val="000000" w:themeColor="text1"/>
          <w:sz w:val="24"/>
          <w14:textFill>
            <w14:solidFill>
              <w14:schemeClr w14:val="tx1"/>
            </w14:solidFill>
          </w14:textFill>
        </w:rPr>
        <w:t xml:space="preserve">.3.2  </w:t>
      </w:r>
      <w:r>
        <w:rPr>
          <w:rFonts w:hint="eastAsia" w:ascii="Times New Roman" w:hAnsi="Times New Roman" w:cs="Times New Roman"/>
          <w:bCs/>
          <w:color w:val="000000" w:themeColor="text1"/>
          <w:sz w:val="24"/>
          <w:lang w:eastAsia="zh-CN"/>
          <w14:textFill>
            <w14:solidFill>
              <w14:schemeClr w14:val="tx1"/>
            </w14:solidFill>
          </w14:textFill>
        </w:rPr>
        <w:t>分步式生产工艺，应根据设计方案按图5.3.2进行：</w:t>
      </w:r>
    </w:p>
    <w:p w14:paraId="35133F48">
      <w:pPr>
        <w:snapToGrid w:val="0"/>
        <w:spacing w:line="400" w:lineRule="exact"/>
        <w:rPr>
          <w:rFonts w:hint="eastAsia" w:ascii="Times New Roman" w:hAnsi="Times New Roman" w:cs="Times New Roman"/>
          <w:bCs/>
          <w:color w:val="000000" w:themeColor="text1"/>
          <w:sz w:val="24"/>
          <w:lang w:eastAsia="zh-CN"/>
          <w14:textFill>
            <w14:solidFill>
              <w14:schemeClr w14:val="tx1"/>
            </w14:solidFill>
          </w14:textFill>
        </w:rPr>
      </w:pPr>
    </w:p>
    <w:p w14:paraId="57E6A066">
      <w:pPr>
        <w:snapToGrid w:val="0"/>
        <w:spacing w:line="400" w:lineRule="exact"/>
        <w:rPr>
          <w:rFonts w:hint="eastAsia" w:ascii="Times New Roman" w:hAnsi="Times New Roman" w:cs="Times New Roman"/>
          <w:bCs/>
          <w:color w:val="000000" w:themeColor="text1"/>
          <w:sz w:val="24"/>
          <w:lang w:eastAsia="zh-CN"/>
          <w14:textFill>
            <w14:solidFill>
              <w14:schemeClr w14:val="tx1"/>
            </w14:solidFill>
          </w14:textFill>
        </w:rPr>
      </w:pPr>
    </w:p>
    <w:p w14:paraId="474E344F">
      <w:pPr>
        <w:snapToGrid w:val="0"/>
        <w:spacing w:line="400" w:lineRule="exact"/>
        <w:rPr>
          <w:rFonts w:hint="eastAsia" w:ascii="Times New Roman" w:hAnsi="Times New Roman" w:cs="Times New Roman"/>
          <w:bCs/>
          <w:color w:val="000000" w:themeColor="text1"/>
          <w:sz w:val="24"/>
          <w:lang w:eastAsia="zh-CN"/>
          <w14:textFill>
            <w14:solidFill>
              <w14:schemeClr w14:val="tx1"/>
            </w14:solidFill>
          </w14:textFill>
        </w:rPr>
      </w:pPr>
    </w:p>
    <w:p w14:paraId="03FA664D">
      <w:pPr>
        <w:snapToGrid w:val="0"/>
        <w:spacing w:line="400" w:lineRule="exact"/>
        <w:rPr>
          <w:rFonts w:hint="eastAsia" w:ascii="Times New Roman" w:hAnsi="Times New Roman" w:cs="Times New Roman"/>
          <w:bCs/>
          <w:color w:val="000000" w:themeColor="text1"/>
          <w:sz w:val="24"/>
          <w:lang w:eastAsia="zh-CN"/>
          <w14:textFill>
            <w14:solidFill>
              <w14:schemeClr w14:val="tx1"/>
            </w14:solidFill>
          </w14:textFill>
        </w:rPr>
      </w:pPr>
    </w:p>
    <w:p w14:paraId="386B7300">
      <w:pPr>
        <w:snapToGrid w:val="0"/>
        <w:spacing w:line="400" w:lineRule="exact"/>
        <w:rPr>
          <w:rFonts w:hint="eastAsia" w:ascii="Times New Roman" w:hAnsi="Times New Roman" w:cs="Times New Roman"/>
          <w:bCs/>
          <w:color w:val="000000" w:themeColor="text1"/>
          <w:sz w:val="24"/>
          <w:lang w:eastAsia="zh-CN"/>
          <w14:textFill>
            <w14:solidFill>
              <w14:schemeClr w14:val="tx1"/>
            </w14:solidFill>
          </w14:textFill>
        </w:rPr>
      </w:pPr>
    </w:p>
    <w:p w14:paraId="6C07C6B7">
      <w:pPr>
        <w:snapToGrid w:val="0"/>
        <w:spacing w:line="400" w:lineRule="exact"/>
        <w:rPr>
          <w:rFonts w:hint="eastAsia" w:ascii="Times New Roman" w:hAnsi="Times New Roman" w:cs="Times New Roman"/>
          <w:bCs/>
          <w:color w:val="000000" w:themeColor="text1"/>
          <w:sz w:val="24"/>
          <w:lang w:eastAsia="zh-CN"/>
          <w14:textFill>
            <w14:solidFill>
              <w14:schemeClr w14:val="tx1"/>
            </w14:solidFill>
          </w14:textFill>
        </w:rPr>
      </w:pPr>
    </w:p>
    <w:p w14:paraId="56B384E5">
      <w:pPr>
        <w:snapToGrid w:val="0"/>
        <w:spacing w:line="400" w:lineRule="exact"/>
        <w:rPr>
          <w:rFonts w:hint="eastAsia" w:ascii="Times New Roman" w:hAnsi="Times New Roman" w:cs="Times New Roman"/>
          <w:bCs/>
          <w:color w:val="000000" w:themeColor="text1"/>
          <w:sz w:val="24"/>
          <w:lang w:eastAsia="zh-CN"/>
          <w14:textFill>
            <w14:solidFill>
              <w14:schemeClr w14:val="tx1"/>
            </w14:solidFill>
          </w14:textFill>
        </w:rPr>
      </w:pPr>
    </w:p>
    <w:p w14:paraId="1B71A504">
      <w:pPr>
        <w:snapToGrid w:val="0"/>
        <w:spacing w:line="400" w:lineRule="exact"/>
        <w:rPr>
          <w:rFonts w:hint="eastAsia" w:ascii="Times New Roman" w:hAnsi="Times New Roman" w:cs="Times New Roman"/>
          <w:bCs/>
          <w:color w:val="000000" w:themeColor="text1"/>
          <w:sz w:val="24"/>
          <w:lang w:eastAsia="zh-CN"/>
          <w14:textFill>
            <w14:solidFill>
              <w14:schemeClr w14:val="tx1"/>
            </w14:solidFill>
          </w14:textFill>
        </w:rPr>
      </w:pPr>
    </w:p>
    <w:p w14:paraId="05737EDB">
      <w:pPr>
        <w:snapToGrid w:val="0"/>
        <w:spacing w:line="400" w:lineRule="exact"/>
        <w:rPr>
          <w:rFonts w:hint="eastAsia" w:ascii="Times New Roman" w:hAnsi="Times New Roman" w:cs="Times New Roman"/>
          <w:bCs/>
          <w:color w:val="000000" w:themeColor="text1"/>
          <w:sz w:val="24"/>
          <w:lang w:eastAsia="zh-CN"/>
          <w14:textFill>
            <w14:solidFill>
              <w14:schemeClr w14:val="tx1"/>
            </w14:solidFill>
          </w14:textFill>
        </w:rPr>
      </w:pPr>
    </w:p>
    <w:p w14:paraId="174244F0">
      <w:pPr>
        <w:snapToGrid w:val="0"/>
        <w:spacing w:line="400" w:lineRule="exact"/>
        <w:rPr>
          <w:rFonts w:hint="eastAsia" w:ascii="Times New Roman" w:hAnsi="Times New Roman" w:cs="Times New Roman"/>
          <w:bCs/>
          <w:color w:val="000000" w:themeColor="text1"/>
          <w:sz w:val="24"/>
          <w:lang w:eastAsia="zh-CN"/>
          <w14:textFill>
            <w14:solidFill>
              <w14:schemeClr w14:val="tx1"/>
            </w14:solidFill>
          </w14:textFill>
        </w:rPr>
      </w:pPr>
    </w:p>
    <w:p w14:paraId="6D78E509">
      <w:pPr>
        <w:snapToGrid w:val="0"/>
        <w:spacing w:line="400" w:lineRule="exact"/>
        <w:rPr>
          <w:rFonts w:hint="eastAsia" w:ascii="Times New Roman" w:hAnsi="Times New Roman" w:cs="Times New Roman"/>
          <w:bCs/>
          <w:color w:val="000000" w:themeColor="text1"/>
          <w:sz w:val="24"/>
          <w:lang w:eastAsia="zh-CN"/>
          <w14:textFill>
            <w14:solidFill>
              <w14:schemeClr w14:val="tx1"/>
            </w14:solidFill>
          </w14:textFill>
        </w:rPr>
      </w:pPr>
    </w:p>
    <w:p w14:paraId="7F7DC3A2">
      <w:pPr>
        <w:snapToGrid w:val="0"/>
        <w:spacing w:line="400" w:lineRule="exact"/>
        <w:rPr>
          <w:rFonts w:hint="eastAsia" w:ascii="Times New Roman" w:hAnsi="Times New Roman" w:cs="Times New Roman"/>
          <w:bCs/>
          <w:color w:val="000000" w:themeColor="text1"/>
          <w:sz w:val="24"/>
          <w:lang w:eastAsia="zh-CN"/>
          <w14:textFill>
            <w14:solidFill>
              <w14:schemeClr w14:val="tx1"/>
            </w14:solidFill>
          </w14:textFill>
        </w:rPr>
      </w:pPr>
    </w:p>
    <w:p w14:paraId="32630F09">
      <w:pPr>
        <w:snapToGrid w:val="0"/>
        <w:spacing w:line="400" w:lineRule="exact"/>
        <w:rPr>
          <w:rFonts w:hint="eastAsia" w:ascii="Times New Roman" w:hAnsi="Times New Roman" w:cs="Times New Roman"/>
          <w:bCs/>
          <w:color w:val="000000" w:themeColor="text1"/>
          <w:sz w:val="24"/>
          <w:lang w:eastAsia="zh-CN"/>
          <w14:textFill>
            <w14:solidFill>
              <w14:schemeClr w14:val="tx1"/>
            </w14:solidFill>
          </w14:textFill>
        </w:rPr>
      </w:pPr>
    </w:p>
    <w:p w14:paraId="590B2CB0">
      <w:pPr>
        <w:snapToGrid w:val="0"/>
        <w:spacing w:line="400" w:lineRule="exact"/>
        <w:rPr>
          <w:rFonts w:hint="eastAsia" w:ascii="Times New Roman" w:hAnsi="Times New Roman" w:cs="Times New Roman"/>
          <w:bCs/>
          <w:color w:val="000000" w:themeColor="text1"/>
          <w:sz w:val="24"/>
          <w:lang w:eastAsia="zh-CN"/>
          <w14:textFill>
            <w14:solidFill>
              <w14:schemeClr w14:val="tx1"/>
            </w14:solidFill>
          </w14:textFill>
        </w:rPr>
      </w:pPr>
    </w:p>
    <w:p w14:paraId="32AC13E8">
      <w:pPr>
        <w:snapToGrid w:val="0"/>
        <w:spacing w:line="400" w:lineRule="exact"/>
        <w:rPr>
          <w:rFonts w:hint="eastAsia" w:ascii="Times New Roman" w:hAnsi="Times New Roman" w:cs="Times New Roman"/>
          <w:bCs/>
          <w:color w:val="000000" w:themeColor="text1"/>
          <w:sz w:val="24"/>
          <w:lang w:eastAsia="zh-CN"/>
          <w14:textFill>
            <w14:solidFill>
              <w14:schemeClr w14:val="tx1"/>
            </w14:solidFill>
          </w14:textFill>
        </w:rPr>
      </w:pPr>
    </w:p>
    <w:p w14:paraId="3EA340D0">
      <w:pPr>
        <w:spacing w:line="360" w:lineRule="auto"/>
        <w:contextualSpacing/>
        <w:rPr>
          <w:rFonts w:hint="eastAsia"/>
          <w:color w:val="000000" w:themeColor="text1"/>
          <w14:textFill>
            <w14:solidFill>
              <w14:schemeClr w14:val="tx1"/>
            </w14:solidFill>
          </w14:textFill>
        </w:rPr>
      </w:pPr>
      <w:r>
        <mc:AlternateContent>
          <mc:Choice Requires="wps">
            <w:drawing>
              <wp:anchor distT="0" distB="0" distL="114300" distR="114300" simplePos="0" relativeHeight="251693056" behindDoc="0" locked="0" layoutInCell="1" allowOverlap="1">
                <wp:simplePos x="0" y="0"/>
                <wp:positionH relativeFrom="column">
                  <wp:posOffset>1699895</wp:posOffset>
                </wp:positionH>
                <wp:positionV relativeFrom="paragraph">
                  <wp:posOffset>207010</wp:posOffset>
                </wp:positionV>
                <wp:extent cx="1089025" cy="289560"/>
                <wp:effectExtent l="4445" t="4445" r="19050" b="10795"/>
                <wp:wrapNone/>
                <wp:docPr id="27" name="文本框 27"/>
                <wp:cNvGraphicFramePr/>
                <a:graphic xmlns:a="http://schemas.openxmlformats.org/drawingml/2006/main">
                  <a:graphicData uri="http://schemas.microsoft.com/office/word/2010/wordprocessingShape">
                    <wps:wsp>
                      <wps:cNvSpPr txBox="1"/>
                      <wps:spPr>
                        <a:xfrm>
                          <a:off x="0" y="0"/>
                          <a:ext cx="1089025" cy="2895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93BD7B5">
                            <w:pPr>
                              <w:jc w:val="center"/>
                              <w:rPr>
                                <w:rFonts w:hint="eastAsia" w:eastAsiaTheme="minorEastAsia"/>
                                <w:lang w:val="en-US" w:eastAsia="zh-CN"/>
                              </w:rPr>
                            </w:pPr>
                            <w:r>
                              <w:rPr>
                                <w:rFonts w:hint="eastAsia"/>
                                <w:lang w:val="en-US" w:eastAsia="zh-CN"/>
                              </w:rPr>
                              <w:t>原料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3.85pt;margin-top:16.3pt;height:22.8pt;width:85.75pt;z-index:251693056;mso-width-relative:page;mso-height-relative:page;" fillcolor="#FFFFFF [3201]" filled="t" stroked="t" coordsize="21600,21600" o:gfxdata="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AOBX&#10;gdYAAAAJAQAADwAAAAAAAAABACAAAAAiAAAAZHJzL2Rvd25yZXYueG1sUEsBAhQAFAAAAAgAh07i&#10;QHPoo7ldAgAAuQQAAA4AAAAAAAAAAQAgAAAAJQEAAGRycy9lMm9Eb2MueG1sUEsFBgAAAAAGAAYA&#10;WQEAAPQFAAAAAA==&#10;">
                <v:fill on="t" focussize="0,0"/>
                <v:stroke weight="0.5pt" color="#000000 [3204]" joinstyle="round"/>
                <v:imagedata o:title=""/>
                <o:lock v:ext="edit" aspectratio="f"/>
                <v:textbox>
                  <w:txbxContent>
                    <w:p w14:paraId="193BD7B5">
                      <w:pPr>
                        <w:jc w:val="center"/>
                        <w:rPr>
                          <w:rFonts w:hint="eastAsia" w:eastAsiaTheme="minorEastAsia"/>
                          <w:lang w:val="en-US" w:eastAsia="zh-CN"/>
                        </w:rPr>
                      </w:pPr>
                      <w:r>
                        <w:rPr>
                          <w:rFonts w:hint="eastAsia"/>
                          <w:lang w:val="en-US" w:eastAsia="zh-CN"/>
                        </w:rPr>
                        <w:t>原料</w:t>
                      </w:r>
                    </w:p>
                  </w:txbxContent>
                </v:textbox>
              </v:shape>
            </w:pict>
          </mc:Fallback>
        </mc:AlternateContent>
      </w:r>
    </w:p>
    <w:p w14:paraId="5D20665A">
      <w:pPr>
        <w:spacing w:line="360" w:lineRule="auto"/>
        <w:contextualSpacing/>
        <w:rPr>
          <w:color w:val="000000" w:themeColor="text1"/>
          <w14:textFill>
            <w14:solidFill>
              <w14:schemeClr w14:val="tx1"/>
            </w14:solidFill>
          </w14:textFill>
        </w:rPr>
      </w:pPr>
      <w:r>
        <mc:AlternateContent>
          <mc:Choice Requires="wps">
            <w:drawing>
              <wp:anchor distT="0" distB="0" distL="114300" distR="114300" simplePos="0" relativeHeight="251701248" behindDoc="0" locked="0" layoutInCell="1" allowOverlap="1">
                <wp:simplePos x="0" y="0"/>
                <wp:positionH relativeFrom="column">
                  <wp:posOffset>2210435</wp:posOffset>
                </wp:positionH>
                <wp:positionV relativeFrom="paragraph">
                  <wp:posOffset>272415</wp:posOffset>
                </wp:positionV>
                <wp:extent cx="0" cy="304800"/>
                <wp:effectExtent l="38100" t="0" r="38100" b="0"/>
                <wp:wrapNone/>
                <wp:docPr id="70" name="直接箭头连接符 70"/>
                <wp:cNvGraphicFramePr/>
                <a:graphic xmlns:a="http://schemas.openxmlformats.org/drawingml/2006/main">
                  <a:graphicData uri="http://schemas.microsoft.com/office/word/2010/wordprocessingShape">
                    <wps:wsp>
                      <wps:cNvCnPr/>
                      <wps:spPr>
                        <a:xfrm>
                          <a:off x="3338195" y="4752975"/>
                          <a:ext cx="0" cy="304800"/>
                        </a:xfrm>
                        <a:prstGeom prst="straightConnector1">
                          <a:avLst/>
                        </a:prstGeom>
                        <a:ln w="12700">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74.05pt;margin-top:21.45pt;height:24pt;width:0pt;z-index:251701248;mso-width-relative:page;mso-height-relative:page;" filled="f" stroked="t" coordsize="21600,21600" o:gfxdata="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9zVK2QAAAAkB&#10;AAAPAAAAAAAAAAEAIAAAACIAAABkcnMvZG93bnJldi54bWxQSwECFAAUAAAACACHTuJAn6ePOBoC&#10;AADuAwAADgAAAAAAAAABACAAAAAoAQAAZHJzL2Uyb0RvYy54bWxQSwUGAAAAAAYABgBZAQAAtAUA&#10;AAAA&#10;">
                <v:fill on="f" focussize="0,0"/>
                <v:stroke weight="1pt" color="#5B9BD5 [3204]" miterlimit="8" joinstyle="miter" endarrow="classic"/>
                <v:imagedata o:title=""/>
                <o:lock v:ext="edit" aspectratio="f"/>
              </v:shape>
            </w:pict>
          </mc:Fallback>
        </mc:AlternateContent>
      </w:r>
    </w:p>
    <w:p w14:paraId="455C33D1">
      <w:pPr>
        <w:spacing w:line="360" w:lineRule="auto"/>
        <w:contextualSpacing/>
        <w:rPr>
          <w:color w:val="000000" w:themeColor="text1"/>
          <w14:textFill>
            <w14:solidFill>
              <w14:schemeClr w14:val="tx1"/>
            </w14:solidFill>
          </w14:textFill>
        </w:rPr>
      </w:pPr>
      <w:r>
        <mc:AlternateContent>
          <mc:Choice Requires="wps">
            <w:drawing>
              <wp:anchor distT="0" distB="0" distL="114300" distR="114300" simplePos="0" relativeHeight="251695104" behindDoc="0" locked="0" layoutInCell="1" allowOverlap="1">
                <wp:simplePos x="0" y="0"/>
                <wp:positionH relativeFrom="column">
                  <wp:posOffset>1665605</wp:posOffset>
                </wp:positionH>
                <wp:positionV relativeFrom="paragraph">
                  <wp:posOffset>280035</wp:posOffset>
                </wp:positionV>
                <wp:extent cx="1089025" cy="289560"/>
                <wp:effectExtent l="4445" t="4445" r="19050" b="10795"/>
                <wp:wrapNone/>
                <wp:docPr id="28" name="文本框 28"/>
                <wp:cNvGraphicFramePr/>
                <a:graphic xmlns:a="http://schemas.openxmlformats.org/drawingml/2006/main">
                  <a:graphicData uri="http://schemas.microsoft.com/office/word/2010/wordprocessingShape">
                    <wps:wsp>
                      <wps:cNvSpPr txBox="1"/>
                      <wps:spPr>
                        <a:xfrm>
                          <a:off x="0" y="0"/>
                          <a:ext cx="1089025" cy="289560"/>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14:paraId="3B7508BF">
                            <w:pPr>
                              <w:jc w:val="center"/>
                            </w:pPr>
                            <w:r>
                              <w:rPr>
                                <w:rFonts w:hint="eastAsia"/>
                              </w:rPr>
                              <w:t>分选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22.05pt;height:22.8pt;width:85.75pt;z-index:251695104;mso-width-relative:page;mso-height-relative:page;" fillcolor="#FFFFFF [3201]" filled="t" stroked="t" coordsize="21600,21600" o:gfxdata="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xjVFDYAAAACQEAAA8AAAAAAAAAAQAgAAAAIgAAAGRycy9kb3ducmV2LnhtbFBLAQIU&#10;ABQAAAAIAIdO4kARGbYEZQIAANEEAAAOAAAAAAAAAAEAIAAAACcBAABkcnMvZTJvRG9jLnhtbFBL&#10;BQYAAAAABgAGAFkBAAD+BQAAAAA=&#10;">
                <v:fill on="t" focussize="0,0"/>
                <v:stroke weight="0.5pt" color="#000000 [3204]" joinstyle="round" dashstyle="dash"/>
                <v:imagedata o:title=""/>
                <o:lock v:ext="edit" aspectratio="f"/>
                <v:textbox>
                  <w:txbxContent>
                    <w:p w14:paraId="3B7508BF">
                      <w:pPr>
                        <w:jc w:val="center"/>
                      </w:pPr>
                      <w:r>
                        <w:rPr>
                          <w:rFonts w:hint="eastAsia"/>
                        </w:rPr>
                        <w:t>分选</w:t>
                      </w:r>
                    </w:p>
                  </w:txbxContent>
                </v:textbox>
              </v:shape>
            </w:pict>
          </mc:Fallback>
        </mc:AlternateContent>
      </w:r>
    </w:p>
    <w:p w14:paraId="36A6F185">
      <w:pPr>
        <w:spacing w:line="360" w:lineRule="auto"/>
        <w:contextualSpacing/>
        <w:rPr>
          <w:color w:val="000000" w:themeColor="text1"/>
          <w14:textFill>
            <w14:solidFill>
              <w14:schemeClr w14:val="tx1"/>
            </w14:solidFill>
          </w14:textFill>
        </w:rPr>
      </w:pPr>
      <w:r>
        <mc:AlternateContent>
          <mc:Choice Requires="wps">
            <w:drawing>
              <wp:anchor distT="0" distB="0" distL="114300" distR="114300" simplePos="0" relativeHeight="251702272" behindDoc="0" locked="0" layoutInCell="1" allowOverlap="1">
                <wp:simplePos x="0" y="0"/>
                <wp:positionH relativeFrom="column">
                  <wp:posOffset>2210435</wp:posOffset>
                </wp:positionH>
                <wp:positionV relativeFrom="paragraph">
                  <wp:posOffset>272415</wp:posOffset>
                </wp:positionV>
                <wp:extent cx="0" cy="335280"/>
                <wp:effectExtent l="38100" t="0" r="38100" b="0"/>
                <wp:wrapNone/>
                <wp:docPr id="83" name="直接箭头连接符 83"/>
                <wp:cNvGraphicFramePr/>
                <a:graphic xmlns:a="http://schemas.openxmlformats.org/drawingml/2006/main">
                  <a:graphicData uri="http://schemas.microsoft.com/office/word/2010/wordprocessingShape">
                    <wps:wsp>
                      <wps:cNvCnPr/>
                      <wps:spPr>
                        <a:xfrm>
                          <a:off x="3330575" y="5347335"/>
                          <a:ext cx="0" cy="335280"/>
                        </a:xfrm>
                        <a:prstGeom prst="straightConnector1">
                          <a:avLst/>
                        </a:prstGeom>
                        <a:ln w="12700">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74.05pt;margin-top:21.45pt;height:26.4pt;width:0pt;z-index:251702272;mso-width-relative:page;mso-height-relative:page;" filled="f" stroked="t" coordsize="21600,21600" o:gfxdata="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cxwvXZAAAACQEA&#10;AA8AAAAAAAAAAQAgAAAAIgAAAGRycy9kb3ducmV2LnhtbFBLAQIUABQAAAAIAIdO4kDppTbgGQIA&#10;AO4DAAAOAAAAAAAAAAEAIAAAACgBAABkcnMvZTJvRG9jLnhtbFBLBQYAAAAABgAGAFkBAACzBQAA&#10;AAA=&#10;">
                <v:fill on="f" focussize="0,0"/>
                <v:stroke weight="1pt" color="#5B9BD5 [3204]" miterlimit="8" joinstyle="miter" endarrow="classic"/>
                <v:imagedata o:title=""/>
                <o:lock v:ext="edit" aspectratio="f"/>
              </v:shape>
            </w:pict>
          </mc:Fallback>
        </mc:AlternateContent>
      </w:r>
    </w:p>
    <w:p w14:paraId="3B040C7A">
      <w:pPr>
        <w:spacing w:line="360" w:lineRule="auto"/>
        <w:contextualSpacing/>
        <w:rPr>
          <w:color w:val="000000" w:themeColor="text1"/>
          <w14:textFill>
            <w14:solidFill>
              <w14:schemeClr w14:val="tx1"/>
            </w14:solidFill>
          </w14:textFill>
        </w:rPr>
      </w:pPr>
    </w:p>
    <w:p w14:paraId="45DABEBE">
      <w:pPr>
        <w:spacing w:line="360" w:lineRule="auto"/>
        <w:contextualSpacing/>
      </w:pPr>
      <w:r>
        <mc:AlternateContent>
          <mc:Choice Requires="wps">
            <w:drawing>
              <wp:anchor distT="0" distB="0" distL="114300" distR="114300" simplePos="0" relativeHeight="251719680" behindDoc="0" locked="0" layoutInCell="1" allowOverlap="1">
                <wp:simplePos x="0" y="0"/>
                <wp:positionH relativeFrom="column">
                  <wp:posOffset>2781935</wp:posOffset>
                </wp:positionH>
                <wp:positionV relativeFrom="paragraph">
                  <wp:posOffset>1332865</wp:posOffset>
                </wp:positionV>
                <wp:extent cx="1638300" cy="1143635"/>
                <wp:effectExtent l="0" t="6350" r="373380" b="38735"/>
                <wp:wrapNone/>
                <wp:docPr id="112" name="肘形连接符 112"/>
                <wp:cNvGraphicFramePr/>
                <a:graphic xmlns:a="http://schemas.openxmlformats.org/drawingml/2006/main">
                  <a:graphicData uri="http://schemas.microsoft.com/office/word/2010/wordprocessingShape">
                    <wps:wsp>
                      <wps:cNvCnPr/>
                      <wps:spPr>
                        <a:xfrm rot="10800000" flipV="1">
                          <a:off x="3909695" y="6788150"/>
                          <a:ext cx="1638300" cy="1143635"/>
                        </a:xfrm>
                        <a:prstGeom prst="bentConnector3">
                          <a:avLst>
                            <a:gd name="adj1" fmla="val -21627"/>
                          </a:avLst>
                        </a:prstGeom>
                        <a:ln w="12700">
                          <a:miter lim="800000"/>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flip:y;margin-left:219.05pt;margin-top:104.95pt;height:90.05pt;width:129pt;rotation:11796480f;z-index:251719680;mso-width-relative:page;mso-height-relative:page;" filled="f" stroked="t" coordsize="21600,21600" o:gfxdata="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RTCAC2gAAAAsBAAAPAAAAAAAAAAEAIAAAACIA&#10;AABkcnMvZG93bnJldi54bWxQSwECFAAUAAAACACHTuJA+SSpQ0ACAAA0BAAADgAAAAAAAAABACAA&#10;AAApAQAAZHJzL2Uyb0RvYy54bWxQSwUGAAAAAAYABgBZAQAA2wUAAAAA&#10;" adj="-4671">
                <v:fill on="f" focussize="0,0"/>
                <v:stroke weight="1pt" color="#5B9BD5 [3204]" miterlimit="8" joinstyle="miter" endarrow="classic"/>
                <v:imagedata o:title=""/>
                <o:lock v:ext="edit" aspectratio="f"/>
              </v:shape>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1341755</wp:posOffset>
                </wp:positionH>
                <wp:positionV relativeFrom="paragraph">
                  <wp:posOffset>2476500</wp:posOffset>
                </wp:positionV>
                <wp:extent cx="312420" cy="4445"/>
                <wp:effectExtent l="0" t="36830" r="7620" b="34925"/>
                <wp:wrapNone/>
                <wp:docPr id="108" name="直接箭头连接符 108"/>
                <wp:cNvGraphicFramePr/>
                <a:graphic xmlns:a="http://schemas.openxmlformats.org/drawingml/2006/main">
                  <a:graphicData uri="http://schemas.microsoft.com/office/word/2010/wordprocessingShape">
                    <wps:wsp>
                      <wps:cNvCnPr/>
                      <wps:spPr>
                        <a:xfrm flipV="1">
                          <a:off x="2477135" y="7929245"/>
                          <a:ext cx="312420" cy="4445"/>
                        </a:xfrm>
                        <a:prstGeom prst="straightConnector1">
                          <a:avLst/>
                        </a:prstGeom>
                        <a:ln w="12700">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105.65pt;margin-top:195pt;height:0.35pt;width:24.6pt;z-index:251715584;mso-width-relative:page;mso-height-relative:page;" filled="f" stroked="t" coordsize="21600,21600" o:gfxdata="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K0&#10;FJ3YAAAACwEAAA8AAAAAAAAAAQAgAAAAIgAAAGRycy9kb3ducmV2LnhtbFBLAQIUABQAAAAIAIdO&#10;4kC5VENZIwIAAP0DAAAOAAAAAAAAAAEAIAAAACcBAABkcnMvZTJvRG9jLnhtbFBLBQYAAAAABgAG&#10;AFkBAAC8BQAAAAA=&#10;">
                <v:fill on="f" focussize="0,0"/>
                <v:stroke weight="1pt" color="#5B9BD5 [3204]" miterlimit="8" joinstyle="miter" endarrow="classic"/>
                <v:imagedata o:title=""/>
                <o:lock v:ext="edit" aspectratio="f"/>
              </v:shape>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1341755</wp:posOffset>
                </wp:positionH>
                <wp:positionV relativeFrom="paragraph">
                  <wp:posOffset>1935480</wp:posOffset>
                </wp:positionV>
                <wp:extent cx="876300" cy="365760"/>
                <wp:effectExtent l="0" t="6350" r="38100" b="8890"/>
                <wp:wrapNone/>
                <wp:docPr id="107" name="肘形连接符 107"/>
                <wp:cNvGraphicFramePr/>
                <a:graphic xmlns:a="http://schemas.openxmlformats.org/drawingml/2006/main">
                  <a:graphicData uri="http://schemas.microsoft.com/office/word/2010/wordprocessingShape">
                    <wps:wsp>
                      <wps:cNvCnPr/>
                      <wps:spPr>
                        <a:xfrm>
                          <a:off x="2492375" y="7391400"/>
                          <a:ext cx="876300" cy="365760"/>
                        </a:xfrm>
                        <a:prstGeom prst="bentConnector2">
                          <a:avLst/>
                        </a:prstGeom>
                        <a:ln w="12700">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3" type="#_x0000_t33" style="position:absolute;left:0pt;margin-left:105.65pt;margin-top:152.4pt;height:28.8pt;width:69pt;z-index:251714560;mso-width-relative:page;mso-height-relative:page;" filled="f" stroked="t" coordsize="21600,21600" o:gfxdata="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2jLwl9kAAAALAQAA&#10;DwAAAAAAAAABACAAAAAiAAAAZHJzL2Rvd25yZXYueG1sUEsBAhQAFAAAAAgAh07iQI9oyS8YAgAA&#10;6wMAAA4AAAAAAAAAAQAgAAAAKAEAAGRycy9lMm9Eb2MueG1sUEsFBgAAAAAGAAYAWQEAALIFAAAA&#10;AA==&#10;">
                <v:fill on="f" focussize="0,0"/>
                <v:stroke weight="1pt" color="#5B9BD5 [3204]" miterlimit="8" joinstyle="miter" endarrow="classic"/>
                <v:imagedata o:title=""/>
                <o:lock v:ext="edit" aspectratio="f"/>
              </v:shape>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4171950</wp:posOffset>
                </wp:positionH>
                <wp:positionV relativeFrom="paragraph">
                  <wp:posOffset>1402080</wp:posOffset>
                </wp:positionV>
                <wp:extent cx="233045" cy="5715"/>
                <wp:effectExtent l="0" t="0" r="0" b="0"/>
                <wp:wrapNone/>
                <wp:docPr id="101" name="直接连接符 101"/>
                <wp:cNvGraphicFramePr/>
                <a:graphic xmlns:a="http://schemas.openxmlformats.org/drawingml/2006/main">
                  <a:graphicData uri="http://schemas.microsoft.com/office/word/2010/wordprocessingShape">
                    <wps:wsp>
                      <wps:cNvCnPr/>
                      <wps:spPr>
                        <a:xfrm flipV="1">
                          <a:off x="5314950" y="7071360"/>
                          <a:ext cx="233045" cy="5715"/>
                        </a:xfrm>
                        <a:prstGeom prst="line">
                          <a:avLst/>
                        </a:prstGeom>
                        <a:ln w="15875">
                          <a:tailEnd type="non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328.5pt;margin-top:110.4pt;height:0.45pt;width:18.35pt;z-index:251709440;mso-width-relative:page;mso-height-relative:page;" filled="f" stroked="t" coordsize="21600,21600" o:gfxdata="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DFjdsAAAALAQAADwAAAAAA&#10;AAABACAAAAAiAAAAZHJzL2Rvd25yZXYueG1sUEsBAhQAFAAAAAgAh07iQAAN774QAgAA5gMAAA4A&#10;AAAAAAAAAQAgAAAAKgEAAGRycy9lMm9Eb2MueG1sUEsFBgAAAAAGAAYAWQEAAKwFAAAAAA==&#10;">
                <v:fill on="f" focussize="0,0"/>
                <v:stroke weight="1.25pt" color="#5B9BD5 [3204]" miterlimit="8" joinstyle="miter"/>
                <v:imagedata o:title=""/>
                <o:lock v:ext="edit" aspectratio="f"/>
              </v:line>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4164330</wp:posOffset>
                </wp:positionH>
                <wp:positionV relativeFrom="paragraph">
                  <wp:posOffset>813435</wp:posOffset>
                </wp:positionV>
                <wp:extent cx="7620" cy="1203960"/>
                <wp:effectExtent l="0" t="7620" r="251460" b="22860"/>
                <wp:wrapNone/>
                <wp:docPr id="100" name="肘形连接符 100"/>
                <wp:cNvGraphicFramePr/>
                <a:graphic xmlns:a="http://schemas.openxmlformats.org/drawingml/2006/main">
                  <a:graphicData uri="http://schemas.microsoft.com/office/word/2010/wordprocessingShape">
                    <wps:wsp>
                      <wps:cNvCnPr/>
                      <wps:spPr>
                        <a:xfrm>
                          <a:off x="5307330" y="6482715"/>
                          <a:ext cx="7620" cy="1203960"/>
                        </a:xfrm>
                        <a:prstGeom prst="bentConnector3">
                          <a:avLst>
                            <a:gd name="adj1" fmla="val 3225000"/>
                          </a:avLst>
                        </a:prstGeom>
                        <a:ln w="15875">
                          <a:tailEnd type="non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margin-left:327.9pt;margin-top:64.05pt;height:94.8pt;width:0.6pt;z-index:251708416;mso-width-relative:page;mso-height-relative:page;" filled="f" stroked="t" coordsize="21600,21600" o:gfxdata="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az7Fq2gAAAAsBAAAPAAAAAAAAAAEAIAAAACIAAABkcnMvZG93bnJldi54bWxQ&#10;SwECFAAUAAAACACHTuJABuiikS4CAAAWBAAADgAAAAAAAAABACAAAAApAQAAZHJzL2Uyb0RvYy54&#10;bWxQSwUGAAAAAAYABgBZAQAAyQUAAAAA&#10;" adj="696600">
                <v:fill on="f" focussize="0,0"/>
                <v:stroke weight="1.25pt" color="#5B9BD5 [3204]" miterlimit="8" joinstyle="miter"/>
                <v:imagedata o:title=""/>
                <o:lock v:ext="edit" aspectratio="f"/>
              </v:shap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2724150</wp:posOffset>
                </wp:positionH>
                <wp:positionV relativeFrom="paragraph">
                  <wp:posOffset>1400175</wp:posOffset>
                </wp:positionV>
                <wp:extent cx="366395" cy="617220"/>
                <wp:effectExtent l="5715" t="3175" r="8890" b="4445"/>
                <wp:wrapNone/>
                <wp:docPr id="99" name="直接箭头连接符 99"/>
                <wp:cNvGraphicFramePr/>
                <a:graphic xmlns:a="http://schemas.openxmlformats.org/drawingml/2006/main">
                  <a:graphicData uri="http://schemas.microsoft.com/office/word/2010/wordprocessingShape">
                    <wps:wsp>
                      <wps:cNvCnPr/>
                      <wps:spPr>
                        <a:xfrm>
                          <a:off x="0" y="0"/>
                          <a:ext cx="366395" cy="617220"/>
                        </a:xfrm>
                        <a:prstGeom prst="straightConnector1">
                          <a:avLst/>
                        </a:prstGeom>
                        <a:ln w="12700">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4.5pt;margin-top:110.25pt;height:48.6pt;width:28.85pt;z-index:251707392;mso-width-relative:page;mso-height-relative:page;" filled="f" stroked="t" coordsize="21600,21600" o:gfxdata="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eAGcU3AAAAAsBAAAPAAAA&#10;AAAAAAEAIAAAACIAAABkcnMvZG93bnJldi54bWxQSwECFAAUAAAACACHTuJA3OkRthECAADnAwAA&#10;DgAAAAAAAAABACAAAAArAQAAZHJzL2Uyb0RvYy54bWxQSwUGAAAAAAYABgBZAQAArgUAAAAA&#10;">
                <v:fill on="f" focussize="0,0"/>
                <v:stroke weight="1pt" color="#5B9BD5 [3204]" miterlimit="8" joinstyle="miter" endarrow="classic"/>
                <v:imagedata o:title=""/>
                <o:lock v:ext="edit" aspectratio="f"/>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2724150</wp:posOffset>
                </wp:positionH>
                <wp:positionV relativeFrom="paragraph">
                  <wp:posOffset>1400175</wp:posOffset>
                </wp:positionV>
                <wp:extent cx="358775" cy="7620"/>
                <wp:effectExtent l="0" t="32385" r="6985" b="36195"/>
                <wp:wrapNone/>
                <wp:docPr id="98" name="直接箭头连接符 98"/>
                <wp:cNvGraphicFramePr/>
                <a:graphic xmlns:a="http://schemas.openxmlformats.org/drawingml/2006/main">
                  <a:graphicData uri="http://schemas.microsoft.com/office/word/2010/wordprocessingShape">
                    <wps:wsp>
                      <wps:cNvCnPr/>
                      <wps:spPr>
                        <a:xfrm>
                          <a:off x="0" y="0"/>
                          <a:ext cx="358775" cy="7620"/>
                        </a:xfrm>
                        <a:prstGeom prst="straightConnector1">
                          <a:avLst/>
                        </a:prstGeom>
                        <a:ln w="12700">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4.5pt;margin-top:110.25pt;height:0.6pt;width:28.25pt;z-index:251706368;mso-width-relative:page;mso-height-relative:page;" filled="f" stroked="t" coordsize="21600,21600" o:gfxdata="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uoRWtwAAAALAQAADwAAAAAA&#10;AAABACAAAAAiAAAAZHJzL2Rvd25yZXYueG1sUEsBAhQAFAAAAAgAh07iQDLgZ5IPAgAA5QMAAA4A&#10;AAAAAAAAAQAgAAAAKwEAAGRycy9lMm9Eb2MueG1sUEsFBgAAAAAGAAYAWQEAAKwFAAAAAA==&#10;">
                <v:fill on="f" focussize="0,0"/>
                <v:stroke weight="1pt" color="#5B9BD5 [3204]" miterlimit="8" joinstyle="miter" endarrow="classic"/>
                <v:imagedata o:title=""/>
                <o:lock v:ext="edit" aspectratio="f"/>
              </v:shap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2724150</wp:posOffset>
                </wp:positionH>
                <wp:positionV relativeFrom="paragraph">
                  <wp:posOffset>813435</wp:posOffset>
                </wp:positionV>
                <wp:extent cx="351155" cy="586740"/>
                <wp:effectExtent l="5715" t="0" r="8890" b="7620"/>
                <wp:wrapNone/>
                <wp:docPr id="97" name="直接箭头连接符 97"/>
                <wp:cNvGraphicFramePr/>
                <a:graphic xmlns:a="http://schemas.openxmlformats.org/drawingml/2006/main">
                  <a:graphicData uri="http://schemas.microsoft.com/office/word/2010/wordprocessingShape">
                    <wps:wsp>
                      <wps:cNvCnPr/>
                      <wps:spPr>
                        <a:xfrm flipV="1">
                          <a:off x="3867150" y="6482715"/>
                          <a:ext cx="351155" cy="586740"/>
                        </a:xfrm>
                        <a:prstGeom prst="straightConnector1">
                          <a:avLst/>
                        </a:prstGeom>
                        <a:ln w="12700">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214.5pt;margin-top:64.05pt;height:46.2pt;width:27.65pt;z-index:251705344;mso-width-relative:page;mso-height-relative:page;" filled="f" stroked="t" coordsize="21600,21600" o:gfxdata="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uza7PaAAAACwEAAA8AAAAAAAAAAQAgAAAAIgAAAGRycy9kb3ducmV2LnhtbFBLAQIUABQAAAAI&#10;AIdO4kBJ1Vq6JAIAAP0DAAAOAAAAAAAAAAEAIAAAACkBAABkcnMvZTJvRG9jLnhtbFBLBQYAAAAA&#10;BgAGAFkBAAC/BQAAAAA=&#10;">
                <v:fill on="f" focussize="0,0"/>
                <v:stroke weight="1pt" color="#5B9BD5 [3204]" miterlimit="8" joinstyle="miter" endarrow="classic"/>
                <v:imagedata o:title=""/>
                <o:lock v:ext="edit" aspectratio="f"/>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3090545</wp:posOffset>
                </wp:positionH>
                <wp:positionV relativeFrom="paragraph">
                  <wp:posOffset>1872615</wp:posOffset>
                </wp:positionV>
                <wp:extent cx="1081405" cy="289560"/>
                <wp:effectExtent l="4445" t="4445" r="11430" b="10795"/>
                <wp:wrapNone/>
                <wp:docPr id="53" name="文本框 53"/>
                <wp:cNvGraphicFramePr/>
                <a:graphic xmlns:a="http://schemas.openxmlformats.org/drawingml/2006/main">
                  <a:graphicData uri="http://schemas.microsoft.com/office/word/2010/wordprocessingShape">
                    <wps:wsp>
                      <wps:cNvSpPr txBox="1"/>
                      <wps:spPr>
                        <a:xfrm>
                          <a:off x="0" y="0"/>
                          <a:ext cx="1081405" cy="2895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5A32F9A">
                            <w:pPr>
                              <w:jc w:val="center"/>
                            </w:pPr>
                            <w:r>
                              <w:rPr>
                                <w:rFonts w:hint="eastAsia"/>
                              </w:rPr>
                              <w:t>细粒组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3.35pt;margin-top:147.45pt;height:22.8pt;width:85.15pt;z-index:251699200;mso-width-relative:page;mso-height-relative:page;" fillcolor="#FFFFFF [3201]" filled="t" stroked="t" coordsize="21600,21600" o:gfxdata="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P&#10;kY3H2QAAAAsBAAAPAAAAAAAAAAEAIAAAACIAAABkcnMvZG93bnJldi54bWxQSwECFAAUAAAACACH&#10;TuJAVp1fyFwCAAC5BAAADgAAAAAAAAABACAAAAAoAQAAZHJzL2Uyb0RvYy54bWxQSwUGAAAAAAYA&#10;BgBZAQAA9gUAAAAA&#10;">
                <v:fill on="t" focussize="0,0"/>
                <v:stroke weight="0.5pt" color="#000000 [3204]" joinstyle="round"/>
                <v:imagedata o:title=""/>
                <o:lock v:ext="edit" aspectratio="f"/>
                <v:textbox>
                  <w:txbxContent>
                    <w:p w14:paraId="15A32F9A">
                      <w:pPr>
                        <w:jc w:val="center"/>
                      </w:pPr>
                      <w:r>
                        <w:rPr>
                          <w:rFonts w:hint="eastAsia"/>
                        </w:rPr>
                        <w:t>细粒组</w:t>
                      </w:r>
                    </w:p>
                  </w:txbxContent>
                </v:textbox>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3082925</wp:posOffset>
                </wp:positionH>
                <wp:positionV relativeFrom="paragraph">
                  <wp:posOffset>1263015</wp:posOffset>
                </wp:positionV>
                <wp:extent cx="1089025" cy="289560"/>
                <wp:effectExtent l="4445" t="4445" r="19050" b="10795"/>
                <wp:wrapNone/>
                <wp:docPr id="41" name="文本框 41"/>
                <wp:cNvGraphicFramePr/>
                <a:graphic xmlns:a="http://schemas.openxmlformats.org/drawingml/2006/main">
                  <a:graphicData uri="http://schemas.microsoft.com/office/word/2010/wordprocessingShape">
                    <wps:wsp>
                      <wps:cNvSpPr txBox="1"/>
                      <wps:spPr>
                        <a:xfrm>
                          <a:off x="0" y="0"/>
                          <a:ext cx="1089025" cy="2895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C00A0A9">
                            <w:pPr>
                              <w:jc w:val="center"/>
                            </w:pPr>
                            <w:r>
                              <w:rPr>
                                <w:rFonts w:hint="eastAsia"/>
                              </w:rPr>
                              <w:t>中粒组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2.75pt;margin-top:99.45pt;height:22.8pt;width:85.75pt;z-index:251698176;mso-width-relative:page;mso-height-relative:page;" fillcolor="#FFFFFF [3201]" filled="t" stroked="t" coordsize="21600,21600" o:gfxdata="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qD&#10;PRzYAAAACwEAAA8AAAAAAAAAAQAgAAAAIgAAAGRycy9kb3ducmV2LnhtbFBLAQIUABQAAAAIAIdO&#10;4kAZ/uUpXAIAALkEAAAOAAAAAAAAAAEAIAAAACcBAABkcnMvZTJvRG9jLnhtbFBLBQYAAAAABgAG&#10;AFkBAAD1BQAAAAA=&#10;">
                <v:fill on="t" focussize="0,0"/>
                <v:stroke weight="0.5pt" color="#000000 [3204]" joinstyle="round"/>
                <v:imagedata o:title=""/>
                <o:lock v:ext="edit" aspectratio="f"/>
                <v:textbox>
                  <w:txbxContent>
                    <w:p w14:paraId="7C00A0A9">
                      <w:pPr>
                        <w:jc w:val="center"/>
                      </w:pPr>
                      <w:r>
                        <w:rPr>
                          <w:rFonts w:hint="eastAsia"/>
                        </w:rPr>
                        <w:t>中粒组</w:t>
                      </w:r>
                    </w:p>
                  </w:txbxContent>
                </v:textbox>
              </v:shap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3075305</wp:posOffset>
                </wp:positionH>
                <wp:positionV relativeFrom="paragraph">
                  <wp:posOffset>668655</wp:posOffset>
                </wp:positionV>
                <wp:extent cx="1089025" cy="289560"/>
                <wp:effectExtent l="4445" t="4445" r="19050" b="10795"/>
                <wp:wrapNone/>
                <wp:docPr id="35" name="文本框 35"/>
                <wp:cNvGraphicFramePr/>
                <a:graphic xmlns:a="http://schemas.openxmlformats.org/drawingml/2006/main">
                  <a:graphicData uri="http://schemas.microsoft.com/office/word/2010/wordprocessingShape">
                    <wps:wsp>
                      <wps:cNvSpPr txBox="1"/>
                      <wps:spPr>
                        <a:xfrm>
                          <a:off x="0" y="0"/>
                          <a:ext cx="1089025" cy="2895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C7C5F4E">
                            <w:pPr>
                              <w:jc w:val="center"/>
                            </w:pPr>
                            <w:r>
                              <w:rPr>
                                <w:rFonts w:hint="eastAsia"/>
                              </w:rPr>
                              <w:t>粗粒组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2.15pt;margin-top:52.65pt;height:22.8pt;width:85.75pt;z-index:251697152;mso-width-relative:page;mso-height-relative:page;" fillcolor="#FFFFFF [3201]" filled="t" stroked="t" coordsize="21600,21600" o:gfxdata="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2Hua&#10;XdcAAAALAQAADwAAAAAAAAABACAAAAAiAAAAZHJzL2Rvd25yZXYueG1sUEsBAhQAFAAAAAgAh07i&#10;QErYthJcAgAAuQQAAA4AAAAAAAAAAQAgAAAAJgEAAGRycy9lMm9Eb2MueG1sUEsFBgAAAAAGAAYA&#10;WQEAAPQFAAAAAA==&#10;">
                <v:fill on="t" focussize="0,0"/>
                <v:stroke weight="0.5pt" color="#000000 [3204]" joinstyle="round"/>
                <v:imagedata o:title=""/>
                <o:lock v:ext="edit" aspectratio="f"/>
                <v:textbox>
                  <w:txbxContent>
                    <w:p w14:paraId="3C7C5F4E">
                      <w:pPr>
                        <w:jc w:val="center"/>
                      </w:pPr>
                      <w:r>
                        <w:rPr>
                          <w:rFonts w:hint="eastAsia"/>
                        </w:rPr>
                        <w:t>粗粒组</w:t>
                      </w:r>
                    </w:p>
                  </w:txbxContent>
                </v:textbox>
              </v:shape>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2172335</wp:posOffset>
                </wp:positionH>
                <wp:positionV relativeFrom="paragraph">
                  <wp:posOffset>927735</wp:posOffset>
                </wp:positionV>
                <wp:extent cx="0" cy="335280"/>
                <wp:effectExtent l="38100" t="0" r="38100" b="0"/>
                <wp:wrapNone/>
                <wp:docPr id="96" name="直接箭头连接符 96"/>
                <wp:cNvGraphicFramePr/>
                <a:graphic xmlns:a="http://schemas.openxmlformats.org/drawingml/2006/main">
                  <a:graphicData uri="http://schemas.microsoft.com/office/word/2010/wordprocessingShape">
                    <wps:wsp>
                      <wps:cNvCnPr/>
                      <wps:spPr>
                        <a:xfrm>
                          <a:off x="0" y="0"/>
                          <a:ext cx="0" cy="335280"/>
                        </a:xfrm>
                        <a:prstGeom prst="straightConnector1">
                          <a:avLst/>
                        </a:prstGeom>
                        <a:ln w="12700">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71.05pt;margin-top:73.05pt;height:26.4pt;width:0pt;z-index:251704320;mso-width-relative:page;mso-height-relative:page;" filled="f" stroked="t" coordsize="21600,21600" o:gfxdata="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YWlJ2QAAAAsBAAAPAAAAAAAAAAEAIAAA&#10;ACIAAABkcnMvZG93bnJldi54bWxQSwECFAAUAAAACACHTuJA48q8dwsCAADiAwAADgAAAAAAAAAB&#10;ACAAAAAoAQAAZHJzL2Uyb0RvYy54bWxQSwUGAAAAAAYABgBZAQAApQUAAAAA&#10;">
                <v:fill on="f" focussize="0,0"/>
                <v:stroke weight="1pt" color="#5B9BD5 [3204]" miterlimit="8" joinstyle="miter" endarrow="classic"/>
                <v:imagedata o:title=""/>
                <o:lock v:ext="edit" aspectratio="f"/>
              </v:shap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1635125</wp:posOffset>
                </wp:positionH>
                <wp:positionV relativeFrom="paragraph">
                  <wp:posOffset>1255395</wp:posOffset>
                </wp:positionV>
                <wp:extent cx="1089025" cy="289560"/>
                <wp:effectExtent l="4445" t="4445" r="19050" b="10795"/>
                <wp:wrapNone/>
                <wp:docPr id="29" name="文本框 29"/>
                <wp:cNvGraphicFramePr/>
                <a:graphic xmlns:a="http://schemas.openxmlformats.org/drawingml/2006/main">
                  <a:graphicData uri="http://schemas.microsoft.com/office/word/2010/wordprocessingShape">
                    <wps:wsp>
                      <wps:cNvSpPr txBox="1"/>
                      <wps:spPr>
                        <a:xfrm>
                          <a:off x="0" y="0"/>
                          <a:ext cx="1089025" cy="2895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F1DCD7C">
                            <w:pPr>
                              <w:jc w:val="center"/>
                            </w:pPr>
                            <w:r>
                              <w:rPr>
                                <w:rFonts w:hint="eastAsia"/>
                              </w:rPr>
                              <w:t>过筛分级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75pt;margin-top:98.85pt;height:22.8pt;width:85.75pt;z-index:251694080;mso-width-relative:page;mso-height-relative:page;" fillcolor="#FFFFFF [3201]" filled="t" stroked="t" coordsize="21600,21600" o:gfxdata="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wFDg&#10;hNcAAAALAQAADwAAAAAAAAABACAAAAAiAAAAZHJzL2Rvd25yZXYueG1sUEsBAhQAFAAAAAgAh07i&#10;QNS3EnpcAgAAuQQAAA4AAAAAAAAAAQAgAAAAJgEAAGRycy9lMm9Eb2MueG1sUEsFBgAAAAAGAAYA&#10;WQEAAPQFAAAAAA==&#10;">
                <v:fill on="t" focussize="0,0"/>
                <v:stroke weight="0.5pt" color="#000000 [3204]" joinstyle="round"/>
                <v:imagedata o:title=""/>
                <o:lock v:ext="edit" aspectratio="f"/>
                <v:textbox>
                  <w:txbxContent>
                    <w:p w14:paraId="5F1DCD7C">
                      <w:pPr>
                        <w:jc w:val="center"/>
                      </w:pPr>
                      <w:r>
                        <w:rPr>
                          <w:rFonts w:hint="eastAsia"/>
                        </w:rPr>
                        <w:t>过筛分级</w:t>
                      </w:r>
                    </w:p>
                  </w:txbxContent>
                </v:textbox>
              </v:shap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2195195</wp:posOffset>
                </wp:positionH>
                <wp:positionV relativeFrom="paragraph">
                  <wp:posOffset>302895</wp:posOffset>
                </wp:positionV>
                <wp:extent cx="0" cy="335280"/>
                <wp:effectExtent l="38100" t="0" r="38100" b="0"/>
                <wp:wrapNone/>
                <wp:docPr id="88" name="直接箭头连接符 88"/>
                <wp:cNvGraphicFramePr/>
                <a:graphic xmlns:a="http://schemas.openxmlformats.org/drawingml/2006/main">
                  <a:graphicData uri="http://schemas.microsoft.com/office/word/2010/wordprocessingShape">
                    <wps:wsp>
                      <wps:cNvCnPr/>
                      <wps:spPr>
                        <a:xfrm>
                          <a:off x="0" y="0"/>
                          <a:ext cx="0" cy="335280"/>
                        </a:xfrm>
                        <a:prstGeom prst="straightConnector1">
                          <a:avLst/>
                        </a:prstGeom>
                        <a:ln w="12700">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72.85pt;margin-top:23.85pt;height:26.4pt;width:0pt;z-index:251703296;mso-width-relative:page;mso-height-relative:page;" filled="f" stroked="t" coordsize="21600,21600" o:gfxdata="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GJKBtkAAAAKAQAADwAAAAAAAAABACAAAAAi&#10;AAAAZHJzL2Rvd25yZXYueG1sUEsBAhQAFAAAAAgAh07iQBYEd4QJAgAA4gMAAA4AAAAAAAAAAQAg&#10;AAAAKAEAAGRycy9lMm9Eb2MueG1sUEsFBgAAAAAGAAYAWQEAAKMFAAAAAA==&#10;">
                <v:fill on="f" focussize="0,0"/>
                <v:stroke weight="1pt" color="#5B9BD5 [3204]" miterlimit="8" joinstyle="miter" endarrow="classic"/>
                <v:imagedata o:title=""/>
                <o:lock v:ext="edit" aspectratio="f"/>
              </v:shap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1657985</wp:posOffset>
                </wp:positionH>
                <wp:positionV relativeFrom="paragraph">
                  <wp:posOffset>630555</wp:posOffset>
                </wp:positionV>
                <wp:extent cx="1089025" cy="289560"/>
                <wp:effectExtent l="4445" t="4445" r="19050" b="10795"/>
                <wp:wrapNone/>
                <wp:docPr id="62" name="文本框 62"/>
                <wp:cNvGraphicFramePr/>
                <a:graphic xmlns:a="http://schemas.openxmlformats.org/drawingml/2006/main">
                  <a:graphicData uri="http://schemas.microsoft.com/office/word/2010/wordprocessingShape">
                    <wps:wsp>
                      <wps:cNvSpPr txBox="1"/>
                      <wps:spPr>
                        <a:xfrm>
                          <a:off x="0" y="0"/>
                          <a:ext cx="1089025" cy="2895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8AC2F1A">
                            <w:pPr>
                              <w:jc w:val="center"/>
                            </w:pPr>
                            <w:r>
                              <w:rPr>
                                <w:rFonts w:hint="eastAsia"/>
                              </w:rPr>
                              <w:t>破碎</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0.55pt;margin-top:49.65pt;height:22.8pt;width:85.75pt;z-index:251700224;mso-width-relative:page;mso-height-relative:page;" fillcolor="#FFFFFF [3201]" filled="t" stroked="t" coordsize="21600,21600" o:gfxdata="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FPH2&#10;PtcAAAAKAQAADwAAAAAAAAABACAAAAAiAAAAZHJzL2Rvd25yZXYueG1sUEsBAhQAFAAAAAgAh07i&#10;QNm03ihcAgAAuQQAAA4AAAAAAAAAAQAgAAAAJgEAAGRycy9lMm9Eb2MueG1sUEsFBgAAAAAGAAYA&#10;WQEAAPQFAAAAAA==&#10;">
                <v:fill on="t" focussize="0,0"/>
                <v:stroke weight="0.5pt" color="#000000 [3204]" joinstyle="round"/>
                <v:imagedata o:title=""/>
                <o:lock v:ext="edit" aspectratio="f"/>
                <v:textbox>
                  <w:txbxContent>
                    <w:p w14:paraId="28AC2F1A">
                      <w:pPr>
                        <w:jc w:val="center"/>
                      </w:pPr>
                      <w:r>
                        <w:rPr>
                          <w:rFonts w:hint="eastAsia"/>
                        </w:rPr>
                        <w:t>破碎</w:t>
                      </w:r>
                    </w:p>
                  </w:txbxContent>
                </v:textbox>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1665605</wp:posOffset>
                </wp:positionH>
                <wp:positionV relativeFrom="paragraph">
                  <wp:posOffset>13335</wp:posOffset>
                </wp:positionV>
                <wp:extent cx="1089025" cy="289560"/>
                <wp:effectExtent l="4445" t="4445" r="19050" b="10795"/>
                <wp:wrapNone/>
                <wp:docPr id="34" name="文本框 34"/>
                <wp:cNvGraphicFramePr/>
                <a:graphic xmlns:a="http://schemas.openxmlformats.org/drawingml/2006/main">
                  <a:graphicData uri="http://schemas.microsoft.com/office/word/2010/wordprocessingShape">
                    <wps:wsp>
                      <wps:cNvSpPr txBox="1"/>
                      <wps:spPr>
                        <a:xfrm>
                          <a:off x="0" y="0"/>
                          <a:ext cx="1089025" cy="289560"/>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14:paraId="3569D120">
                            <w:pPr>
                              <w:jc w:val="center"/>
                            </w:pPr>
                            <w:r>
                              <w:rPr>
                                <w:rFonts w:hint="eastAsia"/>
                                <w:lang w:val="en-US" w:eastAsia="zh-CN"/>
                              </w:rPr>
                              <w:t>处理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1.05pt;height:22.8pt;width:85.75pt;z-index:251696128;mso-width-relative:page;mso-height-relative:page;" fillcolor="#FFFFFF [3201]" filled="t" stroked="t" coordsize="21600,21600" o:gfxdata="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J9zSb1QAAAAgBAAAPAAAAAAAAAAEAIAAAACIAAABkcnMvZG93bnJldi54bWxQSwECFAAU&#10;AAAACACHTuJA2xJz+GYCAADRBAAADgAAAAAAAAABACAAAAAkAQAAZHJzL2Uyb0RvYy54bWxQSwUG&#10;AAAAAAYABgBZAQAA/AUAAAAA&#10;">
                <v:fill on="t" focussize="0,0"/>
                <v:stroke weight="0.5pt" color="#000000 [3204]" joinstyle="round" dashstyle="dash"/>
                <v:imagedata o:title=""/>
                <o:lock v:ext="edit" aspectratio="f"/>
                <v:textbox>
                  <w:txbxContent>
                    <w:p w14:paraId="3569D120">
                      <w:pPr>
                        <w:jc w:val="center"/>
                      </w:pPr>
                      <w:r>
                        <w:rPr>
                          <w:rFonts w:hint="eastAsia"/>
                          <w:lang w:val="en-US" w:eastAsia="zh-CN"/>
                        </w:rPr>
                        <w:t>处理</w:t>
                      </w:r>
                    </w:p>
                  </w:txbxContent>
                </v:textbox>
              </v:shape>
            </w:pict>
          </mc:Fallback>
        </mc:AlternateContent>
      </w:r>
    </w:p>
    <w:p w14:paraId="181F0311"/>
    <w:p w14:paraId="6E9E44A6"/>
    <w:p w14:paraId="0D1D480F"/>
    <w:p w14:paraId="32C821D3"/>
    <w:p w14:paraId="3C44CC55"/>
    <w:p w14:paraId="417C8413"/>
    <w:p w14:paraId="6995E405"/>
    <w:p w14:paraId="5BA3A814">
      <w:r>
        <mc:AlternateContent>
          <mc:Choice Requires="wps">
            <w:drawing>
              <wp:anchor distT="0" distB="0" distL="114300" distR="114300" simplePos="0" relativeHeight="251712512" behindDoc="0" locked="0" layoutInCell="1" allowOverlap="1">
                <wp:simplePos x="0" y="0"/>
                <wp:positionH relativeFrom="column">
                  <wp:posOffset>534035</wp:posOffset>
                </wp:positionH>
                <wp:positionV relativeFrom="paragraph">
                  <wp:posOffset>76200</wp:posOffset>
                </wp:positionV>
                <wp:extent cx="807720" cy="350520"/>
                <wp:effectExtent l="4445" t="5080" r="10795" b="10160"/>
                <wp:wrapNone/>
                <wp:docPr id="104" name="文本框 104"/>
                <wp:cNvGraphicFramePr/>
                <a:graphic xmlns:a="http://schemas.openxmlformats.org/drawingml/2006/main">
                  <a:graphicData uri="http://schemas.microsoft.com/office/word/2010/wordprocessingShape">
                    <wps:wsp>
                      <wps:cNvSpPr txBox="1"/>
                      <wps:spPr>
                        <a:xfrm>
                          <a:off x="0" y="0"/>
                          <a:ext cx="807720" cy="35052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552A6D9B">
                            <w:pPr>
                              <w:jc w:val="center"/>
                              <w:rPr>
                                <w:rFonts w:hint="eastAsia" w:eastAsiaTheme="minorEastAsia"/>
                                <w:lang w:eastAsia="zh-CN"/>
                              </w:rPr>
                            </w:pPr>
                            <w:r>
                              <w:rPr>
                                <w:rFonts w:hint="eastAsia"/>
                              </w:rPr>
                              <w:t>调</w:t>
                            </w:r>
                            <w:r>
                              <w:rPr>
                                <w:rFonts w:hint="eastAsia"/>
                                <w:lang w:val="en-US" w:eastAsia="zh-CN"/>
                              </w:rPr>
                              <w:t>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05pt;margin-top:6pt;height:27.6pt;width:63.6pt;z-index:251712512;mso-width-relative:page;mso-height-relative:page;" fillcolor="#FFFFFF [3201]" filled="t" stroked="t" coordsize="21600,21600" o:gfxdata="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m+9XfUAAAACAEAAA8A&#10;AAAAAAAAAQAgAAAAIgAAAGRycy9kb3ducmV2LnhtbFBLAQIUABQAAAAIAIdO4kDUDR0ZVAIAALsE&#10;AAAOAAAAAAAAAAEAIAAAACMBAABkcnMvZTJvRG9jLnhtbFBLBQYAAAAABgAGAFkBAADpBQAAAAA=&#10;">
                <v:fill on="t" focussize="0,0"/>
                <v:stroke weight="0.5pt" color="#000000 [3213]" joinstyle="round"/>
                <v:imagedata o:title=""/>
                <o:lock v:ext="edit" aspectratio="f"/>
                <v:textbox>
                  <w:txbxContent>
                    <w:p w14:paraId="552A6D9B">
                      <w:pPr>
                        <w:jc w:val="center"/>
                        <w:rPr>
                          <w:rFonts w:hint="eastAsia" w:eastAsiaTheme="minorEastAsia"/>
                          <w:lang w:eastAsia="zh-CN"/>
                        </w:rPr>
                      </w:pPr>
                      <w:r>
                        <w:rPr>
                          <w:rFonts w:hint="eastAsia"/>
                        </w:rPr>
                        <w:t>调</w:t>
                      </w:r>
                      <w:r>
                        <w:rPr>
                          <w:rFonts w:hint="eastAsia"/>
                          <w:lang w:val="en-US" w:eastAsia="zh-CN"/>
                        </w:rPr>
                        <w:t>料</w:t>
                      </w:r>
                    </w:p>
                  </w:txbxContent>
                </v:textbox>
              </v:shape>
            </w:pict>
          </mc:Fallback>
        </mc:AlternateContent>
      </w:r>
    </w:p>
    <w:p w14:paraId="24A38DF2"/>
    <w:p w14:paraId="024AE25E"/>
    <w:p w14:paraId="7EBDE0DF">
      <w:r>
        <mc:AlternateContent>
          <mc:Choice Requires="wps">
            <w:drawing>
              <wp:anchor distT="0" distB="0" distL="114300" distR="114300" simplePos="0" relativeHeight="251713536" behindDoc="0" locked="0" layoutInCell="1" allowOverlap="1">
                <wp:simplePos x="0" y="0"/>
                <wp:positionH relativeFrom="column">
                  <wp:posOffset>518795</wp:posOffset>
                </wp:positionH>
                <wp:positionV relativeFrom="paragraph">
                  <wp:posOffset>45720</wp:posOffset>
                </wp:positionV>
                <wp:extent cx="822960" cy="313055"/>
                <wp:effectExtent l="4445" t="4445" r="10795" b="17780"/>
                <wp:wrapNone/>
                <wp:docPr id="106" name="文本框 106"/>
                <wp:cNvGraphicFramePr/>
                <a:graphic xmlns:a="http://schemas.openxmlformats.org/drawingml/2006/main">
                  <a:graphicData uri="http://schemas.microsoft.com/office/word/2010/wordprocessingShape">
                    <wps:wsp>
                      <wps:cNvSpPr txBox="1"/>
                      <wps:spPr>
                        <a:xfrm>
                          <a:off x="0" y="0"/>
                          <a:ext cx="822960" cy="313055"/>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6C657996">
                            <w:pPr>
                              <w:jc w:val="center"/>
                            </w:pPr>
                            <w:r>
                              <w:rPr>
                                <w:rFonts w:hint="eastAsia"/>
                              </w:rPr>
                              <w:t>喷水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85pt;margin-top:3.6pt;height:24.65pt;width:64.8pt;z-index:251713536;mso-width-relative:page;mso-height-relative:page;" fillcolor="#FFFFFF [3201]" filled="t" stroked="t" coordsize="21600,21600" o:gfxdata="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K9raPUAAAABwEA&#10;AA8AAAAAAAAAAQAgAAAAIgAAAGRycy9kb3ducmV2LnhtbFBLAQIUABQAAAAIAIdO4kC0KZobVwIA&#10;ALsEAAAOAAAAAAAAAAEAIAAAACMBAABkcnMvZTJvRG9jLnhtbFBLBQYAAAAABgAGAFkBAADsBQAA&#10;AAA=&#10;">
                <v:fill on="t" focussize="0,0"/>
                <v:stroke weight="0.5pt" color="#000000 [3213]" joinstyle="round"/>
                <v:imagedata o:title=""/>
                <o:lock v:ext="edit" aspectratio="f"/>
                <v:textbox>
                  <w:txbxContent>
                    <w:p w14:paraId="6C657996">
                      <w:pPr>
                        <w:jc w:val="center"/>
                      </w:pPr>
                      <w:r>
                        <w:rPr>
                          <w:rFonts w:hint="eastAsia"/>
                        </w:rPr>
                        <w:t>喷水</w:t>
                      </w:r>
                    </w:p>
                  </w:txbxContent>
                </v:textbox>
              </v:shap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1654175</wp:posOffset>
                </wp:positionH>
                <wp:positionV relativeFrom="paragraph">
                  <wp:posOffset>22860</wp:posOffset>
                </wp:positionV>
                <wp:extent cx="1127760" cy="350520"/>
                <wp:effectExtent l="4445" t="4445" r="10795" b="10795"/>
                <wp:wrapNone/>
                <wp:docPr id="102" name="文本框 102"/>
                <wp:cNvGraphicFramePr/>
                <a:graphic xmlns:a="http://schemas.openxmlformats.org/drawingml/2006/main">
                  <a:graphicData uri="http://schemas.microsoft.com/office/word/2010/wordprocessingShape">
                    <wps:wsp>
                      <wps:cNvSpPr txBox="1"/>
                      <wps:spPr>
                        <a:xfrm>
                          <a:off x="2781935" y="8260080"/>
                          <a:ext cx="1127760" cy="3505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D193120">
                            <w:r>
                              <w:rPr>
                                <w:rFonts w:hint="eastAsia"/>
                              </w:rPr>
                              <w:t>按设计配比混料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0.25pt;margin-top:1.8pt;height:27.6pt;width:88.8pt;z-index:251710464;mso-width-relative:page;mso-height-relative:page;" fillcolor="#FFFFFF [3201]" filled="t" stroked="t" coordsize="21600,21600" o:gfxdata="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q+kPStUAAAAIAQAADwAAAAAAAAABACAAAAAiAAAAZHJzL2Rvd25yZXYueG1sUEsBAhQA&#10;FAAAAAgAh07iQMcNQHhnAgAAxwQAAA4AAAAAAAAAAQAgAAAAJAEAAGRycy9lMm9Eb2MueG1sUEsF&#10;BgAAAAAGAAYAWQEAAP0FAAAAAA==&#10;">
                <v:fill on="t" focussize="0,0"/>
                <v:stroke weight="0.5pt" color="#000000 [3204]" joinstyle="round"/>
                <v:imagedata o:title=""/>
                <o:lock v:ext="edit" aspectratio="f"/>
                <v:textbox>
                  <w:txbxContent>
                    <w:p w14:paraId="0D193120">
                      <w:r>
                        <w:rPr>
                          <w:rFonts w:hint="eastAsia"/>
                        </w:rPr>
                        <w:t>按设计配比混料</w:t>
                      </w:r>
                    </w:p>
                  </w:txbxContent>
                </v:textbox>
              </v:shape>
            </w:pict>
          </mc:Fallback>
        </mc:AlternateContent>
      </w:r>
    </w:p>
    <w:p w14:paraId="4C3DA3A6">
      <w:r>
        <mc:AlternateContent>
          <mc:Choice Requires="wps">
            <w:drawing>
              <wp:anchor distT="0" distB="0" distL="114300" distR="114300" simplePos="0" relativeHeight="251717632" behindDoc="0" locked="0" layoutInCell="1" allowOverlap="1">
                <wp:simplePos x="0" y="0"/>
                <wp:positionH relativeFrom="column">
                  <wp:posOffset>2187575</wp:posOffset>
                </wp:positionH>
                <wp:positionV relativeFrom="paragraph">
                  <wp:posOffset>190500</wp:posOffset>
                </wp:positionV>
                <wp:extent cx="7620" cy="236220"/>
                <wp:effectExtent l="35560" t="0" r="33020" b="7620"/>
                <wp:wrapNone/>
                <wp:docPr id="110" name="直接箭头连接符 110"/>
                <wp:cNvGraphicFramePr/>
                <a:graphic xmlns:a="http://schemas.openxmlformats.org/drawingml/2006/main">
                  <a:graphicData uri="http://schemas.microsoft.com/office/word/2010/wordprocessingShape">
                    <wps:wsp>
                      <wps:cNvCnPr/>
                      <wps:spPr>
                        <a:xfrm flipH="1">
                          <a:off x="3338195" y="8107680"/>
                          <a:ext cx="7620" cy="236220"/>
                        </a:xfrm>
                        <a:prstGeom prst="straightConnector1">
                          <a:avLst/>
                        </a:prstGeom>
                        <a:ln w="15875">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72.25pt;margin-top:15pt;height:18.6pt;width:0.6pt;z-index:251717632;mso-width-relative:page;mso-height-relative:page;" filled="f" stroked="t" coordsize="21600,21600" o:gfxdata="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wMsW&#10;2AAAAAkBAAAPAAAAAAAAAAEAIAAAACIAAABkcnMvZG93bnJldi54bWxQSwECFAAUAAAACACHTuJA&#10;A1KdDSECAAD9AwAADgAAAAAAAAABACAAAAAnAQAAZHJzL2Uyb0RvYy54bWxQSwUGAAAAAAYABgBZ&#10;AQAAugUAAAAA&#10;">
                <v:fill on="f" focussize="0,0"/>
                <v:stroke weight="1.25pt" color="#5B9BD5 [3204]" miterlimit="8" joinstyle="miter" endarrow="classic"/>
                <v:imagedata o:title=""/>
                <o:lock v:ext="edit" aspectratio="f"/>
              </v:shape>
            </w:pict>
          </mc:Fallback>
        </mc:AlternateContent>
      </w:r>
    </w:p>
    <w:p w14:paraId="288668D0"/>
    <w:p w14:paraId="7785E59A">
      <w:r>
        <mc:AlternateContent>
          <mc:Choice Requires="wps">
            <w:drawing>
              <wp:anchor distT="0" distB="0" distL="114300" distR="114300" simplePos="0" relativeHeight="251711488" behindDoc="0" locked="0" layoutInCell="1" allowOverlap="1">
                <wp:simplePos x="0" y="0"/>
                <wp:positionH relativeFrom="column">
                  <wp:posOffset>1638935</wp:posOffset>
                </wp:positionH>
                <wp:positionV relativeFrom="paragraph">
                  <wp:posOffset>15240</wp:posOffset>
                </wp:positionV>
                <wp:extent cx="1127760" cy="297815"/>
                <wp:effectExtent l="4445" t="4445" r="10795" b="17780"/>
                <wp:wrapNone/>
                <wp:docPr id="103" name="文本框 103"/>
                <wp:cNvGraphicFramePr/>
                <a:graphic xmlns:a="http://schemas.openxmlformats.org/drawingml/2006/main">
                  <a:graphicData uri="http://schemas.microsoft.com/office/word/2010/wordprocessingShape">
                    <wps:wsp>
                      <wps:cNvSpPr txBox="1"/>
                      <wps:spPr>
                        <a:xfrm>
                          <a:off x="0" y="0"/>
                          <a:ext cx="1127760" cy="2978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FF198A3">
                            <w:pPr>
                              <w:jc w:val="center"/>
                            </w:pPr>
                            <w:r>
                              <w:rPr>
                                <w:rFonts w:hint="eastAsia"/>
                              </w:rPr>
                              <w:t>搅拌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9.05pt;margin-top:1.2pt;height:23.45pt;width:88.8pt;z-index:251711488;mso-width-relative:page;mso-height-relative:page;" fillcolor="#FFFFFF [3201]" filled="t" stroked="t" coordsize="21600,21600" o:gfxdata="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BKh0r9YA&#10;AAAIAQAADwAAAAAAAAABACAAAAAiAAAAZHJzL2Rvd25yZXYueG1sUEsBAhQAFAAAAAgAh07iQJyr&#10;j95aAgAAuwQAAA4AAAAAAAAAAQAgAAAAJQEAAGRycy9lMm9Eb2MueG1sUEsFBgAAAAAGAAYAWQEA&#10;APEFAAAAAA==&#10;">
                <v:fill on="t" focussize="0,0"/>
                <v:stroke weight="0.5pt" color="#000000 [3204]" joinstyle="round"/>
                <v:imagedata o:title=""/>
                <o:lock v:ext="edit" aspectratio="f"/>
                <v:textbox>
                  <w:txbxContent>
                    <w:p w14:paraId="6FF198A3">
                      <w:pPr>
                        <w:jc w:val="center"/>
                      </w:pPr>
                      <w:r>
                        <w:rPr>
                          <w:rFonts w:hint="eastAsia"/>
                        </w:rPr>
                        <w:t>搅拌</w:t>
                      </w:r>
                    </w:p>
                  </w:txbxContent>
                </v:textbox>
              </v:shape>
            </w:pict>
          </mc:Fallback>
        </mc:AlternateContent>
      </w:r>
    </w:p>
    <w:p w14:paraId="195DF805">
      <w:r>
        <mc:AlternateContent>
          <mc:Choice Requires="wps">
            <w:drawing>
              <wp:anchor distT="0" distB="0" distL="114300" distR="114300" simplePos="0" relativeHeight="251718656" behindDoc="0" locked="0" layoutInCell="1" allowOverlap="1">
                <wp:simplePos x="0" y="0"/>
                <wp:positionH relativeFrom="column">
                  <wp:posOffset>2177415</wp:posOffset>
                </wp:positionH>
                <wp:positionV relativeFrom="paragraph">
                  <wp:posOffset>130810</wp:posOffset>
                </wp:positionV>
                <wp:extent cx="2540" cy="282575"/>
                <wp:effectExtent l="37465" t="0" r="36195" b="6985"/>
                <wp:wrapNone/>
                <wp:docPr id="111" name="直接箭头连接符 111"/>
                <wp:cNvGraphicFramePr/>
                <a:graphic xmlns:a="http://schemas.openxmlformats.org/drawingml/2006/main">
                  <a:graphicData uri="http://schemas.microsoft.com/office/word/2010/wordprocessingShape">
                    <wps:wsp>
                      <wps:cNvCnPr/>
                      <wps:spPr>
                        <a:xfrm flipH="1">
                          <a:off x="0" y="0"/>
                          <a:ext cx="2540" cy="282575"/>
                        </a:xfrm>
                        <a:prstGeom prst="straightConnector1">
                          <a:avLst/>
                        </a:prstGeom>
                        <a:ln w="12700">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71.45pt;margin-top:10.3pt;height:22.25pt;width:0.2pt;z-index:251718656;mso-width-relative:page;mso-height-relative:page;" filled="f" stroked="t" coordsize="21600,21600" o:gfxdata="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WGQ3tcAAAAJAQAADwAAAAAA&#10;AAABACAAAAAiAAAAZHJzL2Rvd25yZXYueG1sUEsBAhQAFAAAAAgAh07iQFxD1eUUAgAA8QMAAA4A&#10;AAAAAAAAAQAgAAAAJgEAAGRycy9lMm9Eb2MueG1sUEsFBgAAAAAGAAYAWQEAAKwFAAAAAA==&#10;">
                <v:fill on="f" focussize="0,0"/>
                <v:stroke weight="1pt" color="#5B9BD5 [3204]" miterlimit="8" joinstyle="miter" endarrow="classic"/>
                <v:imagedata o:title=""/>
                <o:lock v:ext="edit" aspectratio="f"/>
              </v:shape>
            </w:pict>
          </mc:Fallback>
        </mc:AlternateContent>
      </w:r>
    </w:p>
    <w:p w14:paraId="6625AF06">
      <w:r>
        <mc:AlternateContent>
          <mc:Choice Requires="wps">
            <w:drawing>
              <wp:anchor distT="0" distB="0" distL="114300" distR="114300" simplePos="0" relativeHeight="251716608" behindDoc="0" locked="0" layoutInCell="1" allowOverlap="1">
                <wp:simplePos x="0" y="0"/>
                <wp:positionH relativeFrom="column">
                  <wp:posOffset>1654175</wp:posOffset>
                </wp:positionH>
                <wp:positionV relativeFrom="paragraph">
                  <wp:posOffset>198120</wp:posOffset>
                </wp:positionV>
                <wp:extent cx="1127760" cy="305435"/>
                <wp:effectExtent l="4445" t="4445" r="10795" b="10160"/>
                <wp:wrapNone/>
                <wp:docPr id="109" name="文本框 109"/>
                <wp:cNvGraphicFramePr/>
                <a:graphic xmlns:a="http://schemas.openxmlformats.org/drawingml/2006/main">
                  <a:graphicData uri="http://schemas.microsoft.com/office/word/2010/wordprocessingShape">
                    <wps:wsp>
                      <wps:cNvSpPr txBox="1"/>
                      <wps:spPr>
                        <a:xfrm>
                          <a:off x="0" y="0"/>
                          <a:ext cx="1127760" cy="3054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5D80ABC">
                            <w:pPr>
                              <w:jc w:val="center"/>
                              <w:rPr>
                                <w:rFonts w:hint="eastAsia" w:eastAsia="宋体"/>
                                <w:lang w:val="en-US" w:eastAsia="zh-CN"/>
                              </w:rPr>
                            </w:pPr>
                            <w:r>
                              <w:rPr>
                                <w:rFonts w:hint="eastAsia"/>
                                <w:lang w:val="en-US" w:eastAsia="zh-CN"/>
                              </w:rPr>
                              <w:t>稳定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0.25pt;margin-top:15.6pt;height:24.05pt;width:88.8pt;z-index:251716608;mso-width-relative:page;mso-height-relative:page;" fillcolor="#FFFFFF [3201]" filled="t" stroked="t" coordsize="21600,21600" o:gfxdata="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lUmSa9YA&#10;AAAJAQAADwAAAAAAAAABACAAAAAiAAAAZHJzL2Rvd25yZXYueG1sUEsBAhQAFAAAAAgAh07iQNxf&#10;kxRaAgAAuwQAAA4AAAAAAAAAAQAgAAAAJQEAAGRycy9lMm9Eb2MueG1sUEsFBgAAAAAGAAYAWQEA&#10;APEFAAAAAA==&#10;">
                <v:fill on="t" focussize="0,0"/>
                <v:stroke weight="0.5pt" color="#000000 [3204]" joinstyle="round"/>
                <v:imagedata o:title=""/>
                <o:lock v:ext="edit" aspectratio="f"/>
                <v:textbox>
                  <w:txbxContent>
                    <w:p w14:paraId="75D80ABC">
                      <w:pPr>
                        <w:jc w:val="center"/>
                        <w:rPr>
                          <w:rFonts w:hint="eastAsia" w:eastAsia="宋体"/>
                          <w:lang w:val="en-US" w:eastAsia="zh-CN"/>
                        </w:rPr>
                      </w:pPr>
                      <w:r>
                        <w:rPr>
                          <w:rFonts w:hint="eastAsia"/>
                          <w:lang w:val="en-US" w:eastAsia="zh-CN"/>
                        </w:rPr>
                        <w:t>稳定</w:t>
                      </w:r>
                    </w:p>
                  </w:txbxContent>
                </v:textbox>
              </v:shape>
            </w:pict>
          </mc:Fallback>
        </mc:AlternateContent>
      </w:r>
    </w:p>
    <w:p w14:paraId="65E94220"/>
    <w:p w14:paraId="61DCCC7E">
      <w:r>
        <mc:AlternateContent>
          <mc:Choice Requires="wps">
            <w:drawing>
              <wp:anchor distT="0" distB="0" distL="114300" distR="114300" simplePos="0" relativeHeight="251721728" behindDoc="0" locked="0" layoutInCell="1" allowOverlap="1">
                <wp:simplePos x="0" y="0"/>
                <wp:positionH relativeFrom="column">
                  <wp:posOffset>2183130</wp:posOffset>
                </wp:positionH>
                <wp:positionV relativeFrom="paragraph">
                  <wp:posOffset>132080</wp:posOffset>
                </wp:positionV>
                <wp:extent cx="4445" cy="181610"/>
                <wp:effectExtent l="35560" t="0" r="36195" b="1270"/>
                <wp:wrapNone/>
                <wp:docPr id="143" name="直接箭头连接符 143"/>
                <wp:cNvGraphicFramePr/>
                <a:graphic xmlns:a="http://schemas.openxmlformats.org/drawingml/2006/main">
                  <a:graphicData uri="http://schemas.microsoft.com/office/word/2010/wordprocessingShape">
                    <wps:wsp>
                      <wps:cNvCnPr/>
                      <wps:spPr>
                        <a:xfrm>
                          <a:off x="0" y="0"/>
                          <a:ext cx="4445" cy="181610"/>
                        </a:xfrm>
                        <a:prstGeom prst="straightConnector1">
                          <a:avLst/>
                        </a:prstGeom>
                        <a:ln w="12700">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71.9pt;margin-top:10.4pt;height:14.3pt;width:0.35pt;z-index:251721728;mso-width-relative:page;mso-height-relative:page;" filled="f" stroked="t" coordsize="21600,21600" o:gfxdata="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2l1OENsAAAAJAQAADwAAAAAA&#10;AAABACAAAAAiAAAAZHJzL2Rvd25yZXYueG1sUEsBAhQAFAAAAAgAh07iQMRDG8oQAgAA5wMAAA4A&#10;AAAAAAAAAQAgAAAAKgEAAGRycy9lMm9Eb2MueG1sUEsFBgAAAAAGAAYAWQEAAKwFAAAAAA==&#10;">
                <v:fill on="f" focussize="0,0"/>
                <v:stroke weight="1pt" color="#5B9BD5 [3204]" miterlimit="8" joinstyle="miter" endarrow="classic"/>
                <v:imagedata o:title=""/>
                <o:lock v:ext="edit" aspectratio="f"/>
              </v:shape>
            </w:pict>
          </mc:Fallback>
        </mc:AlternateContent>
      </w:r>
    </w:p>
    <w:p w14:paraId="2E57D39E">
      <w:pPr>
        <w:tabs>
          <w:tab w:val="left" w:pos="5101"/>
        </w:tabs>
        <w:jc w:val="left"/>
      </w:pPr>
      <w:r>
        <mc:AlternateContent>
          <mc:Choice Requires="wps">
            <w:drawing>
              <wp:anchor distT="0" distB="0" distL="114300" distR="114300" simplePos="0" relativeHeight="251720704" behindDoc="0" locked="0" layoutInCell="1" allowOverlap="1">
                <wp:simplePos x="0" y="0"/>
                <wp:positionH relativeFrom="column">
                  <wp:posOffset>1654175</wp:posOffset>
                </wp:positionH>
                <wp:positionV relativeFrom="paragraph">
                  <wp:posOffset>124460</wp:posOffset>
                </wp:positionV>
                <wp:extent cx="1127760" cy="305435"/>
                <wp:effectExtent l="4445" t="4445" r="10795" b="10160"/>
                <wp:wrapNone/>
                <wp:docPr id="142" name="文本框 142"/>
                <wp:cNvGraphicFramePr/>
                <a:graphic xmlns:a="http://schemas.openxmlformats.org/drawingml/2006/main">
                  <a:graphicData uri="http://schemas.microsoft.com/office/word/2010/wordprocessingShape">
                    <wps:wsp>
                      <wps:cNvSpPr txBox="1"/>
                      <wps:spPr>
                        <a:xfrm>
                          <a:off x="0" y="0"/>
                          <a:ext cx="1127760" cy="3054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C719400">
                            <w:pPr>
                              <w:jc w:val="center"/>
                            </w:pPr>
                            <w:r>
                              <w:rPr>
                                <w:rFonts w:hint="eastAsia"/>
                              </w:rPr>
                              <w:t>成土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0.25pt;margin-top:9.8pt;height:24.05pt;width:88.8pt;z-index:251720704;mso-width-relative:page;mso-height-relative:page;" fillcolor="#FFFFFF [3201]" filled="t" stroked="t" coordsize="21600,21600" o:gfxdata="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KETiDWAAAA&#10;CQEAAA8AAAAAAAAAAQAgAAAAIgAAAGRycy9kb3ducmV2LnhtbFBLAQIUABQAAAAIAIdO4kDbfXPj&#10;WAIAALsEAAAOAAAAAAAAAAEAIAAAACUBAABkcnMvZTJvRG9jLnhtbFBLBQYAAAAABgAGAFkBAADv&#10;BQAAAAA=&#10;">
                <v:fill on="t" focussize="0,0"/>
                <v:stroke weight="0.5pt" color="#000000 [3204]" joinstyle="round"/>
                <v:imagedata o:title=""/>
                <o:lock v:ext="edit" aspectratio="f"/>
                <v:textbox>
                  <w:txbxContent>
                    <w:p w14:paraId="4C719400">
                      <w:pPr>
                        <w:jc w:val="center"/>
                      </w:pPr>
                      <w:r>
                        <w:rPr>
                          <w:rFonts w:hint="eastAsia"/>
                        </w:rPr>
                        <w:t>成土</w:t>
                      </w:r>
                    </w:p>
                  </w:txbxContent>
                </v:textbox>
              </v:shape>
            </w:pict>
          </mc:Fallback>
        </mc:AlternateContent>
      </w:r>
      <w:r>
        <w:tab/>
      </w:r>
    </w:p>
    <w:p w14:paraId="5DD45679">
      <w:pPr>
        <w:tabs>
          <w:tab w:val="left" w:pos="5101"/>
        </w:tabs>
        <w:ind w:firstLine="2730" w:firstLineChars="1300"/>
        <w:jc w:val="left"/>
      </w:pPr>
    </w:p>
    <w:p w14:paraId="19A2D5AE">
      <w:pPr>
        <w:tabs>
          <w:tab w:val="left" w:pos="5101"/>
        </w:tabs>
        <w:ind w:firstLine="2730" w:firstLineChars="1300"/>
        <w:jc w:val="left"/>
      </w:pPr>
    </w:p>
    <w:p w14:paraId="3E9CCEFF">
      <w:pPr>
        <w:spacing w:line="360" w:lineRule="atLeast"/>
        <w:jc w:val="center"/>
        <w:rPr>
          <w:rFonts w:hint="eastAsia" w:ascii="Times New Roman" w:hAnsi="Times New Roman" w:eastAsia="黑体" w:cs="Times New Roman"/>
          <w:color w:val="000000"/>
          <w:szCs w:val="21"/>
          <w:lang w:val="en-US" w:eastAsia="zh-CN"/>
        </w:rPr>
      </w:pPr>
      <w:r>
        <w:rPr>
          <w:rFonts w:hint="eastAsia" w:ascii="Times New Roman" w:hAnsi="Times New Roman" w:eastAsia="黑体" w:cs="Times New Roman"/>
          <w:color w:val="000000"/>
          <w:szCs w:val="21"/>
        </w:rPr>
        <w:t>图5.</w:t>
      </w:r>
      <w:r>
        <w:rPr>
          <w:rFonts w:hint="eastAsia" w:ascii="Times New Roman" w:hAnsi="Times New Roman" w:eastAsia="黑体" w:cs="Times New Roman"/>
          <w:color w:val="000000"/>
          <w:szCs w:val="21"/>
          <w:lang w:val="en-US" w:eastAsia="zh-CN"/>
        </w:rPr>
        <w:t>3.</w:t>
      </w:r>
      <w:r>
        <w:rPr>
          <w:rFonts w:hint="eastAsia" w:ascii="Times New Roman" w:hAnsi="Times New Roman" w:eastAsia="黑体" w:cs="Times New Roman"/>
          <w:color w:val="000000"/>
          <w:szCs w:val="21"/>
        </w:rPr>
        <w:t xml:space="preserve">2  </w:t>
      </w:r>
      <w:r>
        <w:rPr>
          <w:rFonts w:hint="eastAsia" w:ascii="Times New Roman" w:hAnsi="Times New Roman" w:eastAsia="黑体" w:cs="Times New Roman"/>
          <w:color w:val="000000"/>
          <w:szCs w:val="21"/>
          <w:lang w:val="en-US" w:eastAsia="zh-CN"/>
        </w:rPr>
        <w:t>人造土</w:t>
      </w:r>
      <w:r>
        <w:rPr>
          <w:rFonts w:hint="eastAsia" w:ascii="Times New Roman" w:hAnsi="Times New Roman" w:eastAsia="黑体" w:cs="Times New Roman"/>
          <w:color w:val="000000"/>
          <w:szCs w:val="21"/>
        </w:rPr>
        <w:t>分步式</w:t>
      </w:r>
      <w:r>
        <w:rPr>
          <w:rFonts w:hint="eastAsia" w:ascii="Times New Roman" w:hAnsi="Times New Roman" w:eastAsia="黑体" w:cs="Times New Roman"/>
          <w:color w:val="000000"/>
          <w:szCs w:val="21"/>
          <w:lang w:val="en-US" w:eastAsia="zh-CN"/>
        </w:rPr>
        <w:t>生产工艺流程</w:t>
      </w:r>
    </w:p>
    <w:p w14:paraId="216E8039">
      <w:pPr>
        <w:snapToGrid w:val="0"/>
        <w:spacing w:line="400" w:lineRule="exact"/>
        <w:jc w:val="left"/>
        <w:rPr>
          <w:rFonts w:hint="eastAsia" w:ascii="Times New Roman" w:hAnsi="Times New Roman" w:cs="Times New Roman"/>
          <w:bCs/>
          <w:color w:val="000000" w:themeColor="text1"/>
          <w:sz w:val="24"/>
          <w:lang w:eastAsia="zh-CN"/>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5</w:t>
      </w:r>
      <w:r>
        <w:rPr>
          <w:rFonts w:ascii="Times New Roman" w:hAnsi="Times New Roman" w:cs="Times New Roman"/>
          <w:b/>
          <w:color w:val="000000" w:themeColor="text1"/>
          <w:sz w:val="24"/>
          <w14:textFill>
            <w14:solidFill>
              <w14:schemeClr w14:val="tx1"/>
            </w14:solidFill>
          </w14:textFill>
        </w:rPr>
        <w:t xml:space="preserve">.3.3  </w:t>
      </w:r>
      <w:r>
        <w:rPr>
          <w:rFonts w:hint="eastAsia" w:ascii="Times New Roman" w:hAnsi="Times New Roman" w:cs="Times New Roman"/>
          <w:bCs/>
          <w:color w:val="000000" w:themeColor="text1"/>
          <w:sz w:val="24"/>
          <w:lang w:eastAsia="zh-CN"/>
          <w14:textFill>
            <w14:solidFill>
              <w14:schemeClr w14:val="tx1"/>
            </w14:solidFill>
          </w14:textFill>
        </w:rPr>
        <w:t>一步式生产工艺应根据设计方案按图5.3.3进行：</w:t>
      </w:r>
    </w:p>
    <w:p w14:paraId="0576192F">
      <w:pPr>
        <w:snapToGrid w:val="0"/>
        <w:spacing w:line="400" w:lineRule="exact"/>
        <w:jc w:val="left"/>
        <w:rPr>
          <w:rFonts w:hint="eastAsia" w:ascii="Times New Roman" w:hAnsi="Times New Roman" w:cs="Times New Roman"/>
          <w:bCs/>
          <w:color w:val="000000" w:themeColor="text1"/>
          <w:sz w:val="24"/>
          <w:lang w:eastAsia="zh-CN"/>
          <w14:textFill>
            <w14:solidFill>
              <w14:schemeClr w14:val="tx1"/>
            </w14:solidFill>
          </w14:textFill>
        </w:rPr>
      </w:pPr>
    </w:p>
    <w:p w14:paraId="32019069">
      <w:pPr>
        <w:snapToGrid w:val="0"/>
        <w:spacing w:line="400" w:lineRule="exact"/>
        <w:jc w:val="left"/>
        <w:rPr>
          <w:rFonts w:hint="eastAsia" w:ascii="Times New Roman" w:hAnsi="Times New Roman" w:cs="Times New Roman"/>
          <w:bCs/>
          <w:color w:val="000000" w:themeColor="text1"/>
          <w:sz w:val="24"/>
          <w:lang w:eastAsia="zh-CN"/>
          <w14:textFill>
            <w14:solidFill>
              <w14:schemeClr w14:val="tx1"/>
            </w14:solidFill>
          </w14:textFill>
        </w:rPr>
      </w:pPr>
    </w:p>
    <w:p w14:paraId="7D856030">
      <w:pPr>
        <w:snapToGrid w:val="0"/>
        <w:spacing w:line="400" w:lineRule="exact"/>
        <w:jc w:val="left"/>
        <w:rPr>
          <w:rFonts w:hint="eastAsia" w:ascii="Times New Roman" w:hAnsi="Times New Roman" w:cs="Times New Roman"/>
          <w:bCs/>
          <w:color w:val="000000" w:themeColor="text1"/>
          <w:sz w:val="24"/>
          <w:lang w:eastAsia="zh-CN"/>
          <w14:textFill>
            <w14:solidFill>
              <w14:schemeClr w14:val="tx1"/>
            </w14:solidFill>
          </w14:textFill>
        </w:rPr>
      </w:pPr>
    </w:p>
    <w:p w14:paraId="5AA4DB6A">
      <w:pPr>
        <w:snapToGrid w:val="0"/>
        <w:spacing w:line="400" w:lineRule="exact"/>
        <w:jc w:val="left"/>
        <w:rPr>
          <w:rFonts w:hint="eastAsia" w:ascii="Times New Roman" w:hAnsi="Times New Roman" w:cs="Times New Roman"/>
          <w:bCs/>
          <w:color w:val="000000" w:themeColor="text1"/>
          <w:sz w:val="24"/>
          <w:lang w:eastAsia="zh-CN"/>
          <w14:textFill>
            <w14:solidFill>
              <w14:schemeClr w14:val="tx1"/>
            </w14:solidFill>
          </w14:textFill>
        </w:rPr>
      </w:pPr>
    </w:p>
    <w:p w14:paraId="442787ED">
      <w:pPr>
        <w:snapToGrid w:val="0"/>
        <w:spacing w:line="400" w:lineRule="exact"/>
        <w:jc w:val="left"/>
        <w:rPr>
          <w:rFonts w:hint="eastAsia" w:ascii="Times New Roman" w:hAnsi="Times New Roman" w:cs="Times New Roman"/>
          <w:bCs/>
          <w:color w:val="000000" w:themeColor="text1"/>
          <w:sz w:val="24"/>
          <w:lang w:eastAsia="zh-CN"/>
          <w14:textFill>
            <w14:solidFill>
              <w14:schemeClr w14:val="tx1"/>
            </w14:solidFill>
          </w14:textFill>
        </w:rPr>
      </w:pPr>
    </w:p>
    <w:p w14:paraId="65210124">
      <w:pPr>
        <w:snapToGrid w:val="0"/>
        <w:spacing w:line="400" w:lineRule="exact"/>
        <w:jc w:val="left"/>
        <w:rPr>
          <w:rFonts w:hint="eastAsia" w:ascii="Times New Roman" w:hAnsi="Times New Roman" w:cs="Times New Roman"/>
          <w:bCs/>
          <w:color w:val="000000" w:themeColor="text1"/>
          <w:sz w:val="24"/>
          <w:lang w:eastAsia="zh-CN"/>
          <w14:textFill>
            <w14:solidFill>
              <w14:schemeClr w14:val="tx1"/>
            </w14:solidFill>
          </w14:textFill>
        </w:rPr>
      </w:pPr>
    </w:p>
    <w:p w14:paraId="6D664C78">
      <w:pPr>
        <w:snapToGrid w:val="0"/>
        <w:spacing w:line="400" w:lineRule="exact"/>
        <w:jc w:val="left"/>
        <w:rPr>
          <w:rFonts w:hint="eastAsia" w:ascii="Times New Roman" w:hAnsi="Times New Roman" w:cs="Times New Roman"/>
          <w:bCs/>
          <w:color w:val="000000" w:themeColor="text1"/>
          <w:sz w:val="24"/>
          <w:lang w:eastAsia="zh-CN"/>
          <w14:textFill>
            <w14:solidFill>
              <w14:schemeClr w14:val="tx1"/>
            </w14:solidFill>
          </w14:textFill>
        </w:rPr>
      </w:pPr>
    </w:p>
    <w:p w14:paraId="5C476B09">
      <w:pPr>
        <w:snapToGrid w:val="0"/>
        <w:spacing w:line="400" w:lineRule="exact"/>
        <w:jc w:val="left"/>
        <w:rPr>
          <w:rFonts w:hint="eastAsia" w:ascii="Times New Roman" w:hAnsi="Times New Roman" w:cs="Times New Roman"/>
          <w:bCs/>
          <w:color w:val="000000" w:themeColor="text1"/>
          <w:sz w:val="24"/>
          <w:lang w:eastAsia="zh-CN"/>
          <w14:textFill>
            <w14:solidFill>
              <w14:schemeClr w14:val="tx1"/>
            </w14:solidFill>
          </w14:textFill>
        </w:rPr>
      </w:pPr>
    </w:p>
    <w:p w14:paraId="4859FF92">
      <w:pPr>
        <w:snapToGrid w:val="0"/>
        <w:spacing w:line="312" w:lineRule="auto"/>
        <w:rPr>
          <w:rFonts w:ascii="Times New Roman" w:hAnsi="Times New Roman" w:cs="Times New Roman"/>
          <w:b/>
          <w:color w:val="000000" w:themeColor="text1"/>
          <w:sz w:val="10"/>
          <w:szCs w:val="10"/>
          <w14:textFill>
            <w14:solidFill>
              <w14:schemeClr w14:val="tx1"/>
            </w14:solidFill>
          </w14:textFill>
        </w:rPr>
      </w:pPr>
    </w:p>
    <w:p w14:paraId="1C74C418">
      <w:pPr>
        <w:spacing w:line="360" w:lineRule="auto"/>
        <w:contextualSpacing/>
        <w:rPr>
          <w:color w:val="000000" w:themeColor="text1"/>
          <w14:textFill>
            <w14:solidFill>
              <w14:schemeClr w14:val="tx1"/>
            </w14:solidFill>
          </w14:textFill>
        </w:rPr>
      </w:pPr>
      <w:bookmarkStart w:id="178" w:name="_Toc533422982"/>
      <w:bookmarkStart w:id="179" w:name="_Toc533422752"/>
      <w:bookmarkStart w:id="180" w:name="_Toc533422622"/>
      <w:r>
        <mc:AlternateContent>
          <mc:Choice Requires="wps">
            <w:drawing>
              <wp:anchor distT="0" distB="0" distL="114300" distR="114300" simplePos="0" relativeHeight="251724800" behindDoc="0" locked="0" layoutInCell="1" allowOverlap="1">
                <wp:simplePos x="0" y="0"/>
                <wp:positionH relativeFrom="column">
                  <wp:posOffset>1673225</wp:posOffset>
                </wp:positionH>
                <wp:positionV relativeFrom="paragraph">
                  <wp:posOffset>280035</wp:posOffset>
                </wp:positionV>
                <wp:extent cx="1089025" cy="289560"/>
                <wp:effectExtent l="4445" t="4445" r="19050" b="10795"/>
                <wp:wrapNone/>
                <wp:docPr id="139" name="文本框 139"/>
                <wp:cNvGraphicFramePr/>
                <a:graphic xmlns:a="http://schemas.openxmlformats.org/drawingml/2006/main">
                  <a:graphicData uri="http://schemas.microsoft.com/office/word/2010/wordprocessingShape">
                    <wps:wsp>
                      <wps:cNvSpPr txBox="1"/>
                      <wps:spPr>
                        <a:xfrm>
                          <a:off x="0" y="0"/>
                          <a:ext cx="1089025" cy="2895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D153E39">
                            <w:pPr>
                              <w:jc w:val="center"/>
                            </w:pPr>
                            <w:r>
                              <w:rPr>
                                <w:rFonts w:hint="eastAsia"/>
                              </w:rPr>
                              <w:t>矸石存放区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75pt;margin-top:22.05pt;height:22.8pt;width:85.75pt;z-index:251724800;mso-width-relative:page;mso-height-relative:page;" fillcolor="#FFFFFF [3201]" filled="t" stroked="t" coordsize="21600,21600" o:gfxdata="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6I&#10;fgnXAAAACQEAAA8AAAAAAAAAAQAgAAAAIgAAAGRycy9kb3ducmV2LnhtbFBLAQIUABQAAAAIAIdO&#10;4kBEUiBLXQIAALsEAAAOAAAAAAAAAAEAIAAAACYBAABkcnMvZTJvRG9jLnhtbFBLBQYAAAAABgAG&#10;AFkBAAD1BQAAAAA=&#10;">
                <v:fill on="t" focussize="0,0"/>
                <v:stroke weight="0.5pt" color="#000000 [3204]" joinstyle="round"/>
                <v:imagedata o:title=""/>
                <o:lock v:ext="edit" aspectratio="f"/>
                <v:textbox>
                  <w:txbxContent>
                    <w:p w14:paraId="0D153E39">
                      <w:pPr>
                        <w:jc w:val="center"/>
                      </w:pPr>
                      <w:r>
                        <w:rPr>
                          <w:rFonts w:hint="eastAsia"/>
                        </w:rPr>
                        <w:t>矸石存放区</w:t>
                      </w:r>
                    </w:p>
                  </w:txbxContent>
                </v:textbox>
              </v:shape>
            </w:pict>
          </mc:Fallback>
        </mc:AlternateContent>
      </w:r>
    </w:p>
    <w:p w14:paraId="640B6B40">
      <w:pPr>
        <w:spacing w:line="360" w:lineRule="auto"/>
        <w:contextualSpacing/>
        <w:rPr>
          <w:color w:val="000000" w:themeColor="text1"/>
          <w14:textFill>
            <w14:solidFill>
              <w14:schemeClr w14:val="tx1"/>
            </w14:solidFill>
          </w14:textFill>
        </w:rPr>
      </w:pPr>
      <w:r>
        <mc:AlternateContent>
          <mc:Choice Requires="wps">
            <w:drawing>
              <wp:anchor distT="0" distB="0" distL="114300" distR="114300" simplePos="0" relativeHeight="251728896" behindDoc="0" locked="0" layoutInCell="1" allowOverlap="1">
                <wp:simplePos x="0" y="0"/>
                <wp:positionH relativeFrom="column">
                  <wp:posOffset>2210435</wp:posOffset>
                </wp:positionH>
                <wp:positionV relativeFrom="paragraph">
                  <wp:posOffset>272415</wp:posOffset>
                </wp:positionV>
                <wp:extent cx="0" cy="304800"/>
                <wp:effectExtent l="38100" t="0" r="38100" b="0"/>
                <wp:wrapNone/>
                <wp:docPr id="113" name="直接箭头连接符 113"/>
                <wp:cNvGraphicFramePr/>
                <a:graphic xmlns:a="http://schemas.openxmlformats.org/drawingml/2006/main">
                  <a:graphicData uri="http://schemas.microsoft.com/office/word/2010/wordprocessingShape">
                    <wps:wsp>
                      <wps:cNvCnPr/>
                      <wps:spPr>
                        <a:xfrm>
                          <a:off x="3338195" y="4752975"/>
                          <a:ext cx="0" cy="304800"/>
                        </a:xfrm>
                        <a:prstGeom prst="straightConnector1">
                          <a:avLst/>
                        </a:prstGeom>
                        <a:ln w="12700">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74.05pt;margin-top:21.45pt;height:24pt;width:0pt;z-index:251728896;mso-width-relative:page;mso-height-relative:page;" filled="f" stroked="t" coordsize="21600,21600" o:gfxdata="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73NUrZAAAA&#10;CQEAAA8AAAAAAAAAAQAgAAAAIgAAAGRycy9kb3ducmV2LnhtbFBLAQIUABQAAAAIAIdO4kBOVzqn&#10;HAIAAPADAAAOAAAAAAAAAAEAIAAAACgBAABkcnMvZTJvRG9jLnhtbFBLBQYAAAAABgAGAFkBAAC2&#10;BQAAAAA=&#10;">
                <v:fill on="f" focussize="0,0"/>
                <v:stroke weight="1pt" color="#5B9BD5 [3204]" miterlimit="8" joinstyle="miter" endarrow="classic"/>
                <v:imagedata o:title=""/>
                <o:lock v:ext="edit" aspectratio="f"/>
              </v:shape>
            </w:pict>
          </mc:Fallback>
        </mc:AlternateContent>
      </w:r>
    </w:p>
    <w:p w14:paraId="41BD1DF2">
      <w:pPr>
        <w:spacing w:line="360" w:lineRule="auto"/>
        <w:contextualSpacing/>
        <w:rPr>
          <w:color w:val="000000" w:themeColor="text1"/>
          <w14:textFill>
            <w14:solidFill>
              <w14:schemeClr w14:val="tx1"/>
            </w14:solidFill>
          </w14:textFill>
        </w:rPr>
      </w:pPr>
      <w:r>
        <mc:AlternateContent>
          <mc:Choice Requires="wps">
            <w:drawing>
              <wp:anchor distT="0" distB="0" distL="114300" distR="114300" simplePos="0" relativeHeight="251725824" behindDoc="0" locked="0" layoutInCell="1" allowOverlap="1">
                <wp:simplePos x="0" y="0"/>
                <wp:positionH relativeFrom="column">
                  <wp:posOffset>1665605</wp:posOffset>
                </wp:positionH>
                <wp:positionV relativeFrom="paragraph">
                  <wp:posOffset>280035</wp:posOffset>
                </wp:positionV>
                <wp:extent cx="1089025" cy="289560"/>
                <wp:effectExtent l="4445" t="4445" r="19050" b="10795"/>
                <wp:wrapNone/>
                <wp:docPr id="114" name="文本框 114"/>
                <wp:cNvGraphicFramePr/>
                <a:graphic xmlns:a="http://schemas.openxmlformats.org/drawingml/2006/main">
                  <a:graphicData uri="http://schemas.microsoft.com/office/word/2010/wordprocessingShape">
                    <wps:wsp>
                      <wps:cNvSpPr txBox="1"/>
                      <wps:spPr>
                        <a:xfrm>
                          <a:off x="0" y="0"/>
                          <a:ext cx="1089025" cy="289560"/>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14:paraId="4E99550E">
                            <w:pPr>
                              <w:jc w:val="center"/>
                            </w:pPr>
                            <w:r>
                              <w:rPr>
                                <w:rFonts w:hint="eastAsia"/>
                              </w:rPr>
                              <w:t>分选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22.05pt;height:22.8pt;width:85.75pt;z-index:251725824;mso-width-relative:page;mso-height-relative:page;" fillcolor="#FFFFFF [3201]" filled="t" stroked="t" coordsize="21600,21600" o:gfxdata="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8Y1RQ2AAAAAkBAAAPAAAAAAAAAAEAIAAAACIAAABkcnMvZG93bnJldi54bWxQSwEC&#10;FAAUAAAACACHTuJAc5ijjmYCAADTBAAADgAAAAAAAAABACAAAAAnAQAAZHJzL2Uyb0RvYy54bWxQ&#10;SwUGAAAAAAYABgBZAQAA/wUAAAAA&#10;">
                <v:fill on="t" focussize="0,0"/>
                <v:stroke weight="0.5pt" color="#000000 [3204]" joinstyle="round" dashstyle="dash"/>
                <v:imagedata o:title=""/>
                <o:lock v:ext="edit" aspectratio="f"/>
                <v:textbox>
                  <w:txbxContent>
                    <w:p w14:paraId="4E99550E">
                      <w:pPr>
                        <w:jc w:val="center"/>
                      </w:pPr>
                      <w:r>
                        <w:rPr>
                          <w:rFonts w:hint="eastAsia"/>
                        </w:rPr>
                        <w:t>分选</w:t>
                      </w:r>
                    </w:p>
                  </w:txbxContent>
                </v:textbox>
              </v:shape>
            </w:pict>
          </mc:Fallback>
        </mc:AlternateContent>
      </w:r>
    </w:p>
    <w:p w14:paraId="44C6CCB8">
      <w:pPr>
        <w:spacing w:line="360" w:lineRule="auto"/>
        <w:contextualSpacing/>
        <w:rPr>
          <w:color w:val="000000" w:themeColor="text1"/>
          <w14:textFill>
            <w14:solidFill>
              <w14:schemeClr w14:val="tx1"/>
            </w14:solidFill>
          </w14:textFill>
        </w:rPr>
      </w:pPr>
      <w:r>
        <mc:AlternateContent>
          <mc:Choice Requires="wps">
            <w:drawing>
              <wp:anchor distT="0" distB="0" distL="114300" distR="114300" simplePos="0" relativeHeight="251729920" behindDoc="0" locked="0" layoutInCell="1" allowOverlap="1">
                <wp:simplePos x="0" y="0"/>
                <wp:positionH relativeFrom="column">
                  <wp:posOffset>2210435</wp:posOffset>
                </wp:positionH>
                <wp:positionV relativeFrom="paragraph">
                  <wp:posOffset>272415</wp:posOffset>
                </wp:positionV>
                <wp:extent cx="0" cy="335280"/>
                <wp:effectExtent l="38100" t="0" r="38100" b="0"/>
                <wp:wrapNone/>
                <wp:docPr id="115" name="直接箭头连接符 115"/>
                <wp:cNvGraphicFramePr/>
                <a:graphic xmlns:a="http://schemas.openxmlformats.org/drawingml/2006/main">
                  <a:graphicData uri="http://schemas.microsoft.com/office/word/2010/wordprocessingShape">
                    <wps:wsp>
                      <wps:cNvCnPr/>
                      <wps:spPr>
                        <a:xfrm>
                          <a:off x="3330575" y="5347335"/>
                          <a:ext cx="0" cy="335280"/>
                        </a:xfrm>
                        <a:prstGeom prst="straightConnector1">
                          <a:avLst/>
                        </a:prstGeom>
                        <a:ln w="12700">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74.05pt;margin-top:21.45pt;height:26.4pt;width:0pt;z-index:251729920;mso-width-relative:page;mso-height-relative:page;" filled="f" stroked="t" coordsize="21600,21600" o:gfxdata="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3McL12QAAAAkB&#10;AAAPAAAAAAAAAAEAIAAAACIAAABkcnMvZG93bnJldi54bWxQSwECFAAUAAAACACHTuJAtKPdOBoC&#10;AADwAwAADgAAAAAAAAABACAAAAAoAQAAZHJzL2Uyb0RvYy54bWxQSwUGAAAAAAYABgBZAQAAtAUA&#10;AAAA&#10;">
                <v:fill on="f" focussize="0,0"/>
                <v:stroke weight="1pt" color="#5B9BD5 [3204]" miterlimit="8" joinstyle="miter" endarrow="classic"/>
                <v:imagedata o:title=""/>
                <o:lock v:ext="edit" aspectratio="f"/>
              </v:shape>
            </w:pict>
          </mc:Fallback>
        </mc:AlternateContent>
      </w:r>
    </w:p>
    <w:p w14:paraId="62B096E5">
      <w:pPr>
        <w:spacing w:line="360" w:lineRule="auto"/>
        <w:contextualSpacing/>
        <w:rPr>
          <w:color w:val="000000" w:themeColor="text1"/>
          <w14:textFill>
            <w14:solidFill>
              <w14:schemeClr w14:val="tx1"/>
            </w14:solidFill>
          </w14:textFill>
        </w:rPr>
      </w:pPr>
    </w:p>
    <w:p w14:paraId="4F8E7063">
      <w:pPr>
        <w:spacing w:line="360" w:lineRule="auto"/>
        <w:contextualSpacing/>
      </w:pPr>
      <w:r>
        <mc:AlternateContent>
          <mc:Choice Requires="wps">
            <w:drawing>
              <wp:anchor distT="0" distB="0" distL="114300" distR="114300" simplePos="0" relativeHeight="251731968" behindDoc="0" locked="0" layoutInCell="1" allowOverlap="1">
                <wp:simplePos x="0" y="0"/>
                <wp:positionH relativeFrom="column">
                  <wp:posOffset>2172335</wp:posOffset>
                </wp:positionH>
                <wp:positionV relativeFrom="paragraph">
                  <wp:posOffset>927735</wp:posOffset>
                </wp:positionV>
                <wp:extent cx="0" cy="335280"/>
                <wp:effectExtent l="38100" t="0" r="38100" b="0"/>
                <wp:wrapNone/>
                <wp:docPr id="134" name="直接箭头连接符 134"/>
                <wp:cNvGraphicFramePr/>
                <a:graphic xmlns:a="http://schemas.openxmlformats.org/drawingml/2006/main">
                  <a:graphicData uri="http://schemas.microsoft.com/office/word/2010/wordprocessingShape">
                    <wps:wsp>
                      <wps:cNvCnPr/>
                      <wps:spPr>
                        <a:xfrm>
                          <a:off x="0" y="0"/>
                          <a:ext cx="0" cy="335280"/>
                        </a:xfrm>
                        <a:prstGeom prst="straightConnector1">
                          <a:avLst/>
                        </a:prstGeom>
                        <a:ln w="12700">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71.05pt;margin-top:73.05pt;height:26.4pt;width:0pt;z-index:251731968;mso-width-relative:page;mso-height-relative:page;" filled="f" stroked="t" coordsize="21600,21600" o:gfxdata="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1haUnZAAAACwEAAA8AAAAAAAAAAQAgAAAA&#10;IgAAAGRycy9kb3ducmV2LnhtbFBLAQIUABQAAAAIAIdO4kDgNdYdCgIAAOQDAAAOAAAAAAAAAAEA&#10;IAAAACgBAABkcnMvZTJvRG9jLnhtbFBLBQYAAAAABgAGAFkBAACkBQAAAAA=&#10;">
                <v:fill on="f" focussize="0,0"/>
                <v:stroke weight="1pt" color="#5B9BD5 [3204]" miterlimit="8" joinstyle="miter" endarrow="classic"/>
                <v:imagedata o:title=""/>
                <o:lock v:ext="edit" aspectratio="f"/>
              </v:shape>
            </w:pict>
          </mc:Fallback>
        </mc:AlternateContent>
      </w:r>
      <w:r>
        <mc:AlternateContent>
          <mc:Choice Requires="wps">
            <w:drawing>
              <wp:anchor distT="0" distB="0" distL="114300" distR="114300" simplePos="0" relativeHeight="251730944" behindDoc="0" locked="0" layoutInCell="1" allowOverlap="1">
                <wp:simplePos x="0" y="0"/>
                <wp:positionH relativeFrom="column">
                  <wp:posOffset>2195195</wp:posOffset>
                </wp:positionH>
                <wp:positionV relativeFrom="paragraph">
                  <wp:posOffset>302895</wp:posOffset>
                </wp:positionV>
                <wp:extent cx="0" cy="335280"/>
                <wp:effectExtent l="38100" t="0" r="38100" b="0"/>
                <wp:wrapNone/>
                <wp:docPr id="136" name="直接箭头连接符 136"/>
                <wp:cNvGraphicFramePr/>
                <a:graphic xmlns:a="http://schemas.openxmlformats.org/drawingml/2006/main">
                  <a:graphicData uri="http://schemas.microsoft.com/office/word/2010/wordprocessingShape">
                    <wps:wsp>
                      <wps:cNvCnPr/>
                      <wps:spPr>
                        <a:xfrm>
                          <a:off x="0" y="0"/>
                          <a:ext cx="0" cy="335280"/>
                        </a:xfrm>
                        <a:prstGeom prst="straightConnector1">
                          <a:avLst/>
                        </a:prstGeom>
                        <a:ln w="12700">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72.85pt;margin-top:23.85pt;height:26.4pt;width:0pt;z-index:251730944;mso-width-relative:page;mso-height-relative:page;" filled="f" stroked="t" coordsize="21600,21600" o:gfxdata="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BiSgbZAAAACgEAAA8AAAAAAAAAAQAgAAAA&#10;IgAAAGRycy9kb3ducmV2LnhtbFBLAQIUABQAAAAIAIdO4kCrV6M4CgIAAOQDAAAOAAAAAAAAAAEA&#10;IAAAACgBAABkcnMvZTJvRG9jLnhtbFBLBQYAAAAABgAGAFkBAACkBQAAAAA=&#10;">
                <v:fill on="f" focussize="0,0"/>
                <v:stroke weight="1pt" color="#5B9BD5 [3204]" miterlimit="8" joinstyle="miter" endarrow="classic"/>
                <v:imagedata o:title=""/>
                <o:lock v:ext="edit" aspectratio="f"/>
              </v:shape>
            </w:pict>
          </mc:Fallback>
        </mc:AlternateContent>
      </w:r>
      <w:r>
        <mc:AlternateContent>
          <mc:Choice Requires="wps">
            <w:drawing>
              <wp:anchor distT="0" distB="0" distL="114300" distR="114300" simplePos="0" relativeHeight="251727872" behindDoc="0" locked="0" layoutInCell="1" allowOverlap="1">
                <wp:simplePos x="0" y="0"/>
                <wp:positionH relativeFrom="column">
                  <wp:posOffset>1657985</wp:posOffset>
                </wp:positionH>
                <wp:positionV relativeFrom="paragraph">
                  <wp:posOffset>630555</wp:posOffset>
                </wp:positionV>
                <wp:extent cx="1089025" cy="289560"/>
                <wp:effectExtent l="4445" t="4445" r="19050" b="10795"/>
                <wp:wrapNone/>
                <wp:docPr id="137" name="文本框 137"/>
                <wp:cNvGraphicFramePr/>
                <a:graphic xmlns:a="http://schemas.openxmlformats.org/drawingml/2006/main">
                  <a:graphicData uri="http://schemas.microsoft.com/office/word/2010/wordprocessingShape">
                    <wps:wsp>
                      <wps:cNvSpPr txBox="1"/>
                      <wps:spPr>
                        <a:xfrm>
                          <a:off x="0" y="0"/>
                          <a:ext cx="1089025" cy="2895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977D5F0">
                            <w:pPr>
                              <w:ind w:firstLine="210" w:firstLineChars="100"/>
                              <w:jc w:val="both"/>
                              <w:rPr>
                                <w:rFonts w:hint="default" w:eastAsia="宋体"/>
                                <w:lang w:val="en-US" w:eastAsia="zh-CN"/>
                              </w:rPr>
                            </w:pPr>
                            <w:r>
                              <w:rPr>
                                <w:rFonts w:hint="eastAsia"/>
                                <w:lang w:val="en-US" w:eastAsia="zh-CN"/>
                              </w:rPr>
                              <w:t>破、混一体化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0.55pt;margin-top:49.65pt;height:22.8pt;width:85.75pt;z-index:251727872;mso-width-relative:page;mso-height-relative:page;" fillcolor="#FFFFFF [3201]" filled="t" stroked="t" coordsize="21600,21600" o:gfxdata="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Tx&#10;9j7XAAAACgEAAA8AAAAAAAAAAQAgAAAAIgAAAGRycy9kb3ducmV2LnhtbFBLAQIUABQAAAAIAIdO&#10;4kDIj78LXQIAALsEAAAOAAAAAAAAAAEAIAAAACYBAABkcnMvZTJvRG9jLnhtbFBLBQYAAAAABgAG&#10;AFkBAAD1BQAAAAA=&#10;">
                <v:fill on="t" focussize="0,0"/>
                <v:stroke weight="0.5pt" color="#000000 [3204]" joinstyle="round"/>
                <v:imagedata o:title=""/>
                <o:lock v:ext="edit" aspectratio="f"/>
                <v:textbox>
                  <w:txbxContent>
                    <w:p w14:paraId="3977D5F0">
                      <w:pPr>
                        <w:ind w:firstLine="210" w:firstLineChars="100"/>
                        <w:jc w:val="both"/>
                        <w:rPr>
                          <w:rFonts w:hint="default" w:eastAsia="宋体"/>
                          <w:lang w:val="en-US" w:eastAsia="zh-CN"/>
                        </w:rPr>
                      </w:pPr>
                      <w:r>
                        <w:rPr>
                          <w:rFonts w:hint="eastAsia"/>
                          <w:lang w:val="en-US" w:eastAsia="zh-CN"/>
                        </w:rPr>
                        <w:t>破、混一体化</w:t>
                      </w:r>
                    </w:p>
                  </w:txbxContent>
                </v:textbox>
              </v:shape>
            </w:pict>
          </mc:Fallback>
        </mc:AlternateContent>
      </w:r>
      <w:r>
        <mc:AlternateContent>
          <mc:Choice Requires="wps">
            <w:drawing>
              <wp:anchor distT="0" distB="0" distL="114300" distR="114300" simplePos="0" relativeHeight="251726848" behindDoc="0" locked="0" layoutInCell="1" allowOverlap="1">
                <wp:simplePos x="0" y="0"/>
                <wp:positionH relativeFrom="column">
                  <wp:posOffset>1665605</wp:posOffset>
                </wp:positionH>
                <wp:positionV relativeFrom="paragraph">
                  <wp:posOffset>13335</wp:posOffset>
                </wp:positionV>
                <wp:extent cx="1089025" cy="289560"/>
                <wp:effectExtent l="4445" t="4445" r="19050" b="10795"/>
                <wp:wrapNone/>
                <wp:docPr id="138" name="文本框 138"/>
                <wp:cNvGraphicFramePr/>
                <a:graphic xmlns:a="http://schemas.openxmlformats.org/drawingml/2006/main">
                  <a:graphicData uri="http://schemas.microsoft.com/office/word/2010/wordprocessingShape">
                    <wps:wsp>
                      <wps:cNvSpPr txBox="1"/>
                      <wps:spPr>
                        <a:xfrm>
                          <a:off x="0" y="0"/>
                          <a:ext cx="1089025" cy="289560"/>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14:paraId="18614EAF">
                            <w:pPr>
                              <w:jc w:val="center"/>
                              <w:rPr>
                                <w:rFonts w:hint="eastAsia" w:eastAsia="宋体"/>
                                <w:lang w:eastAsia="zh-CN"/>
                              </w:rPr>
                            </w:pPr>
                            <w:r>
                              <w:rPr>
                                <w:rFonts w:hint="eastAsia"/>
                                <w:lang w:val="en-US" w:eastAsia="zh-CN"/>
                              </w:rPr>
                              <w:t>处理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1.05pt;height:22.8pt;width:85.75pt;z-index:251726848;mso-width-relative:page;mso-height-relative:page;" fillcolor="#FFFFFF [3201]" filled="t" stroked="t" coordsize="21600,21600" o:gfxdata="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J9zSb1QAAAAgBAAAPAAAAAAAAAAEAIAAAACIAAABkcnMvZG93bnJldi54bWxQSwECFAAU&#10;AAAACACHTuJAcQu1O2YCAADTBAAADgAAAAAAAAABACAAAAAkAQAAZHJzL2Uyb0RvYy54bWxQSwUG&#10;AAAAAAYABgBZAQAA/AUAAAAA&#10;">
                <v:fill on="t" focussize="0,0"/>
                <v:stroke weight="0.5pt" color="#000000 [3204]" joinstyle="round" dashstyle="dash"/>
                <v:imagedata o:title=""/>
                <o:lock v:ext="edit" aspectratio="f"/>
                <v:textbox>
                  <w:txbxContent>
                    <w:p w14:paraId="18614EAF">
                      <w:pPr>
                        <w:jc w:val="center"/>
                        <w:rPr>
                          <w:rFonts w:hint="eastAsia" w:eastAsia="宋体"/>
                          <w:lang w:eastAsia="zh-CN"/>
                        </w:rPr>
                      </w:pPr>
                      <w:r>
                        <w:rPr>
                          <w:rFonts w:hint="eastAsia"/>
                          <w:lang w:val="en-US" w:eastAsia="zh-CN"/>
                        </w:rPr>
                        <w:t>处理</w:t>
                      </w:r>
                    </w:p>
                  </w:txbxContent>
                </v:textbox>
              </v:shape>
            </w:pict>
          </mc:Fallback>
        </mc:AlternateContent>
      </w:r>
    </w:p>
    <w:p w14:paraId="16A25567"/>
    <w:p w14:paraId="03FE2BB6">
      <w:r>
        <mc:AlternateContent>
          <mc:Choice Requires="wps">
            <w:drawing>
              <wp:anchor distT="0" distB="0" distL="114300" distR="114300" simplePos="0" relativeHeight="251735040" behindDoc="0" locked="0" layoutInCell="1" allowOverlap="1">
                <wp:simplePos x="0" y="0"/>
                <wp:positionH relativeFrom="column">
                  <wp:posOffset>3155315</wp:posOffset>
                </wp:positionH>
                <wp:positionV relativeFrom="paragraph">
                  <wp:posOffset>129540</wp:posOffset>
                </wp:positionV>
                <wp:extent cx="739140" cy="297815"/>
                <wp:effectExtent l="4445" t="4445" r="18415" b="17780"/>
                <wp:wrapNone/>
                <wp:docPr id="117" name="文本框 117"/>
                <wp:cNvGraphicFramePr/>
                <a:graphic xmlns:a="http://schemas.openxmlformats.org/drawingml/2006/main">
                  <a:graphicData uri="http://schemas.microsoft.com/office/word/2010/wordprocessingShape">
                    <wps:wsp>
                      <wps:cNvSpPr txBox="1"/>
                      <wps:spPr>
                        <a:xfrm>
                          <a:off x="0" y="0"/>
                          <a:ext cx="739140" cy="297815"/>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0DB3DD89">
                            <w:pPr>
                              <w:jc w:val="center"/>
                            </w:pPr>
                            <w:r>
                              <w:rPr>
                                <w:rFonts w:hint="eastAsia"/>
                              </w:rPr>
                              <w:t>喷水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8.45pt;margin-top:10.2pt;height:23.45pt;width:58.2pt;z-index:251735040;mso-width-relative:page;mso-height-relative:page;" fillcolor="#FFFFFF [3201]" filled="t" stroked="t" coordsize="21600,21600" o:gfxdata="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NsFtWNcAAAAJ&#10;AQAADwAAAAAAAAABACAAAAAiAAAAZHJzL2Rvd25yZXYueG1sUEsBAhQAFAAAAAgAh07iQMLjz1hW&#10;AgAAuwQAAA4AAAAAAAAAAQAgAAAAJgEAAGRycy9lMm9Eb2MueG1sUEsFBgAAAAAGAAYAWQEAAO4F&#10;AAAAAA==&#10;">
                <v:fill on="t" focussize="0,0"/>
                <v:stroke weight="0.5pt" color="#000000 [3213]" joinstyle="round"/>
                <v:imagedata o:title=""/>
                <o:lock v:ext="edit" aspectratio="f"/>
                <v:textbox>
                  <w:txbxContent>
                    <w:p w14:paraId="0DB3DD89">
                      <w:pPr>
                        <w:jc w:val="center"/>
                      </w:pPr>
                      <w:r>
                        <w:rPr>
                          <w:rFonts w:hint="eastAsia"/>
                        </w:rPr>
                        <w:t>喷水</w:t>
                      </w:r>
                    </w:p>
                  </w:txbxContent>
                </v:textbox>
              </v:shape>
            </w:pict>
          </mc:Fallback>
        </mc:AlternateContent>
      </w:r>
      <w:r>
        <mc:AlternateContent>
          <mc:Choice Requires="wps">
            <w:drawing>
              <wp:anchor distT="0" distB="0" distL="114300" distR="114300" simplePos="0" relativeHeight="251732992" behindDoc="0" locked="0" layoutInCell="1" allowOverlap="1">
                <wp:simplePos x="0" y="0"/>
                <wp:positionH relativeFrom="column">
                  <wp:posOffset>640715</wp:posOffset>
                </wp:positionH>
                <wp:positionV relativeFrom="paragraph">
                  <wp:posOffset>121920</wp:posOffset>
                </wp:positionV>
                <wp:extent cx="739140" cy="297815"/>
                <wp:effectExtent l="4445" t="4445" r="18415" b="17780"/>
                <wp:wrapNone/>
                <wp:docPr id="123" name="文本框 123"/>
                <wp:cNvGraphicFramePr/>
                <a:graphic xmlns:a="http://schemas.openxmlformats.org/drawingml/2006/main">
                  <a:graphicData uri="http://schemas.microsoft.com/office/word/2010/wordprocessingShape">
                    <wps:wsp>
                      <wps:cNvSpPr txBox="1"/>
                      <wps:spPr>
                        <a:xfrm>
                          <a:off x="0" y="0"/>
                          <a:ext cx="739140" cy="297815"/>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2CEC3993">
                            <w:pPr>
                              <w:jc w:val="center"/>
                            </w:pPr>
                            <w:r>
                              <w:rPr>
                                <w:rFonts w:hint="eastAsia"/>
                              </w:rPr>
                              <w:t>调节剂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45pt;margin-top:9.6pt;height:23.45pt;width:58.2pt;z-index:251732992;mso-width-relative:page;mso-height-relative:page;" fillcolor="#FFFFFF [3201]" filled="t" stroked="t" coordsize="21600,21600" o:gfxdata="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xfiTnVAAAACQEA&#10;AA8AAAAAAAAAAQAgAAAAIgAAAGRycy9kb3ducmV2LnhtbFBLAQIUABQAAAAIAIdO4kCjoSjVVgIA&#10;ALsEAAAOAAAAAAAAAAEAIAAAACQBAABkcnMvZTJvRG9jLnhtbFBLBQYAAAAABgAGAFkBAADsBQAA&#10;AAA=&#10;">
                <v:fill on="t" focussize="0,0"/>
                <v:stroke weight="0.5pt" color="#000000 [3213]" joinstyle="round"/>
                <v:imagedata o:title=""/>
                <o:lock v:ext="edit" aspectratio="f"/>
                <v:textbox>
                  <w:txbxContent>
                    <w:p w14:paraId="2CEC3993">
                      <w:pPr>
                        <w:jc w:val="center"/>
                      </w:pPr>
                      <w:r>
                        <w:rPr>
                          <w:rFonts w:hint="eastAsia"/>
                        </w:rPr>
                        <w:t>调节剂</w:t>
                      </w:r>
                    </w:p>
                  </w:txbxContent>
                </v:textbox>
              </v:shape>
            </w:pict>
          </mc:Fallback>
        </mc:AlternateContent>
      </w:r>
    </w:p>
    <w:p w14:paraId="2D52B70E">
      <w:r>
        <mc:AlternateContent>
          <mc:Choice Requires="wps">
            <w:drawing>
              <wp:anchor distT="0" distB="0" distL="114300" distR="114300" simplePos="0" relativeHeight="251723776" behindDoc="0" locked="0" layoutInCell="1" allowOverlap="1">
                <wp:simplePos x="0" y="0"/>
                <wp:positionH relativeFrom="column">
                  <wp:posOffset>2747010</wp:posOffset>
                </wp:positionH>
                <wp:positionV relativeFrom="paragraph">
                  <wp:posOffset>80645</wp:posOffset>
                </wp:positionV>
                <wp:extent cx="408305" cy="1270"/>
                <wp:effectExtent l="0" t="36830" r="3175" b="38100"/>
                <wp:wrapNone/>
                <wp:docPr id="141" name="直接箭头连接符 141"/>
                <wp:cNvGraphicFramePr/>
                <a:graphic xmlns:a="http://schemas.openxmlformats.org/drawingml/2006/main">
                  <a:graphicData uri="http://schemas.microsoft.com/office/word/2010/wordprocessingShape">
                    <wps:wsp>
                      <wps:cNvCnPr/>
                      <wps:spPr>
                        <a:xfrm flipH="1">
                          <a:off x="0" y="0"/>
                          <a:ext cx="408305" cy="1270"/>
                        </a:xfrm>
                        <a:prstGeom prst="straightConnector1">
                          <a:avLst/>
                        </a:prstGeom>
                        <a:ln w="12700">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16.3pt;margin-top:6.35pt;height:0.1pt;width:32.15pt;z-index:251723776;mso-width-relative:page;mso-height-relative:page;" filled="f" stroked="t" coordsize="21600,21600" o:gfxdata="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UAD1fYAAAACQEAAA8AAAAA&#10;AAAAAQAgAAAAIgAAAGRycy9kb3ducmV2LnhtbFBLAQIUABQAAAAIAIdO4kAzPk8KFAIAAPEDAAAO&#10;AAAAAAAAAAEAIAAAACcBAABkcnMvZTJvRG9jLnhtbFBLBQYAAAAABgAGAFkBAACtBQAAAAA=&#10;">
                <v:fill on="f" focussize="0,0"/>
                <v:stroke weight="1pt" color="#5B9BD5 [3204]" miterlimit="8" joinstyle="miter" endarrow="classic"/>
                <v:imagedata o:title=""/>
                <o:lock v:ext="edit" aspectratio="f"/>
              </v:shape>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1395095</wp:posOffset>
                </wp:positionH>
                <wp:positionV relativeFrom="paragraph">
                  <wp:posOffset>81280</wp:posOffset>
                </wp:positionV>
                <wp:extent cx="262890" cy="635"/>
                <wp:effectExtent l="0" t="37465" r="11430" b="38100"/>
                <wp:wrapNone/>
                <wp:docPr id="140" name="直接箭头连接符 140"/>
                <wp:cNvGraphicFramePr/>
                <a:graphic xmlns:a="http://schemas.openxmlformats.org/drawingml/2006/main">
                  <a:graphicData uri="http://schemas.microsoft.com/office/word/2010/wordprocessingShape">
                    <wps:wsp>
                      <wps:cNvCnPr/>
                      <wps:spPr>
                        <a:xfrm>
                          <a:off x="0" y="0"/>
                          <a:ext cx="262890" cy="635"/>
                        </a:xfrm>
                        <a:prstGeom prst="straightConnector1">
                          <a:avLst/>
                        </a:prstGeom>
                        <a:ln w="12700">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09.85pt;margin-top:6.4pt;height:0.05pt;width:20.7pt;z-index:251722752;mso-width-relative:page;mso-height-relative:page;" filled="f" stroked="t" coordsize="21600,21600" o:gfxdata="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2WbV92AAAAAkBAAAPAAAAAAAAAAEAIAAA&#10;ACIAAABkcnMvZG93bnJldi54bWxQSwECFAAUAAAACACHTuJAWOst/wwCAADmAwAADgAAAAAAAAAB&#10;ACAAAAAnAQAAZHJzL2Uyb0RvYy54bWxQSwUGAAAAAAYABgBZAQAApQUAAAAA&#10;">
                <v:fill on="f" focussize="0,0"/>
                <v:stroke weight="1pt" color="#5B9BD5 [3204]" miterlimit="8" joinstyle="miter" endarrow="classic"/>
                <v:imagedata o:title=""/>
                <o:lock v:ext="edit" aspectratio="f"/>
              </v:shape>
            </w:pict>
          </mc:Fallback>
        </mc:AlternateContent>
      </w:r>
    </w:p>
    <w:p w14:paraId="1383BE5E"/>
    <w:p w14:paraId="30010321">
      <w:r>
        <mc:AlternateContent>
          <mc:Choice Requires="wps">
            <w:drawing>
              <wp:anchor distT="0" distB="0" distL="114300" distR="114300" simplePos="0" relativeHeight="251736064" behindDoc="0" locked="0" layoutInCell="1" allowOverlap="1">
                <wp:simplePos x="0" y="0"/>
                <wp:positionH relativeFrom="column">
                  <wp:posOffset>1616075</wp:posOffset>
                </wp:positionH>
                <wp:positionV relativeFrom="paragraph">
                  <wp:posOffset>167640</wp:posOffset>
                </wp:positionV>
                <wp:extent cx="1127760" cy="350520"/>
                <wp:effectExtent l="4445" t="4445" r="10795" b="10795"/>
                <wp:wrapNone/>
                <wp:docPr id="120" name="文本框 120"/>
                <wp:cNvGraphicFramePr/>
                <a:graphic xmlns:a="http://schemas.openxmlformats.org/drawingml/2006/main">
                  <a:graphicData uri="http://schemas.microsoft.com/office/word/2010/wordprocessingShape">
                    <wps:wsp>
                      <wps:cNvSpPr txBox="1"/>
                      <wps:spPr>
                        <a:xfrm>
                          <a:off x="0" y="0"/>
                          <a:ext cx="1127760" cy="3505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D4D8912">
                            <w:pPr>
                              <w:jc w:val="center"/>
                              <w:rPr>
                                <w:rFonts w:hint="eastAsia" w:eastAsia="宋体"/>
                                <w:lang w:val="en-US" w:eastAsia="zh-CN"/>
                              </w:rPr>
                            </w:pPr>
                            <w:r>
                              <w:rPr>
                                <w:rFonts w:hint="eastAsia"/>
                                <w:lang w:val="en-US" w:eastAsia="zh-CN"/>
                              </w:rPr>
                              <w:t>稳定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7.25pt;margin-top:13.2pt;height:27.6pt;width:88.8pt;z-index:251736064;mso-width-relative:page;mso-height-relative:page;" fillcolor="#FFFFFF [3201]" filled="t" stroked="t" coordsize="21600,21600" o:gfxdata="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br+ZnWAAAA&#10;CQEAAA8AAAAAAAAAAQAgAAAAIgAAAGRycy9kb3ducmV2LnhtbFBLAQIUABQAAAAIAIdO4kA4oQO8&#10;WAIAALsEAAAOAAAAAAAAAAEAIAAAACUBAABkcnMvZTJvRG9jLnhtbFBLBQYAAAAABgAGAFkBAADv&#10;BQAAAAA=&#10;">
                <v:fill on="t" focussize="0,0"/>
                <v:stroke weight="0.5pt" color="#000000 [3204]" joinstyle="round"/>
                <v:imagedata o:title=""/>
                <o:lock v:ext="edit" aspectratio="f"/>
                <v:textbox>
                  <w:txbxContent>
                    <w:p w14:paraId="1D4D8912">
                      <w:pPr>
                        <w:jc w:val="center"/>
                        <w:rPr>
                          <w:rFonts w:hint="eastAsia" w:eastAsia="宋体"/>
                          <w:lang w:val="en-US" w:eastAsia="zh-CN"/>
                        </w:rPr>
                      </w:pPr>
                      <w:r>
                        <w:rPr>
                          <w:rFonts w:hint="eastAsia"/>
                          <w:lang w:val="en-US" w:eastAsia="zh-CN"/>
                        </w:rPr>
                        <w:t>稳定</w:t>
                      </w:r>
                    </w:p>
                  </w:txbxContent>
                </v:textbox>
              </v:shape>
            </w:pict>
          </mc:Fallback>
        </mc:AlternateContent>
      </w:r>
    </w:p>
    <w:p w14:paraId="0612294D"/>
    <w:p w14:paraId="33208181">
      <w:r>
        <mc:AlternateContent>
          <mc:Choice Requires="wps">
            <w:drawing>
              <wp:anchor distT="0" distB="0" distL="114300" distR="114300" simplePos="0" relativeHeight="251734016" behindDoc="0" locked="0" layoutInCell="1" allowOverlap="1">
                <wp:simplePos x="0" y="0"/>
                <wp:positionH relativeFrom="column">
                  <wp:posOffset>2157095</wp:posOffset>
                </wp:positionH>
                <wp:positionV relativeFrom="paragraph">
                  <wp:posOffset>104775</wp:posOffset>
                </wp:positionV>
                <wp:extent cx="0" cy="414655"/>
                <wp:effectExtent l="38100" t="0" r="38100" b="12065"/>
                <wp:wrapNone/>
                <wp:docPr id="145" name="直接箭头连接符 145"/>
                <wp:cNvGraphicFramePr/>
                <a:graphic xmlns:a="http://schemas.openxmlformats.org/drawingml/2006/main">
                  <a:graphicData uri="http://schemas.microsoft.com/office/word/2010/wordprocessingShape">
                    <wps:wsp>
                      <wps:cNvCnPr/>
                      <wps:spPr>
                        <a:xfrm>
                          <a:off x="0" y="0"/>
                          <a:ext cx="0" cy="414655"/>
                        </a:xfrm>
                        <a:prstGeom prst="straightConnector1">
                          <a:avLst/>
                        </a:prstGeom>
                        <a:ln w="12700">
                          <a:tailEnd type="stealt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69.85pt;margin-top:8.25pt;height:32.65pt;width:0pt;z-index:251734016;mso-width-relative:page;mso-height-relative:page;" filled="f" stroked="t" coordsize="21600,21600" o:gfxdata="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qQQI9gAAAAJAQAADwAAAAAAAAABACAAAAAi&#10;AAAAZHJzL2Rvd25yZXYueG1sUEsBAhQAFAAAAAgAh07iQIZ1jtsKAgAA5AMAAA4AAAAAAAAAAQAg&#10;AAAAJwEAAGRycy9lMm9Eb2MueG1sUEsFBgAAAAAGAAYAWQEAAKMFAAAAAA==&#10;">
                <v:fill on="f" focussize="0,0"/>
                <v:stroke weight="1pt" color="#5B9BD5 [3204]" miterlimit="8" joinstyle="miter" endarrow="classic"/>
                <v:imagedata o:title=""/>
                <o:lock v:ext="edit" aspectratio="f"/>
              </v:shape>
            </w:pict>
          </mc:Fallback>
        </mc:AlternateContent>
      </w:r>
    </w:p>
    <w:p w14:paraId="4B8DB718"/>
    <w:p w14:paraId="628B1BA0">
      <w:pPr>
        <w:tabs>
          <w:tab w:val="left" w:pos="5101"/>
        </w:tabs>
        <w:jc w:val="left"/>
      </w:pPr>
      <w:r>
        <mc:AlternateContent>
          <mc:Choice Requires="wps">
            <w:drawing>
              <wp:anchor distT="0" distB="0" distL="114300" distR="114300" simplePos="0" relativeHeight="251737088" behindDoc="0" locked="0" layoutInCell="1" allowOverlap="1">
                <wp:simplePos x="0" y="0"/>
                <wp:positionH relativeFrom="column">
                  <wp:posOffset>1623695</wp:posOffset>
                </wp:positionH>
                <wp:positionV relativeFrom="paragraph">
                  <wp:posOffset>137160</wp:posOffset>
                </wp:positionV>
                <wp:extent cx="1127760" cy="350520"/>
                <wp:effectExtent l="4445" t="4445" r="10795" b="10795"/>
                <wp:wrapNone/>
                <wp:docPr id="144" name="文本框 144"/>
                <wp:cNvGraphicFramePr/>
                <a:graphic xmlns:a="http://schemas.openxmlformats.org/drawingml/2006/main">
                  <a:graphicData uri="http://schemas.microsoft.com/office/word/2010/wordprocessingShape">
                    <wps:wsp>
                      <wps:cNvSpPr txBox="1"/>
                      <wps:spPr>
                        <a:xfrm>
                          <a:off x="0" y="0"/>
                          <a:ext cx="1127760" cy="3505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56F8D8B">
                            <w:pPr>
                              <w:jc w:val="center"/>
                              <w:rPr>
                                <w:rFonts w:hint="eastAsia" w:eastAsia="宋体"/>
                                <w:lang w:val="en-US" w:eastAsia="zh-CN"/>
                              </w:rPr>
                            </w:pPr>
                            <w:r>
                              <w:rPr>
                                <w:rFonts w:hint="eastAsia"/>
                                <w:lang w:val="en-US" w:eastAsia="zh-CN"/>
                              </w:rPr>
                              <w:t>成土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7.85pt;margin-top:10.8pt;height:27.6pt;width:88.8pt;z-index:251737088;mso-width-relative:page;mso-height-relative:page;" fillcolor="#FFFFFF [3201]" filled="t" stroked="t" coordsize="21600,21600" o:gfxdata="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boEcTtcA&#10;AAAJAQAADwAAAAAAAAABACAAAAAiAAAAZHJzL2Rvd25yZXYueG1sUEsBAhQAFAAAAAgAh07iQDXV&#10;XK1ZAgAAuwQAAA4AAAAAAAAAAQAgAAAAJgEAAGRycy9lMm9Eb2MueG1sUEsFBgAAAAAGAAYAWQEA&#10;APEFAAAAAA==&#10;">
                <v:fill on="t" focussize="0,0"/>
                <v:stroke weight="0.5pt" color="#000000 [3204]" joinstyle="round"/>
                <v:imagedata o:title=""/>
                <o:lock v:ext="edit" aspectratio="f"/>
                <v:textbox>
                  <w:txbxContent>
                    <w:p w14:paraId="456F8D8B">
                      <w:pPr>
                        <w:jc w:val="center"/>
                        <w:rPr>
                          <w:rFonts w:hint="eastAsia" w:eastAsia="宋体"/>
                          <w:lang w:val="en-US" w:eastAsia="zh-CN"/>
                        </w:rPr>
                      </w:pPr>
                      <w:r>
                        <w:rPr>
                          <w:rFonts w:hint="eastAsia"/>
                          <w:lang w:val="en-US" w:eastAsia="zh-CN"/>
                        </w:rPr>
                        <w:t>成土</w:t>
                      </w:r>
                    </w:p>
                  </w:txbxContent>
                </v:textbox>
              </v:shape>
            </w:pict>
          </mc:Fallback>
        </mc:AlternateContent>
      </w:r>
      <w:r>
        <w:tab/>
      </w:r>
    </w:p>
    <w:p w14:paraId="48B04BD9">
      <w:pPr>
        <w:pStyle w:val="33"/>
        <w:ind w:firstLine="0" w:firstLineChars="0"/>
        <w:rPr>
          <w:rFonts w:ascii="Times New Roman"/>
        </w:rPr>
      </w:pPr>
    </w:p>
    <w:p w14:paraId="06CC64CD">
      <w:pPr>
        <w:pStyle w:val="33"/>
        <w:ind w:firstLine="0" w:firstLineChars="0"/>
        <w:rPr>
          <w:rFonts w:ascii="Times New Roman"/>
        </w:rPr>
      </w:pPr>
    </w:p>
    <w:p w14:paraId="59E05F4A">
      <w:pPr>
        <w:spacing w:line="360" w:lineRule="atLeast"/>
        <w:jc w:val="center"/>
        <w:rPr>
          <w:rFonts w:hint="eastAsia" w:ascii="Times New Roman" w:hAnsi="Times New Roman" w:eastAsia="黑体" w:cs="Times New Roman"/>
          <w:color w:val="000000"/>
          <w:szCs w:val="21"/>
          <w:lang w:val="en-US" w:eastAsia="zh-CN"/>
        </w:rPr>
      </w:pPr>
      <w:r>
        <w:rPr>
          <w:rFonts w:hint="eastAsia" w:ascii="Times New Roman" w:hAnsi="Times New Roman" w:eastAsia="黑体" w:cs="Times New Roman"/>
          <w:color w:val="000000"/>
          <w:szCs w:val="21"/>
        </w:rPr>
        <w:t>图5.3</w:t>
      </w:r>
      <w:r>
        <w:rPr>
          <w:rFonts w:hint="eastAsia" w:ascii="Times New Roman" w:hAnsi="Times New Roman" w:eastAsia="黑体" w:cs="Times New Roman"/>
          <w:color w:val="000000"/>
          <w:szCs w:val="21"/>
          <w:lang w:val="en-US" w:eastAsia="zh-CN"/>
        </w:rPr>
        <w:t>.3</w:t>
      </w:r>
      <w:r>
        <w:rPr>
          <w:rFonts w:hint="eastAsia" w:ascii="Times New Roman" w:hAnsi="Times New Roman" w:eastAsia="黑体" w:cs="Times New Roman"/>
          <w:color w:val="000000"/>
          <w:szCs w:val="21"/>
        </w:rPr>
        <w:t xml:space="preserve">  人造土一步式</w:t>
      </w:r>
      <w:r>
        <w:rPr>
          <w:rFonts w:hint="eastAsia" w:ascii="Times New Roman" w:hAnsi="Times New Roman" w:eastAsia="黑体" w:cs="Times New Roman"/>
          <w:color w:val="000000"/>
          <w:szCs w:val="21"/>
          <w:lang w:val="en-US" w:eastAsia="zh-CN"/>
        </w:rPr>
        <w:t>生产工艺流程</w:t>
      </w:r>
    </w:p>
    <w:p w14:paraId="0CC2F9F9">
      <w:pPr>
        <w:widowControl/>
        <w:jc w:val="left"/>
        <w:rPr>
          <w:rFonts w:ascii="Times New Roman" w:hAnsi="Times New Roman" w:eastAsia="宋体" w:cs="Times New Roman"/>
          <w:b/>
          <w:color w:val="000000" w:themeColor="text1"/>
          <w:szCs w:val="21"/>
          <w:lang w:val="zh-CN"/>
          <w14:textFill>
            <w14:solidFill>
              <w14:schemeClr w14:val="tx1"/>
            </w14:solidFill>
          </w14:textFill>
        </w:rPr>
      </w:pPr>
      <w:r>
        <w:rPr>
          <w:rFonts w:ascii="Times New Roman" w:hAnsi="Times New Roman" w:eastAsia="宋体" w:cs="Times New Roman"/>
          <w:b/>
          <w:color w:val="000000" w:themeColor="text1"/>
          <w:szCs w:val="21"/>
          <w:lang w:val="zh-CN"/>
          <w14:textFill>
            <w14:solidFill>
              <w14:schemeClr w14:val="tx1"/>
            </w14:solidFill>
          </w14:textFill>
        </w:rPr>
        <w:br w:type="page"/>
      </w:r>
    </w:p>
    <w:p w14:paraId="04DB26CD">
      <w:pPr>
        <w:pStyle w:val="2"/>
        <w:keepNext w:val="0"/>
        <w:keepLines w:val="0"/>
        <w:snapToGrid w:val="0"/>
        <w:spacing w:before="0" w:after="0" w:line="312" w:lineRule="auto"/>
        <w:rPr>
          <w:rFonts w:hint="default" w:ascii="Times New Roman" w:hAnsi="Times New Roman" w:eastAsia="黑体" w:cs="Times New Roman"/>
          <w:bCs w:val="0"/>
          <w:iCs/>
          <w:color w:val="000000" w:themeColor="text1"/>
          <w:kern w:val="0"/>
          <w:sz w:val="30"/>
          <w:szCs w:val="30"/>
          <w:lang w:val="en-US"/>
          <w14:textFill>
            <w14:solidFill>
              <w14:schemeClr w14:val="tx1"/>
            </w14:solidFill>
          </w14:textFill>
        </w:rPr>
      </w:pPr>
      <w:bookmarkStart w:id="181" w:name="_Toc162875269"/>
      <w:bookmarkStart w:id="182" w:name="_Toc9842"/>
      <w:bookmarkStart w:id="183" w:name="_Toc162875426"/>
      <w:bookmarkStart w:id="184" w:name="_Toc2902"/>
      <w:bookmarkStart w:id="185" w:name="_Toc30268"/>
      <w:bookmarkStart w:id="186" w:name="_Toc1907"/>
      <w:bookmarkStart w:id="187" w:name="_Toc16683"/>
      <w:r>
        <w:rPr>
          <w:rFonts w:hint="eastAsia" w:ascii="Times New Roman" w:hAnsi="Times New Roman" w:eastAsia="宋体" w:cs="Times New Roman"/>
          <w:color w:val="000000" w:themeColor="text1"/>
          <w:sz w:val="30"/>
          <w:szCs w:val="30"/>
          <w:lang w:val="en-US" w:eastAsia="zh-CN"/>
          <w14:textFill>
            <w14:solidFill>
              <w14:schemeClr w14:val="tx1"/>
            </w14:solidFill>
          </w14:textFill>
        </w:rPr>
        <w:t>6</w:t>
      </w:r>
      <w:r>
        <w:rPr>
          <w:rFonts w:ascii="Times New Roman" w:hAnsi="Times New Roman" w:eastAsia="宋体" w:cs="Times New Roman"/>
          <w:color w:val="000000" w:themeColor="text1"/>
          <w:sz w:val="30"/>
          <w:szCs w:val="30"/>
          <w:lang w:val="zh-CN"/>
          <w14:textFill>
            <w14:solidFill>
              <w14:schemeClr w14:val="tx1"/>
            </w14:solidFill>
          </w14:textFill>
        </w:rPr>
        <w:t xml:space="preserve">  </w:t>
      </w:r>
      <w:bookmarkEnd w:id="181"/>
      <w:bookmarkEnd w:id="182"/>
      <w:bookmarkEnd w:id="183"/>
      <w:r>
        <w:rPr>
          <w:rFonts w:hint="eastAsia" w:ascii="Times New Roman" w:hAnsi="Times New Roman" w:eastAsia="宋体" w:cs="Times New Roman"/>
          <w:color w:val="000000" w:themeColor="text1"/>
          <w:sz w:val="30"/>
          <w:szCs w:val="30"/>
          <w:lang w:val="en-US" w:eastAsia="zh-CN"/>
          <w14:textFill>
            <w14:solidFill>
              <w14:schemeClr w14:val="tx1"/>
            </w14:solidFill>
          </w14:textFill>
        </w:rPr>
        <w:t>质量检验</w:t>
      </w:r>
      <w:bookmarkEnd w:id="184"/>
      <w:bookmarkEnd w:id="185"/>
      <w:bookmarkEnd w:id="186"/>
      <w:bookmarkEnd w:id="187"/>
    </w:p>
    <w:p w14:paraId="666C3946">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188" w:name="_Toc17833"/>
      <w:bookmarkStart w:id="189" w:name="_Toc19451"/>
      <w:bookmarkStart w:id="190" w:name="_Toc1508"/>
      <w:bookmarkStart w:id="191" w:name="_Toc162875427"/>
      <w:bookmarkStart w:id="192" w:name="_Toc162875270"/>
      <w:bookmarkStart w:id="193" w:name="_Toc26760"/>
      <w:bookmarkStart w:id="194" w:name="_Toc16479"/>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6</w:t>
      </w:r>
      <w:r>
        <w:rPr>
          <w:rFonts w:ascii="Times New Roman" w:hAnsi="Times New Roman" w:eastAsia="黑体" w:cs="Times New Roman"/>
          <w:b/>
          <w:iCs/>
          <w:color w:val="000000" w:themeColor="text1"/>
          <w:kern w:val="0"/>
          <w:sz w:val="28"/>
          <w:szCs w:val="28"/>
          <w:lang w:val="zh-CN"/>
          <w14:textFill>
            <w14:solidFill>
              <w14:schemeClr w14:val="tx1"/>
            </w14:solidFill>
          </w14:textFill>
        </w:rPr>
        <w:t>.1  一般规定</w:t>
      </w:r>
      <w:bookmarkEnd w:id="188"/>
      <w:bookmarkEnd w:id="189"/>
      <w:bookmarkEnd w:id="190"/>
      <w:bookmarkEnd w:id="191"/>
      <w:bookmarkEnd w:id="192"/>
      <w:bookmarkEnd w:id="193"/>
      <w:bookmarkEnd w:id="194"/>
    </w:p>
    <w:p w14:paraId="27D2B09C">
      <w:pPr>
        <w:snapToGrid w:val="0"/>
        <w:spacing w:line="400" w:lineRule="exact"/>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6</w:t>
      </w:r>
      <w:r>
        <w:rPr>
          <w:rFonts w:ascii="Times New Roman" w:hAnsi="Times New Roman" w:cs="Times New Roman"/>
          <w:b/>
          <w:color w:val="000000" w:themeColor="text1"/>
          <w:sz w:val="24"/>
          <w14:textFill>
            <w14:solidFill>
              <w14:schemeClr w14:val="tx1"/>
            </w14:solidFill>
          </w14:textFill>
        </w:rPr>
        <w:t xml:space="preserve">.1.1  </w:t>
      </w:r>
      <w:r>
        <w:rPr>
          <w:rFonts w:hint="eastAsia" w:ascii="Times New Roman" w:hAnsi="Times New Roman" w:cs="Times New Roman"/>
          <w:bCs/>
          <w:color w:val="000000" w:themeColor="text1"/>
          <w:sz w:val="24"/>
          <w:lang w:val="en-US" w:eastAsia="zh-CN"/>
          <w14:textFill>
            <w14:solidFill>
              <w14:schemeClr w14:val="tx1"/>
            </w14:solidFill>
          </w14:textFill>
        </w:rPr>
        <w:t>造土</w:t>
      </w:r>
      <w:r>
        <w:rPr>
          <w:rFonts w:hint="eastAsia" w:ascii="Times New Roman" w:hAnsi="Times New Roman" w:cs="Times New Roman"/>
          <w:bCs/>
          <w:color w:val="000000" w:themeColor="text1"/>
          <w:sz w:val="24"/>
          <w:lang w:eastAsia="zh-CN"/>
          <w14:textFill>
            <w14:solidFill>
              <w14:schemeClr w14:val="tx1"/>
            </w14:solidFill>
          </w14:textFill>
        </w:rPr>
        <w:t>材料和</w:t>
      </w:r>
      <w:r>
        <w:rPr>
          <w:rFonts w:hint="eastAsia" w:ascii="Times New Roman" w:hAnsi="Times New Roman" w:cs="Times New Roman"/>
          <w:bCs/>
          <w:color w:val="000000" w:themeColor="text1"/>
          <w:sz w:val="24"/>
          <w:lang w:val="en-US" w:eastAsia="zh-CN"/>
          <w14:textFill>
            <w14:solidFill>
              <w14:schemeClr w14:val="tx1"/>
            </w14:solidFill>
          </w14:textFill>
        </w:rPr>
        <w:t>人造土</w:t>
      </w:r>
      <w:r>
        <w:rPr>
          <w:rFonts w:hint="eastAsia" w:ascii="Times New Roman" w:hAnsi="Times New Roman" w:cs="Times New Roman"/>
          <w:bCs/>
          <w:color w:val="000000" w:themeColor="text1"/>
          <w:sz w:val="24"/>
          <w:lang w:eastAsia="zh-CN"/>
          <w14:textFill>
            <w14:solidFill>
              <w14:schemeClr w14:val="tx1"/>
            </w14:solidFill>
          </w14:textFill>
        </w:rPr>
        <w:t>成品应具备完整的检验资料，包括样品照片、留样、原始检测报告</w:t>
      </w:r>
      <w:r>
        <w:rPr>
          <w:rFonts w:ascii="Times New Roman" w:hAnsi="Times New Roman" w:cs="Times New Roman"/>
          <w:bCs/>
          <w:color w:val="000000" w:themeColor="text1"/>
          <w:sz w:val="24"/>
          <w14:textFill>
            <w14:solidFill>
              <w14:schemeClr w14:val="tx1"/>
            </w14:solidFill>
          </w14:textFill>
        </w:rPr>
        <w:t>。</w:t>
      </w:r>
    </w:p>
    <w:p w14:paraId="58CE2710">
      <w:pPr>
        <w:snapToGrid w:val="0"/>
        <w:spacing w:line="400" w:lineRule="exact"/>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6</w:t>
      </w:r>
      <w:r>
        <w:rPr>
          <w:rFonts w:ascii="Times New Roman" w:hAnsi="Times New Roman" w:cs="Times New Roman"/>
          <w:b/>
          <w:color w:val="000000" w:themeColor="text1"/>
          <w:sz w:val="24"/>
          <w14:textFill>
            <w14:solidFill>
              <w14:schemeClr w14:val="tx1"/>
            </w14:solidFill>
          </w14:textFill>
        </w:rPr>
        <w:t xml:space="preserve">.1.2 </w:t>
      </w:r>
      <w:r>
        <w:rPr>
          <w:rFonts w:hint="eastAsia" w:ascii="Times New Roman" w:hAnsi="Times New Roman" w:cs="Times New Roman"/>
          <w:b/>
          <w:color w:val="000000" w:themeColor="text1"/>
          <w:sz w:val="24"/>
          <w:lang w:val="en-US" w:eastAsia="zh-CN"/>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应出具</w:t>
      </w:r>
      <w:r>
        <w:rPr>
          <w:rFonts w:hint="eastAsia" w:ascii="Times New Roman" w:hAnsi="Times New Roman" w:cs="Times New Roman"/>
          <w:bCs/>
          <w:color w:val="000000" w:themeColor="text1"/>
          <w:sz w:val="24"/>
          <w:lang w:val="en-US" w:eastAsia="zh-CN"/>
          <w14:textFill>
            <w14:solidFill>
              <w14:schemeClr w14:val="tx1"/>
            </w14:solidFill>
          </w14:textFill>
        </w:rPr>
        <w:t>人造土成品</w:t>
      </w:r>
      <w:r>
        <w:rPr>
          <w:rFonts w:hint="eastAsia" w:ascii="Times New Roman" w:hAnsi="Times New Roman" w:cs="Times New Roman"/>
          <w:bCs/>
          <w:color w:val="000000" w:themeColor="text1"/>
          <w:sz w:val="24"/>
          <w14:textFill>
            <w14:solidFill>
              <w14:schemeClr w14:val="tx1"/>
            </w14:solidFill>
          </w14:textFill>
        </w:rPr>
        <w:t>质量检验报告，不符合质量要求的成品不得出厂和使用。</w:t>
      </w:r>
    </w:p>
    <w:p w14:paraId="2F14339A">
      <w:pPr>
        <w:snapToGrid w:val="0"/>
        <w:spacing w:line="400" w:lineRule="exact"/>
        <w:rPr>
          <w:rFonts w:hint="eastAsia"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6</w:t>
      </w:r>
      <w:r>
        <w:rPr>
          <w:rFonts w:ascii="Times New Roman" w:hAnsi="Times New Roman" w:cs="Times New Roman"/>
          <w:b/>
          <w:color w:val="000000" w:themeColor="text1"/>
          <w:sz w:val="24"/>
          <w14:textFill>
            <w14:solidFill>
              <w14:schemeClr w14:val="tx1"/>
            </w14:solidFill>
          </w14:textFill>
        </w:rPr>
        <w:t xml:space="preserve">.1.3  </w:t>
      </w:r>
      <w:r>
        <w:rPr>
          <w:rFonts w:hint="eastAsia" w:ascii="Times New Roman" w:hAnsi="Times New Roman" w:cs="Times New Roman"/>
          <w:bCs/>
          <w:color w:val="000000" w:themeColor="text1"/>
          <w:sz w:val="24"/>
          <w14:textFill>
            <w14:solidFill>
              <w14:schemeClr w14:val="tx1"/>
            </w14:solidFill>
          </w14:textFill>
        </w:rPr>
        <w:t>符合本规程规定的人造土成品在使用中还应符合特定应用场景的要求和有关规定，不符合的不得使用。</w:t>
      </w:r>
    </w:p>
    <w:p w14:paraId="2FEE0F07">
      <w:pPr>
        <w:snapToGrid w:val="0"/>
        <w:spacing w:line="400" w:lineRule="exact"/>
        <w:rPr>
          <w:rFonts w:hint="eastAsia" w:ascii="Times New Roman" w:hAnsi="Times New Roman" w:cs="Times New Roman" w:eastAsiaTheme="minorEastAsia"/>
          <w:bCs/>
          <w:color w:val="000000" w:themeColor="text1"/>
          <w:sz w:val="24"/>
          <w:lang w:val="en-US" w:eastAsia="zh-CN"/>
          <w14:textFill>
            <w14:solidFill>
              <w14:schemeClr w14:val="tx1"/>
            </w14:solidFill>
          </w14:textFill>
        </w:rPr>
      </w:pPr>
      <w:r>
        <w:rPr>
          <w:rFonts w:hint="eastAsia" w:ascii="Times New Roman" w:hAnsi="Times New Roman" w:cs="Times New Roman"/>
          <w:b/>
          <w:bCs w:val="0"/>
          <w:color w:val="000000" w:themeColor="text1"/>
          <w:sz w:val="24"/>
          <w:lang w:val="en-US" w:eastAsia="zh-CN"/>
          <w14:textFill>
            <w14:solidFill>
              <w14:schemeClr w14:val="tx1"/>
            </w14:solidFill>
          </w14:textFill>
        </w:rPr>
        <w:t>6.1.4</w:t>
      </w:r>
      <w:r>
        <w:rPr>
          <w:rFonts w:hint="eastAsia" w:ascii="Times New Roman" w:hAnsi="Times New Roman" w:cs="Times New Roman"/>
          <w:bCs/>
          <w:color w:val="000000" w:themeColor="text1"/>
          <w:sz w:val="24"/>
          <w:lang w:val="en-US" w:eastAsia="zh-CN"/>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 xml:space="preserve"> 不同</w:t>
      </w:r>
      <w:r>
        <w:rPr>
          <w:rFonts w:hint="eastAsia" w:ascii="Times New Roman" w:hAnsi="Times New Roman" w:cs="Times New Roman"/>
          <w:bCs/>
          <w:color w:val="000000" w:themeColor="text1"/>
          <w:sz w:val="24"/>
          <w:lang w:val="en-US" w:eastAsia="zh-CN"/>
          <w14:textFill>
            <w14:solidFill>
              <w14:schemeClr w14:val="tx1"/>
            </w14:solidFill>
          </w14:textFill>
        </w:rPr>
        <w:t>造土</w:t>
      </w:r>
      <w:r>
        <w:rPr>
          <w:rFonts w:hint="eastAsia" w:ascii="Times New Roman" w:hAnsi="Times New Roman" w:cs="Times New Roman"/>
          <w:bCs/>
          <w:color w:val="000000" w:themeColor="text1"/>
          <w:sz w:val="24"/>
          <w14:textFill>
            <w14:solidFill>
              <w14:schemeClr w14:val="tx1"/>
            </w14:solidFill>
          </w14:textFill>
        </w:rPr>
        <w:t>材料应按照品种、规格等级和生产厂家分别标志和贮存、并应采取相应措施防止其受潮、结块、变质、混杂、污染等</w:t>
      </w:r>
      <w:r>
        <w:rPr>
          <w:rFonts w:hint="eastAsia" w:ascii="Times New Roman" w:hAnsi="Times New Roman" w:cs="Times New Roman"/>
          <w:bCs/>
          <w:color w:val="000000" w:themeColor="text1"/>
          <w:sz w:val="24"/>
          <w:lang w:eastAsia="zh-CN"/>
          <w14:textFill>
            <w14:solidFill>
              <w14:schemeClr w14:val="tx1"/>
            </w14:solidFill>
          </w14:textFill>
        </w:rPr>
        <w:t>。</w:t>
      </w:r>
    </w:p>
    <w:p w14:paraId="5BD9E9AC">
      <w:pPr>
        <w:snapToGrid w:val="0"/>
        <w:spacing w:before="156" w:beforeLines="50" w:line="312" w:lineRule="auto"/>
        <w:jc w:val="center"/>
        <w:outlineLvl w:val="1"/>
        <w:rPr>
          <w:rFonts w:hint="default" w:ascii="Times New Roman" w:hAnsi="Times New Roman" w:eastAsia="黑体" w:cs="Times New Roman"/>
          <w:b/>
          <w:iCs/>
          <w:color w:val="000000" w:themeColor="text1"/>
          <w:kern w:val="0"/>
          <w:sz w:val="28"/>
          <w:szCs w:val="28"/>
          <w:lang w:val="en-US" w:eastAsia="zh-CN"/>
          <w14:textFill>
            <w14:solidFill>
              <w14:schemeClr w14:val="tx1"/>
            </w14:solidFill>
          </w14:textFill>
        </w:rPr>
      </w:pPr>
      <w:bookmarkStart w:id="195" w:name="_Toc20793"/>
      <w:bookmarkStart w:id="196" w:name="_Toc21011"/>
      <w:bookmarkStart w:id="197" w:name="_Toc15397"/>
      <w:bookmarkStart w:id="198" w:name="_Toc16794"/>
      <w:bookmarkStart w:id="199" w:name="_Toc19821"/>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6</w:t>
      </w:r>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.2  </w:t>
      </w:r>
      <w:bookmarkEnd w:id="195"/>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材料质量检验</w:t>
      </w:r>
      <w:bookmarkEnd w:id="196"/>
      <w:bookmarkEnd w:id="197"/>
      <w:bookmarkEnd w:id="198"/>
      <w:bookmarkEnd w:id="199"/>
    </w:p>
    <w:p w14:paraId="4BF2173A">
      <w:pPr>
        <w:snapToGrid w:val="0"/>
        <w:spacing w:line="400" w:lineRule="exact"/>
        <w:rPr>
          <w:rFonts w:hint="default" w:ascii="Times New Roman" w:hAnsi="Times New Roman" w:cs="Times New Roman" w:eastAsiaTheme="minorEastAsia"/>
          <w:bCs/>
          <w:color w:val="000000" w:themeColor="text1"/>
          <w:sz w:val="24"/>
          <w:lang w:val="en-US" w:eastAsia="zh-CN"/>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6</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2</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1</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lang w:val="en-US" w:eastAsia="zh-CN"/>
          <w14:textFill>
            <w14:solidFill>
              <w14:schemeClr w14:val="tx1"/>
            </w14:solidFill>
          </w14:textFill>
        </w:rPr>
        <w:t>煤基固废造土材料进厂前应出具检验合格文件，购置的材料应有质量检验报告和使用说明书。</w:t>
      </w:r>
    </w:p>
    <w:p w14:paraId="290003FA">
      <w:pPr>
        <w:snapToGrid w:val="0"/>
        <w:spacing w:line="400" w:lineRule="exact"/>
        <w:rPr>
          <w:rFonts w:hint="eastAsia" w:ascii="Times New Roman" w:hAnsi="Times New Roman" w:cs="Times New Roman"/>
          <w:bCs/>
          <w:color w:val="000000" w:themeColor="text1"/>
          <w:sz w:val="24"/>
          <w:lang w:val="en-US" w:eastAsia="zh-CN"/>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6</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2</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2</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lang w:val="en-US" w:eastAsia="zh-CN"/>
          <w14:textFill>
            <w14:solidFill>
              <w14:schemeClr w14:val="tx1"/>
            </w14:solidFill>
          </w14:textFill>
        </w:rPr>
        <w:t>材料的检验批次应符合下列规定：</w:t>
      </w:r>
    </w:p>
    <w:p w14:paraId="3A906E12">
      <w:pPr>
        <w:snapToGrid w:val="0"/>
        <w:spacing w:line="400" w:lineRule="exact"/>
        <w:rPr>
          <w:rFonts w:hint="default" w:ascii="Times New Roman" w:hAnsi="Times New Roman" w:cs="Times New Roman"/>
          <w:bCs/>
          <w:color w:val="000000" w:themeColor="text1"/>
          <w:sz w:val="24"/>
          <w:lang w:val="en-US" w:eastAsia="zh-CN"/>
          <w14:textFill>
            <w14:solidFill>
              <w14:schemeClr w14:val="tx1"/>
            </w14:solidFill>
          </w14:textFill>
        </w:rPr>
      </w:pPr>
      <w:r>
        <w:rPr>
          <w:rFonts w:hint="eastAsia" w:ascii="Times New Roman" w:hAnsi="Times New Roman" w:cs="Times New Roman"/>
          <w:bCs/>
          <w:color w:val="000000" w:themeColor="text1"/>
          <w:sz w:val="24"/>
          <w:lang w:val="en-US" w:eastAsia="zh-CN"/>
          <w14:textFill>
            <w14:solidFill>
              <w14:schemeClr w14:val="tx1"/>
            </w14:solidFill>
          </w14:textFill>
        </w:rPr>
        <w:t xml:space="preserve">   </w:t>
      </w:r>
      <w:r>
        <w:rPr>
          <w:rFonts w:hint="eastAsia" w:ascii="Times New Roman" w:hAnsi="Times New Roman" w:cs="Times New Roman"/>
          <w:b/>
          <w:bCs w:val="0"/>
          <w:color w:val="000000" w:themeColor="text1"/>
          <w:sz w:val="24"/>
          <w:lang w:val="en-US" w:eastAsia="zh-CN"/>
          <w14:textFill>
            <w14:solidFill>
              <w14:schemeClr w14:val="tx1"/>
            </w14:solidFill>
          </w14:textFill>
        </w:rPr>
        <w:t>1</w:t>
      </w:r>
      <w:r>
        <w:rPr>
          <w:rFonts w:hint="eastAsia" w:ascii="Times New Roman" w:hAnsi="Times New Roman" w:cs="Times New Roman"/>
          <w:bCs/>
          <w:color w:val="000000" w:themeColor="text1"/>
          <w:sz w:val="24"/>
          <w:lang w:val="en-US" w:eastAsia="zh-CN"/>
          <w14:textFill>
            <w14:solidFill>
              <w14:schemeClr w14:val="tx1"/>
            </w14:solidFill>
          </w14:textFill>
        </w:rPr>
        <w:t xml:space="preserve"> 不同煤基固废材料应按照类型、来源分别进行检验。</w:t>
      </w:r>
    </w:p>
    <w:p w14:paraId="6FF2E2D8">
      <w:pPr>
        <w:snapToGrid w:val="0"/>
        <w:spacing w:line="400" w:lineRule="exact"/>
        <w:rPr>
          <w:rFonts w:hint="eastAsia" w:ascii="Times New Roman" w:hAnsi="Times New Roman" w:cs="Times New Roman"/>
          <w:bCs/>
          <w:color w:val="000000" w:themeColor="text1"/>
          <w:sz w:val="24"/>
          <w:lang w:val="en-US" w:eastAsia="zh-CN"/>
          <w14:textFill>
            <w14:solidFill>
              <w14:schemeClr w14:val="tx1"/>
            </w14:solidFill>
          </w14:textFill>
        </w:rPr>
      </w:pPr>
      <w:r>
        <w:rPr>
          <w:rFonts w:hint="eastAsia" w:ascii="Times New Roman" w:hAnsi="Times New Roman" w:cs="Times New Roman"/>
          <w:bCs/>
          <w:color w:val="000000" w:themeColor="text1"/>
          <w:sz w:val="24"/>
          <w:lang w:val="en-US" w:eastAsia="zh-CN"/>
          <w14:textFill>
            <w14:solidFill>
              <w14:schemeClr w14:val="tx1"/>
            </w14:solidFill>
          </w14:textFill>
        </w:rPr>
        <w:t xml:space="preserve">   </w:t>
      </w:r>
      <w:r>
        <w:rPr>
          <w:rFonts w:hint="eastAsia" w:ascii="Times New Roman" w:hAnsi="Times New Roman" w:cs="Times New Roman"/>
          <w:b/>
          <w:bCs w:val="0"/>
          <w:color w:val="000000" w:themeColor="text1"/>
          <w:sz w:val="24"/>
          <w:lang w:val="en-US" w:eastAsia="zh-CN"/>
          <w14:textFill>
            <w14:solidFill>
              <w14:schemeClr w14:val="tx1"/>
            </w14:solidFill>
          </w14:textFill>
        </w:rPr>
        <w:t>2</w:t>
      </w:r>
      <w:r>
        <w:rPr>
          <w:rFonts w:hint="eastAsia" w:ascii="Times New Roman" w:hAnsi="Times New Roman" w:cs="Times New Roman"/>
          <w:bCs/>
          <w:color w:val="000000" w:themeColor="text1"/>
          <w:sz w:val="24"/>
          <w:lang w:val="en-US" w:eastAsia="zh-CN"/>
          <w14:textFill>
            <w14:solidFill>
              <w14:schemeClr w14:val="tx1"/>
            </w14:solidFill>
          </w14:textFill>
        </w:rPr>
        <w:t xml:space="preserve"> 同一矿同一地质煤层来源的煤矸石所涉第3.3节质量指标应按5万吨一个检验批次依据相应参考国标现行方法检测，不足上述数量时按一个检验批进行检验；常规入场煤矸石采用快检技术以车为单位进行快速检测，</w:t>
      </w:r>
      <w:r>
        <w:rPr>
          <w:rFonts w:hint="eastAsia" w:ascii="Times New Roman" w:hAnsi="Times New Roman" w:cs="Times New Roman"/>
          <w:b w:val="0"/>
          <w:bCs/>
          <w:color w:val="000000" w:themeColor="text1"/>
          <w:sz w:val="24"/>
          <w:lang w:val="en-US" w:eastAsia="zh-CN"/>
          <w14:textFill>
            <w14:solidFill>
              <w14:schemeClr w14:val="tx1"/>
            </w14:solidFill>
          </w14:textFill>
        </w:rPr>
        <w:t>采用XRF或LIBS技术进行全面快速检测，对于关键指标可通过ICP-OES或LA-ICP-MS复核</w:t>
      </w:r>
      <w:r>
        <w:rPr>
          <w:rFonts w:hint="eastAsia" w:ascii="Times New Roman" w:hAnsi="Times New Roman" w:cs="Times New Roman"/>
          <w:bCs/>
          <w:color w:val="000000" w:themeColor="text1"/>
          <w:sz w:val="24"/>
          <w:lang w:val="en-US" w:eastAsia="zh-CN"/>
          <w14:textFill>
            <w14:solidFill>
              <w14:schemeClr w14:val="tx1"/>
            </w14:solidFill>
          </w14:textFill>
        </w:rPr>
        <w:t>。</w:t>
      </w:r>
    </w:p>
    <w:p w14:paraId="520F6A92">
      <w:pPr>
        <w:snapToGrid w:val="0"/>
        <w:spacing w:line="400" w:lineRule="exact"/>
        <w:rPr>
          <w:rFonts w:hint="eastAsia" w:ascii="Times New Roman" w:hAnsi="Times New Roman" w:cs="Times New Roman"/>
          <w:bCs/>
          <w:color w:val="000000" w:themeColor="text1"/>
          <w:sz w:val="24"/>
          <w:lang w:val="en-US" w:eastAsia="zh-CN"/>
          <w14:textFill>
            <w14:solidFill>
              <w14:schemeClr w14:val="tx1"/>
            </w14:solidFill>
          </w14:textFill>
        </w:rPr>
      </w:pPr>
      <w:r>
        <w:rPr>
          <w:rFonts w:hint="eastAsia" w:ascii="Times New Roman" w:hAnsi="Times New Roman" w:cs="Times New Roman"/>
          <w:bCs/>
          <w:color w:val="000000" w:themeColor="text1"/>
          <w:sz w:val="24"/>
          <w:lang w:val="en-US" w:eastAsia="zh-CN"/>
          <w14:textFill>
            <w14:solidFill>
              <w14:schemeClr w14:val="tx1"/>
            </w14:solidFill>
          </w14:textFill>
        </w:rPr>
        <w:t xml:space="preserve">   </w:t>
      </w:r>
      <w:r>
        <w:rPr>
          <w:rFonts w:hint="eastAsia" w:ascii="Times New Roman" w:hAnsi="Times New Roman" w:cs="Times New Roman"/>
          <w:b/>
          <w:bCs w:val="0"/>
          <w:color w:val="000000" w:themeColor="text1"/>
          <w:sz w:val="24"/>
          <w:lang w:val="en-US" w:eastAsia="zh-CN"/>
          <w14:textFill>
            <w14:solidFill>
              <w14:schemeClr w14:val="tx1"/>
            </w14:solidFill>
          </w14:textFill>
        </w:rPr>
        <w:t>3</w:t>
      </w:r>
      <w:r>
        <w:rPr>
          <w:rFonts w:hint="eastAsia" w:ascii="Times New Roman" w:hAnsi="Times New Roman" w:cs="Times New Roman"/>
          <w:bCs/>
          <w:color w:val="000000" w:themeColor="text1"/>
          <w:sz w:val="24"/>
          <w:lang w:val="en-US" w:eastAsia="zh-CN"/>
          <w14:textFill>
            <w14:solidFill>
              <w14:schemeClr w14:val="tx1"/>
            </w14:solidFill>
          </w14:textFill>
        </w:rPr>
        <w:t xml:space="preserve"> 同一来源的粉煤灰等其它煤基固废材料所涉第3.3节质量指标应按照500吨一个检验批次依据相应方法检测，不足上述数量时按一个检验批进行检验；常规入场粉煤灰采用快检技术以车为单位进行快速检测，</w:t>
      </w:r>
      <w:r>
        <w:rPr>
          <w:rFonts w:hint="eastAsia" w:ascii="Times New Roman" w:hAnsi="Times New Roman" w:cs="Times New Roman"/>
          <w:b w:val="0"/>
          <w:bCs/>
          <w:color w:val="000000" w:themeColor="text1"/>
          <w:sz w:val="24"/>
          <w:lang w:val="en-US" w:eastAsia="zh-CN"/>
          <w14:textFill>
            <w14:solidFill>
              <w14:schemeClr w14:val="tx1"/>
            </w14:solidFill>
          </w14:textFill>
        </w:rPr>
        <w:t>采用XRF或LIBS技术进行全面快速检测，对于关键指标可通过ICP-OES或LA-ICP-MS复核</w:t>
      </w:r>
      <w:r>
        <w:rPr>
          <w:rFonts w:hint="eastAsia" w:ascii="Times New Roman" w:hAnsi="Times New Roman" w:cs="Times New Roman"/>
          <w:bCs/>
          <w:color w:val="000000" w:themeColor="text1"/>
          <w:sz w:val="24"/>
          <w:lang w:val="en-US" w:eastAsia="zh-CN"/>
          <w14:textFill>
            <w14:solidFill>
              <w14:schemeClr w14:val="tx1"/>
            </w14:solidFill>
          </w14:textFill>
        </w:rPr>
        <w:t xml:space="preserve">。   </w:t>
      </w:r>
    </w:p>
    <w:p w14:paraId="2839D3DE">
      <w:pPr>
        <w:snapToGrid w:val="0"/>
        <w:spacing w:line="400" w:lineRule="exact"/>
        <w:rPr>
          <w:rFonts w:hint="eastAsia" w:ascii="Times New Roman" w:hAnsi="Times New Roman" w:cs="Times New Roman"/>
          <w:bCs/>
          <w:color w:val="000000" w:themeColor="text1"/>
          <w:sz w:val="24"/>
          <w:lang w:val="en-US" w:eastAsia="zh-CN"/>
          <w14:textFill>
            <w14:solidFill>
              <w14:schemeClr w14:val="tx1"/>
            </w14:solidFill>
          </w14:textFill>
        </w:rPr>
      </w:pPr>
      <w:r>
        <w:rPr>
          <w:rFonts w:hint="eastAsia" w:ascii="Times New Roman" w:hAnsi="Times New Roman" w:cs="Times New Roman"/>
          <w:bCs/>
          <w:color w:val="000000" w:themeColor="text1"/>
          <w:sz w:val="24"/>
          <w:lang w:val="en-US" w:eastAsia="zh-CN"/>
          <w14:textFill>
            <w14:solidFill>
              <w14:schemeClr w14:val="tx1"/>
            </w14:solidFill>
          </w14:textFill>
        </w:rPr>
        <w:t xml:space="preserve">   </w:t>
      </w:r>
      <w:r>
        <w:rPr>
          <w:rFonts w:hint="eastAsia" w:ascii="Times New Roman" w:hAnsi="Times New Roman" w:cs="Times New Roman"/>
          <w:b/>
          <w:bCs w:val="0"/>
          <w:color w:val="000000" w:themeColor="text1"/>
          <w:sz w:val="24"/>
          <w:lang w:val="en-US" w:eastAsia="zh-CN"/>
          <w14:textFill>
            <w14:solidFill>
              <w14:schemeClr w14:val="tx1"/>
            </w14:solidFill>
          </w14:textFill>
        </w:rPr>
        <w:t>4</w:t>
      </w:r>
      <w:r>
        <w:rPr>
          <w:rFonts w:hint="eastAsia" w:ascii="Times New Roman" w:hAnsi="Times New Roman" w:cs="Times New Roman"/>
          <w:bCs/>
          <w:color w:val="000000" w:themeColor="text1"/>
          <w:sz w:val="24"/>
          <w:lang w:val="en-US" w:eastAsia="zh-CN"/>
          <w14:textFill>
            <w14:solidFill>
              <w14:schemeClr w14:val="tx1"/>
            </w14:solidFill>
          </w14:textFill>
        </w:rPr>
        <w:t xml:space="preserve"> 造土用水按照来源分别检测，同一水源不少于一个检验批。</w:t>
      </w:r>
    </w:p>
    <w:p w14:paraId="396DB855">
      <w:pPr>
        <w:snapToGrid w:val="0"/>
        <w:spacing w:line="400" w:lineRule="exact"/>
        <w:rPr>
          <w:rFonts w:hint="eastAsia" w:ascii="Times New Roman" w:hAnsi="Times New Roman" w:cs="Times New Roman"/>
          <w:bCs/>
          <w:color w:val="000000" w:themeColor="text1"/>
          <w:sz w:val="24"/>
          <w:lang w:val="en-US" w:eastAsia="zh-CN"/>
          <w14:textFill>
            <w14:solidFill>
              <w14:schemeClr w14:val="tx1"/>
            </w14:solidFill>
          </w14:textFill>
        </w:rPr>
      </w:pPr>
      <w:r>
        <w:rPr>
          <w:rFonts w:hint="eastAsia" w:ascii="Times New Roman" w:hAnsi="Times New Roman" w:cs="Times New Roman"/>
          <w:bCs/>
          <w:color w:val="000000" w:themeColor="text1"/>
          <w:sz w:val="24"/>
          <w:lang w:val="en-US" w:eastAsia="zh-CN"/>
          <w14:textFill>
            <w14:solidFill>
              <w14:schemeClr w14:val="tx1"/>
            </w14:solidFill>
          </w14:textFill>
        </w:rPr>
        <w:t xml:space="preserve">   </w:t>
      </w:r>
      <w:r>
        <w:rPr>
          <w:rFonts w:hint="eastAsia" w:ascii="Times New Roman" w:hAnsi="Times New Roman" w:cs="Times New Roman"/>
          <w:b/>
          <w:bCs w:val="0"/>
          <w:color w:val="000000" w:themeColor="text1"/>
          <w:sz w:val="24"/>
          <w:lang w:val="en-US" w:eastAsia="zh-CN"/>
          <w14:textFill>
            <w14:solidFill>
              <w14:schemeClr w14:val="tx1"/>
            </w14:solidFill>
          </w14:textFill>
        </w:rPr>
        <w:t>5</w:t>
      </w:r>
      <w:r>
        <w:rPr>
          <w:rFonts w:hint="eastAsia" w:ascii="Times New Roman" w:hAnsi="Times New Roman" w:cs="Times New Roman"/>
          <w:bCs/>
          <w:color w:val="000000" w:themeColor="text1"/>
          <w:sz w:val="24"/>
          <w:lang w:val="en-US" w:eastAsia="zh-CN"/>
          <w14:textFill>
            <w14:solidFill>
              <w14:schemeClr w14:val="tx1"/>
            </w14:solidFill>
          </w14:textFill>
        </w:rPr>
        <w:t xml:space="preserve"> 每个检验批次不应少于三组试样，取样应具有代表性。</w:t>
      </w:r>
    </w:p>
    <w:p w14:paraId="6FD268CC">
      <w:pPr>
        <w:snapToGrid w:val="0"/>
        <w:spacing w:line="400" w:lineRule="exact"/>
        <w:rPr>
          <w:rFonts w:hint="eastAsia" w:ascii="Times New Roman" w:hAnsi="Times New Roman" w:cs="Times New Roman"/>
          <w:b/>
          <w:color w:val="000000" w:themeColor="text1"/>
          <w:sz w:val="24"/>
          <w:lang w:val="en-US" w:eastAsia="zh-CN"/>
          <w14:textFill>
            <w14:solidFill>
              <w14:schemeClr w14:val="tx1"/>
            </w14:solidFill>
          </w14:textFill>
        </w:rPr>
      </w:pPr>
      <w:bookmarkStart w:id="200" w:name="_Toc17295"/>
      <w:r>
        <w:rPr>
          <w:rFonts w:hint="eastAsia" w:ascii="Times New Roman" w:hAnsi="Times New Roman" w:cs="Times New Roman"/>
          <w:b/>
          <w:color w:val="000000" w:themeColor="text1"/>
          <w:sz w:val="24"/>
          <w:lang w:val="en-US" w:eastAsia="zh-CN"/>
          <w14:textFill>
            <w14:solidFill>
              <w14:schemeClr w14:val="tx1"/>
            </w14:solidFill>
          </w14:textFill>
        </w:rPr>
        <w:t xml:space="preserve">6.2.3  </w:t>
      </w:r>
      <w:r>
        <w:rPr>
          <w:rFonts w:hint="eastAsia" w:ascii="Times New Roman" w:hAnsi="Times New Roman" w:cs="Times New Roman"/>
          <w:b w:val="0"/>
          <w:bCs/>
          <w:color w:val="000000" w:themeColor="text1"/>
          <w:sz w:val="24"/>
          <w:lang w:val="en-US" w:eastAsia="zh-CN"/>
          <w14:textFill>
            <w14:solidFill>
              <w14:schemeClr w14:val="tx1"/>
            </w14:solidFill>
          </w14:textFill>
        </w:rPr>
        <w:t>材料的检测</w:t>
      </w:r>
      <w:r>
        <w:rPr>
          <w:rFonts w:hint="eastAsia" w:ascii="Times New Roman" w:hAnsi="Times New Roman" w:cs="Times New Roman"/>
          <w:bCs/>
          <w:color w:val="000000" w:themeColor="text1"/>
          <w:sz w:val="24"/>
          <w:lang w:val="en-US" w:eastAsia="zh-CN"/>
          <w14:textFill>
            <w14:solidFill>
              <w14:schemeClr w14:val="tx1"/>
            </w14:solidFill>
          </w14:textFill>
        </w:rPr>
        <w:t>方法</w:t>
      </w:r>
      <w:r>
        <w:rPr>
          <w:rFonts w:hint="eastAsia" w:ascii="Times New Roman" w:hAnsi="Times New Roman" w:cs="Times New Roman"/>
          <w:b w:val="0"/>
          <w:bCs/>
          <w:color w:val="000000" w:themeColor="text1"/>
          <w:sz w:val="24"/>
          <w:lang w:val="en-US" w:eastAsia="zh-CN"/>
          <w14:textFill>
            <w14:solidFill>
              <w14:schemeClr w14:val="tx1"/>
            </w14:solidFill>
          </w14:textFill>
        </w:rPr>
        <w:t>应符合本规程第3节之规定。</w:t>
      </w:r>
      <w:bookmarkEnd w:id="200"/>
    </w:p>
    <w:p w14:paraId="6B1C5FB5">
      <w:pPr>
        <w:snapToGrid w:val="0"/>
        <w:spacing w:before="156" w:beforeLines="50" w:line="312" w:lineRule="auto"/>
        <w:jc w:val="center"/>
        <w:outlineLvl w:val="1"/>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pPr>
      <w:bookmarkStart w:id="201" w:name="_Toc162875429"/>
      <w:bookmarkStart w:id="202" w:name="_Toc32329"/>
      <w:bookmarkStart w:id="203" w:name="_Toc162875272"/>
      <w:bookmarkStart w:id="204" w:name="_Toc7618"/>
      <w:bookmarkStart w:id="205" w:name="_Toc5001"/>
      <w:bookmarkStart w:id="206" w:name="_Toc5631"/>
      <w:bookmarkStart w:id="207" w:name="_Toc13823"/>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6</w:t>
      </w:r>
      <w:r>
        <w:rPr>
          <w:rFonts w:ascii="Times New Roman" w:hAnsi="Times New Roman" w:eastAsia="黑体" w:cs="Times New Roman"/>
          <w:b/>
          <w:iCs/>
          <w:color w:val="000000" w:themeColor="text1"/>
          <w:kern w:val="0"/>
          <w:sz w:val="28"/>
          <w:szCs w:val="28"/>
          <w:lang w:val="zh-CN"/>
          <w14:textFill>
            <w14:solidFill>
              <w14:schemeClr w14:val="tx1"/>
            </w14:solidFill>
          </w14:textFill>
        </w:rPr>
        <w:t>.</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3</w:t>
      </w:r>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  </w:t>
      </w:r>
      <w:bookmarkEnd w:id="201"/>
      <w:bookmarkEnd w:id="202"/>
      <w:bookmarkEnd w:id="203"/>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成品质量检验</w:t>
      </w:r>
      <w:bookmarkEnd w:id="204"/>
      <w:bookmarkEnd w:id="205"/>
      <w:bookmarkEnd w:id="206"/>
      <w:bookmarkEnd w:id="207"/>
    </w:p>
    <w:p w14:paraId="3A9080B7">
      <w:pPr>
        <w:snapToGrid w:val="0"/>
        <w:spacing w:line="400" w:lineRule="exact"/>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6</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3</w:t>
      </w:r>
      <w:r>
        <w:rPr>
          <w:rFonts w:ascii="Times New Roman" w:hAnsi="Times New Roman" w:cs="Times New Roman"/>
          <w:b/>
          <w:color w:val="000000" w:themeColor="text1"/>
          <w:sz w:val="24"/>
          <w14:textFill>
            <w14:solidFill>
              <w14:schemeClr w14:val="tx1"/>
            </w14:solidFill>
          </w14:textFill>
        </w:rPr>
        <w:t xml:space="preserve">.1  </w:t>
      </w:r>
      <w:r>
        <w:rPr>
          <w:rFonts w:hint="eastAsia" w:ascii="Times New Roman" w:hAnsi="Times New Roman" w:cs="Times New Roman"/>
          <w:b w:val="0"/>
          <w:bCs/>
          <w:color w:val="000000" w:themeColor="text1"/>
          <w:sz w:val="24"/>
          <w:lang w:val="en-US" w:eastAsia="zh-CN"/>
          <w14:textFill>
            <w14:solidFill>
              <w14:schemeClr w14:val="tx1"/>
            </w14:solidFill>
          </w14:textFill>
        </w:rPr>
        <w:t>人造土成品各项指标按本规程第4.2节规定的检测方法进行。其中表4.2.5-4.2.6各项指标每3000吨、其它按各项指标每10万吨一个检验批次依据现行标准方法检测，常规生产采用快检技术每车进行快速检测。</w:t>
      </w:r>
    </w:p>
    <w:p w14:paraId="23D6EBCB">
      <w:pPr>
        <w:snapToGrid w:val="0"/>
        <w:spacing w:line="400" w:lineRule="exact"/>
        <w:rPr>
          <w:rFonts w:hint="eastAsia" w:ascii="Times New Roman" w:hAnsi="Times New Roman" w:cs="Times New Roman"/>
          <w:b w:val="0"/>
          <w:bCs/>
          <w:color w:val="000000" w:themeColor="text1"/>
          <w:sz w:val="24"/>
          <w:lang w:val="en-US" w:eastAsia="zh-CN"/>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6</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3</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2</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b w:val="0"/>
          <w:bCs/>
          <w:color w:val="000000" w:themeColor="text1"/>
          <w:sz w:val="24"/>
          <w:lang w:val="en-US" w:eastAsia="zh-CN"/>
          <w14:textFill>
            <w14:solidFill>
              <w14:schemeClr w14:val="tx1"/>
            </w14:solidFill>
          </w14:textFill>
        </w:rPr>
        <w:t>人造土成品各项指标检出结果满足4.2节规定的为合格品，不符合的为不合格品，禁止出厂。</w:t>
      </w:r>
    </w:p>
    <w:p w14:paraId="52C66F48">
      <w:pPr>
        <w:snapToGrid w:val="0"/>
        <w:spacing w:line="400" w:lineRule="exact"/>
        <w:rPr>
          <w:rFonts w:hint="eastAsia" w:ascii="Times New Roman" w:hAnsi="Times New Roman" w:cs="Times New Roman"/>
          <w:bCs/>
          <w:color w:val="000000" w:themeColor="text1"/>
          <w:sz w:val="24"/>
          <w14:textFill>
            <w14:solidFill>
              <w14:schemeClr w14:val="tx1"/>
            </w14:solidFill>
          </w14:textFill>
        </w:rPr>
      </w:pPr>
      <w:bookmarkStart w:id="208" w:name="_Toc28391"/>
      <w:r>
        <w:rPr>
          <w:rFonts w:hint="eastAsia" w:ascii="Times New Roman" w:hAnsi="Times New Roman" w:cs="Times New Roman"/>
          <w:b/>
          <w:color w:val="000000" w:themeColor="text1"/>
          <w:sz w:val="24"/>
          <w:lang w:val="en-US" w:eastAsia="zh-CN"/>
          <w14:textFill>
            <w14:solidFill>
              <w14:schemeClr w14:val="tx1"/>
            </w14:solidFill>
          </w14:textFill>
        </w:rPr>
        <w:t xml:space="preserve">6.3.3  </w:t>
      </w:r>
      <w:bookmarkEnd w:id="208"/>
      <w:r>
        <w:rPr>
          <w:rFonts w:hint="eastAsia" w:ascii="Times New Roman" w:hAnsi="Times New Roman" w:cs="Times New Roman"/>
          <w:bCs/>
          <w:color w:val="000000" w:themeColor="text1"/>
          <w:sz w:val="24"/>
          <w14:textFill>
            <w14:solidFill>
              <w14:schemeClr w14:val="tx1"/>
            </w14:solidFill>
          </w14:textFill>
        </w:rPr>
        <w:t>将</w:t>
      </w:r>
      <w:r>
        <w:rPr>
          <w:rFonts w:hint="eastAsia" w:ascii="Times New Roman" w:hAnsi="Times New Roman" w:cs="Times New Roman"/>
          <w:bCs/>
          <w:color w:val="000000" w:themeColor="text1"/>
          <w:sz w:val="24"/>
          <w:lang w:val="en-US" w:eastAsia="zh-CN"/>
          <w14:textFill>
            <w14:solidFill>
              <w14:schemeClr w14:val="tx1"/>
            </w14:solidFill>
          </w14:textFill>
        </w:rPr>
        <w:t>人造土成品的</w:t>
      </w:r>
      <w:r>
        <w:rPr>
          <w:rFonts w:hint="eastAsia" w:ascii="Times New Roman" w:hAnsi="Times New Roman" w:cs="Times New Roman"/>
          <w:bCs/>
          <w:color w:val="000000" w:themeColor="text1"/>
          <w:sz w:val="24"/>
          <w14:textFill>
            <w14:solidFill>
              <w14:schemeClr w14:val="tx1"/>
            </w14:solidFill>
          </w14:textFill>
        </w:rPr>
        <w:t>有机质和全氮、全磷、全钾、有效磷、速效钾和缓效钾含量由高至低分为</w:t>
      </w:r>
      <w:r>
        <w:rPr>
          <w:rFonts w:ascii="Times New Roman" w:hAnsi="Times New Roman" w:cs="Times New Roman"/>
          <w:bCs/>
          <w:color w:val="000000" w:themeColor="text1"/>
          <w:sz w:val="24"/>
          <w14:textFill>
            <w14:solidFill>
              <w14:schemeClr w14:val="tx1"/>
            </w14:solidFill>
          </w14:textFill>
        </w:rPr>
        <w:t>3</w:t>
      </w:r>
      <w:r>
        <w:rPr>
          <w:rFonts w:hint="eastAsia" w:ascii="Times New Roman" w:hAnsi="Times New Roman" w:cs="Times New Roman"/>
          <w:bCs/>
          <w:color w:val="000000" w:themeColor="text1"/>
          <w:sz w:val="24"/>
          <w14:textFill>
            <w14:solidFill>
              <w14:schemeClr w14:val="tx1"/>
            </w14:solidFill>
          </w14:textFill>
        </w:rPr>
        <w:t>级，分别用优、良和合格表示。</w:t>
      </w:r>
      <w:r>
        <w:rPr>
          <w:rFonts w:ascii="Times New Roman" w:hAnsi="Times New Roman" w:cs="Times New Roman"/>
          <w:bCs/>
          <w:color w:val="000000" w:themeColor="text1"/>
          <w:sz w:val="24"/>
          <w14:textFill>
            <w14:solidFill>
              <w14:schemeClr w14:val="tx1"/>
            </w14:solidFill>
          </w14:textFill>
        </w:rPr>
        <w:t>人造土的</w:t>
      </w:r>
      <w:r>
        <w:rPr>
          <w:rFonts w:hint="eastAsia" w:ascii="Times New Roman" w:hAnsi="Times New Roman" w:cs="Times New Roman"/>
          <w:bCs/>
          <w:color w:val="000000" w:themeColor="text1"/>
          <w:sz w:val="24"/>
          <w14:textFill>
            <w14:solidFill>
              <w14:schemeClr w14:val="tx1"/>
            </w14:solidFill>
          </w14:textFill>
        </w:rPr>
        <w:t>养分</w:t>
      </w:r>
      <w:r>
        <w:rPr>
          <w:rFonts w:ascii="Times New Roman" w:hAnsi="Times New Roman" w:cs="Times New Roman"/>
          <w:bCs/>
          <w:color w:val="000000" w:themeColor="text1"/>
          <w:sz w:val="24"/>
          <w14:textFill>
            <w14:solidFill>
              <w14:schemeClr w14:val="tx1"/>
            </w14:solidFill>
          </w14:textFill>
        </w:rPr>
        <w:t>分级按表6.</w:t>
      </w:r>
      <w:r>
        <w:rPr>
          <w:rFonts w:hint="eastAsia" w:ascii="Times New Roman" w:hAnsi="Times New Roman" w:cs="Times New Roman"/>
          <w:bCs/>
          <w:color w:val="000000" w:themeColor="text1"/>
          <w:sz w:val="24"/>
          <w14:textFill>
            <w14:solidFill>
              <w14:schemeClr w14:val="tx1"/>
            </w14:solidFill>
          </w14:textFill>
        </w:rPr>
        <w:t>3.</w:t>
      </w:r>
      <w:r>
        <w:rPr>
          <w:rFonts w:ascii="Times New Roman" w:hAnsi="Times New Roman" w:cs="Times New Roman"/>
          <w:bCs/>
          <w:color w:val="000000" w:themeColor="text1"/>
          <w:sz w:val="24"/>
          <w14:textFill>
            <w14:solidFill>
              <w14:schemeClr w14:val="tx1"/>
            </w14:solidFill>
          </w14:textFill>
        </w:rPr>
        <w:t>3</w:t>
      </w:r>
      <w:r>
        <w:rPr>
          <w:rFonts w:hint="eastAsia" w:ascii="Times New Roman" w:hAnsi="Times New Roman" w:cs="Times New Roman"/>
          <w:bCs/>
          <w:color w:val="000000" w:themeColor="text1"/>
          <w:sz w:val="24"/>
          <w14:textFill>
            <w14:solidFill>
              <w14:schemeClr w14:val="tx1"/>
            </w14:solidFill>
          </w14:textFill>
        </w:rPr>
        <w:t>划分。</w:t>
      </w:r>
    </w:p>
    <w:p w14:paraId="28B6465A">
      <w:pPr>
        <w:snapToGrid w:val="0"/>
        <w:spacing w:line="400" w:lineRule="exact"/>
        <w:rPr>
          <w:rFonts w:hint="eastAsia" w:ascii="Times New Roman" w:hAnsi="Times New Roman" w:cs="Times New Roman"/>
          <w:bCs/>
          <w:color w:val="000000" w:themeColor="text1"/>
          <w:sz w:val="24"/>
          <w14:textFill>
            <w14:solidFill>
              <w14:schemeClr w14:val="tx1"/>
            </w14:solidFill>
          </w14:textFill>
        </w:rPr>
      </w:pPr>
    </w:p>
    <w:p w14:paraId="12673F18">
      <w:pPr>
        <w:pStyle w:val="33"/>
        <w:jc w:val="center"/>
        <w:rPr>
          <w:rFonts w:ascii="Times New Roman" w:eastAsia="黑体"/>
          <w:color w:val="000000"/>
          <w:kern w:val="2"/>
          <w:szCs w:val="21"/>
        </w:rPr>
      </w:pPr>
      <w:r>
        <w:rPr>
          <w:rFonts w:ascii="Times New Roman" w:eastAsia="黑体"/>
          <w:color w:val="000000"/>
          <w:kern w:val="2"/>
          <w:szCs w:val="21"/>
        </w:rPr>
        <w:t>表6.</w:t>
      </w:r>
      <w:r>
        <w:rPr>
          <w:rFonts w:hint="eastAsia" w:ascii="Times New Roman" w:eastAsia="黑体"/>
          <w:color w:val="000000"/>
          <w:kern w:val="2"/>
          <w:szCs w:val="21"/>
        </w:rPr>
        <w:t>3.</w:t>
      </w:r>
      <w:r>
        <w:rPr>
          <w:rFonts w:ascii="Times New Roman" w:eastAsia="黑体"/>
          <w:color w:val="000000"/>
          <w:kern w:val="2"/>
          <w:szCs w:val="21"/>
        </w:rPr>
        <w:t>3 人造土主要养分分级</w:t>
      </w:r>
    </w:p>
    <w:tbl>
      <w:tblPr>
        <w:tblStyle w:val="25"/>
        <w:tblpPr w:leftFromText="180" w:rightFromText="180" w:vertAnchor="text" w:horzAnchor="page" w:tblpXSpec="center" w:tblpY="175"/>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6"/>
        <w:gridCol w:w="1173"/>
        <w:gridCol w:w="702"/>
        <w:gridCol w:w="1021"/>
        <w:gridCol w:w="1021"/>
      </w:tblGrid>
      <w:tr w14:paraId="6E596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restart"/>
            <w:tcBorders>
              <w:top w:val="single" w:color="000000" w:sz="8" w:space="0"/>
              <w:left w:val="single" w:color="000000" w:sz="8" w:space="0"/>
            </w:tcBorders>
            <w:vAlign w:val="top"/>
          </w:tcPr>
          <w:p w14:paraId="63EC942B">
            <w:pPr>
              <w:pStyle w:val="33"/>
              <w:ind w:firstLine="0" w:firstLineChars="0"/>
              <w:jc w:val="center"/>
              <w:rPr>
                <w:rFonts w:ascii="Times New Roman"/>
                <w:b/>
                <w:bCs/>
                <w:szCs w:val="21"/>
              </w:rPr>
            </w:pPr>
            <w:r>
              <w:rPr>
                <w:rFonts w:hint="eastAsia" w:ascii="Times New Roman"/>
                <w:b/>
                <w:bCs/>
                <w:szCs w:val="21"/>
              </w:rPr>
              <w:t>指标</w:t>
            </w:r>
          </w:p>
        </w:tc>
        <w:tc>
          <w:tcPr>
            <w:tcW w:w="0" w:type="auto"/>
            <w:vMerge w:val="restart"/>
            <w:tcBorders>
              <w:top w:val="single" w:color="000000" w:sz="8" w:space="0"/>
            </w:tcBorders>
            <w:vAlign w:val="top"/>
          </w:tcPr>
          <w:p w14:paraId="78EF23B7">
            <w:pPr>
              <w:pStyle w:val="33"/>
              <w:ind w:firstLine="0" w:firstLineChars="0"/>
              <w:jc w:val="center"/>
              <w:rPr>
                <w:rFonts w:ascii="Times New Roman"/>
                <w:b/>
                <w:bCs/>
                <w:szCs w:val="21"/>
              </w:rPr>
            </w:pPr>
            <w:r>
              <w:rPr>
                <w:rFonts w:hint="eastAsia" w:ascii="Times New Roman"/>
                <w:b/>
                <w:bCs/>
                <w:szCs w:val="21"/>
              </w:rPr>
              <w:t>单位</w:t>
            </w:r>
          </w:p>
        </w:tc>
        <w:tc>
          <w:tcPr>
            <w:tcW w:w="0" w:type="auto"/>
            <w:gridSpan w:val="3"/>
            <w:tcBorders>
              <w:top w:val="single" w:color="000000" w:sz="8" w:space="0"/>
              <w:right w:val="single" w:color="000000" w:sz="8" w:space="0"/>
            </w:tcBorders>
            <w:vAlign w:val="top"/>
          </w:tcPr>
          <w:p w14:paraId="6D2C9A45">
            <w:pPr>
              <w:pStyle w:val="33"/>
              <w:ind w:firstLine="0" w:firstLineChars="0"/>
              <w:jc w:val="center"/>
              <w:rPr>
                <w:rFonts w:ascii="Times New Roman"/>
                <w:b/>
                <w:bCs/>
                <w:szCs w:val="21"/>
              </w:rPr>
            </w:pPr>
            <w:r>
              <w:rPr>
                <w:rFonts w:hint="eastAsia" w:ascii="Times New Roman"/>
                <w:b/>
                <w:bCs/>
                <w:szCs w:val="21"/>
              </w:rPr>
              <w:t>分级和分级释义</w:t>
            </w:r>
          </w:p>
        </w:tc>
      </w:tr>
      <w:tr w14:paraId="1862F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tcBorders>
              <w:left w:val="single" w:color="000000" w:sz="8" w:space="0"/>
            </w:tcBorders>
            <w:vAlign w:val="top"/>
          </w:tcPr>
          <w:p w14:paraId="0F30D345">
            <w:pPr>
              <w:pStyle w:val="33"/>
              <w:ind w:firstLine="0" w:firstLineChars="0"/>
              <w:jc w:val="center"/>
              <w:rPr>
                <w:rFonts w:ascii="Times New Roman"/>
                <w:b/>
                <w:bCs/>
                <w:szCs w:val="21"/>
              </w:rPr>
            </w:pPr>
          </w:p>
        </w:tc>
        <w:tc>
          <w:tcPr>
            <w:tcW w:w="0" w:type="auto"/>
            <w:vMerge w:val="continue"/>
            <w:vAlign w:val="top"/>
          </w:tcPr>
          <w:p w14:paraId="3F18FB9F">
            <w:pPr>
              <w:pStyle w:val="33"/>
              <w:ind w:firstLine="0" w:firstLineChars="0"/>
              <w:jc w:val="center"/>
              <w:rPr>
                <w:rFonts w:ascii="Times New Roman"/>
                <w:b/>
                <w:bCs/>
                <w:szCs w:val="21"/>
              </w:rPr>
            </w:pPr>
          </w:p>
        </w:tc>
        <w:tc>
          <w:tcPr>
            <w:tcW w:w="0" w:type="auto"/>
            <w:vAlign w:val="top"/>
          </w:tcPr>
          <w:p w14:paraId="7ED208A9">
            <w:pPr>
              <w:pStyle w:val="33"/>
              <w:ind w:firstLine="0" w:firstLineChars="0"/>
              <w:jc w:val="center"/>
              <w:rPr>
                <w:rFonts w:ascii="Times New Roman"/>
                <w:b/>
                <w:bCs/>
                <w:szCs w:val="21"/>
              </w:rPr>
            </w:pPr>
            <w:r>
              <w:rPr>
                <w:rFonts w:hint="eastAsia" w:ascii="Times New Roman"/>
                <w:b/>
                <w:bCs/>
                <w:color w:val="000000" w:themeColor="text1"/>
                <w:szCs w:val="21"/>
                <w14:textFill>
                  <w14:solidFill>
                    <w14:schemeClr w14:val="tx1"/>
                  </w14:solidFill>
                </w14:textFill>
              </w:rPr>
              <w:t>优</w:t>
            </w:r>
          </w:p>
        </w:tc>
        <w:tc>
          <w:tcPr>
            <w:tcW w:w="0" w:type="auto"/>
            <w:vAlign w:val="top"/>
          </w:tcPr>
          <w:p w14:paraId="013D3B8D">
            <w:pPr>
              <w:pStyle w:val="33"/>
              <w:ind w:firstLine="0" w:firstLineChars="0"/>
              <w:jc w:val="center"/>
              <w:rPr>
                <w:rFonts w:ascii="Times New Roman"/>
                <w:b/>
                <w:bCs/>
                <w:szCs w:val="21"/>
              </w:rPr>
            </w:pPr>
            <w:r>
              <w:rPr>
                <w:rFonts w:hint="eastAsia" w:ascii="Times New Roman"/>
                <w:b/>
                <w:bCs/>
                <w:color w:val="000000" w:themeColor="text1"/>
                <w:szCs w:val="21"/>
                <w14:textFill>
                  <w14:solidFill>
                    <w14:schemeClr w14:val="tx1"/>
                  </w14:solidFill>
                </w14:textFill>
              </w:rPr>
              <w:t>良</w:t>
            </w:r>
          </w:p>
        </w:tc>
        <w:tc>
          <w:tcPr>
            <w:tcW w:w="0" w:type="auto"/>
            <w:tcBorders>
              <w:right w:val="single" w:color="000000" w:sz="8" w:space="0"/>
            </w:tcBorders>
            <w:vAlign w:val="top"/>
          </w:tcPr>
          <w:p w14:paraId="01A9B8ED">
            <w:pPr>
              <w:pStyle w:val="33"/>
              <w:ind w:firstLine="0" w:firstLineChars="0"/>
              <w:jc w:val="center"/>
              <w:rPr>
                <w:rFonts w:ascii="Times New Roman"/>
                <w:b/>
                <w:bCs/>
                <w:szCs w:val="21"/>
              </w:rPr>
            </w:pPr>
            <w:r>
              <w:rPr>
                <w:rFonts w:hint="eastAsia" w:ascii="Times New Roman"/>
                <w:b/>
                <w:bCs/>
                <w:color w:val="000000" w:themeColor="text1"/>
                <w:szCs w:val="21"/>
                <w14:textFill>
                  <w14:solidFill>
                    <w14:schemeClr w14:val="tx1"/>
                  </w14:solidFill>
                </w14:textFill>
              </w:rPr>
              <w:t>合格</w:t>
            </w:r>
          </w:p>
        </w:tc>
      </w:tr>
      <w:tr w14:paraId="1B661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left w:val="single" w:color="000000" w:sz="8" w:space="0"/>
            </w:tcBorders>
            <w:vAlign w:val="top"/>
          </w:tcPr>
          <w:p w14:paraId="1961274E">
            <w:pPr>
              <w:pStyle w:val="33"/>
              <w:ind w:firstLine="0" w:firstLineChars="0"/>
              <w:jc w:val="center"/>
              <w:rPr>
                <w:rFonts w:ascii="Times New Roman"/>
                <w:szCs w:val="21"/>
              </w:rPr>
            </w:pPr>
            <w:r>
              <w:rPr>
                <w:rFonts w:ascii="Times New Roman"/>
                <w:szCs w:val="21"/>
              </w:rPr>
              <w:t>有机质</w:t>
            </w:r>
          </w:p>
        </w:tc>
        <w:tc>
          <w:tcPr>
            <w:tcW w:w="0" w:type="auto"/>
            <w:vAlign w:val="top"/>
          </w:tcPr>
          <w:p w14:paraId="7DE08560">
            <w:pPr>
              <w:pStyle w:val="33"/>
              <w:ind w:firstLine="0" w:firstLineChars="0"/>
              <w:jc w:val="center"/>
              <w:rPr>
                <w:rFonts w:ascii="Times New Roman"/>
                <w:szCs w:val="21"/>
              </w:rPr>
            </w:pPr>
            <w:r>
              <w:rPr>
                <w:rFonts w:ascii="Times New Roman"/>
                <w:szCs w:val="21"/>
              </w:rPr>
              <w:t>g/kg</w:t>
            </w:r>
          </w:p>
        </w:tc>
        <w:tc>
          <w:tcPr>
            <w:tcW w:w="0" w:type="auto"/>
            <w:vAlign w:val="top"/>
          </w:tcPr>
          <w:p w14:paraId="12244AB9">
            <w:pPr>
              <w:pStyle w:val="33"/>
              <w:ind w:firstLine="0" w:firstLineChars="0"/>
              <w:jc w:val="center"/>
              <w:rPr>
                <w:rFonts w:ascii="Times New Roman"/>
                <w:szCs w:val="21"/>
              </w:rPr>
            </w:pPr>
            <w:r>
              <w:rPr>
                <w:rFonts w:ascii="Times New Roman"/>
                <w:szCs w:val="21"/>
              </w:rPr>
              <w:t>&gt;40</w:t>
            </w:r>
          </w:p>
        </w:tc>
        <w:tc>
          <w:tcPr>
            <w:tcW w:w="0" w:type="auto"/>
            <w:vAlign w:val="top"/>
          </w:tcPr>
          <w:p w14:paraId="0CB40F3C">
            <w:pPr>
              <w:pStyle w:val="33"/>
              <w:ind w:firstLine="0" w:firstLineChars="0"/>
              <w:jc w:val="center"/>
              <w:rPr>
                <w:rFonts w:ascii="Times New Roman"/>
                <w:szCs w:val="21"/>
              </w:rPr>
            </w:pPr>
            <w:r>
              <w:rPr>
                <w:rFonts w:ascii="Times New Roman"/>
                <w:szCs w:val="21"/>
              </w:rPr>
              <w:t>30-40</w:t>
            </w:r>
          </w:p>
        </w:tc>
        <w:tc>
          <w:tcPr>
            <w:tcW w:w="0" w:type="auto"/>
            <w:tcBorders>
              <w:right w:val="single" w:color="000000" w:sz="8" w:space="0"/>
            </w:tcBorders>
            <w:vAlign w:val="top"/>
          </w:tcPr>
          <w:p w14:paraId="1A79F456">
            <w:pPr>
              <w:pStyle w:val="33"/>
              <w:ind w:firstLine="0" w:firstLineChars="0"/>
              <w:jc w:val="center"/>
              <w:rPr>
                <w:rFonts w:ascii="Times New Roman"/>
                <w:szCs w:val="21"/>
              </w:rPr>
            </w:pPr>
            <w:r>
              <w:rPr>
                <w:rFonts w:ascii="Times New Roman"/>
                <w:szCs w:val="21"/>
              </w:rPr>
              <w:t>20-30</w:t>
            </w:r>
          </w:p>
        </w:tc>
      </w:tr>
      <w:tr w14:paraId="58E4D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left w:val="single" w:color="000000" w:sz="8" w:space="0"/>
            </w:tcBorders>
            <w:vAlign w:val="top"/>
          </w:tcPr>
          <w:p w14:paraId="0E59A1BE">
            <w:pPr>
              <w:pStyle w:val="33"/>
              <w:ind w:firstLine="0" w:firstLineChars="0"/>
              <w:jc w:val="center"/>
              <w:rPr>
                <w:rFonts w:ascii="Times New Roman"/>
                <w:szCs w:val="21"/>
              </w:rPr>
            </w:pPr>
            <w:r>
              <w:rPr>
                <w:rFonts w:ascii="Times New Roman"/>
                <w:szCs w:val="21"/>
              </w:rPr>
              <w:t>全氮</w:t>
            </w:r>
          </w:p>
        </w:tc>
        <w:tc>
          <w:tcPr>
            <w:tcW w:w="0" w:type="auto"/>
            <w:vAlign w:val="top"/>
          </w:tcPr>
          <w:p w14:paraId="4BD435C4">
            <w:pPr>
              <w:pStyle w:val="33"/>
              <w:ind w:firstLine="0" w:firstLineChars="0"/>
              <w:jc w:val="center"/>
              <w:rPr>
                <w:rFonts w:ascii="Times New Roman"/>
                <w:szCs w:val="21"/>
              </w:rPr>
            </w:pPr>
            <w:r>
              <w:rPr>
                <w:rFonts w:ascii="Times New Roman"/>
                <w:szCs w:val="21"/>
              </w:rPr>
              <w:t>g/kg</w:t>
            </w:r>
          </w:p>
        </w:tc>
        <w:tc>
          <w:tcPr>
            <w:tcW w:w="0" w:type="auto"/>
            <w:vAlign w:val="top"/>
          </w:tcPr>
          <w:p w14:paraId="4ABDB0E6">
            <w:pPr>
              <w:pStyle w:val="33"/>
              <w:ind w:firstLine="0" w:firstLineChars="0"/>
              <w:jc w:val="center"/>
              <w:rPr>
                <w:rFonts w:ascii="Times New Roman"/>
                <w:szCs w:val="21"/>
              </w:rPr>
            </w:pPr>
            <w:r>
              <w:rPr>
                <w:rFonts w:ascii="Times New Roman"/>
                <w:szCs w:val="21"/>
              </w:rPr>
              <w:t>&gt;2.00</w:t>
            </w:r>
          </w:p>
        </w:tc>
        <w:tc>
          <w:tcPr>
            <w:tcW w:w="0" w:type="auto"/>
            <w:vAlign w:val="top"/>
          </w:tcPr>
          <w:p w14:paraId="4A968662">
            <w:pPr>
              <w:pStyle w:val="33"/>
              <w:ind w:firstLine="0" w:firstLineChars="0"/>
              <w:jc w:val="center"/>
              <w:rPr>
                <w:rFonts w:ascii="Times New Roman"/>
                <w:szCs w:val="21"/>
              </w:rPr>
            </w:pPr>
            <w:r>
              <w:rPr>
                <w:rFonts w:ascii="Times New Roman"/>
                <w:szCs w:val="21"/>
              </w:rPr>
              <w:t>1.50-2.00</w:t>
            </w:r>
          </w:p>
        </w:tc>
        <w:tc>
          <w:tcPr>
            <w:tcW w:w="0" w:type="auto"/>
            <w:tcBorders>
              <w:right w:val="single" w:color="000000" w:sz="8" w:space="0"/>
            </w:tcBorders>
            <w:vAlign w:val="top"/>
          </w:tcPr>
          <w:p w14:paraId="4732E960">
            <w:pPr>
              <w:pStyle w:val="33"/>
              <w:ind w:firstLine="0" w:firstLineChars="0"/>
              <w:jc w:val="center"/>
              <w:rPr>
                <w:rFonts w:ascii="Times New Roman"/>
                <w:szCs w:val="21"/>
              </w:rPr>
            </w:pPr>
            <w:r>
              <w:rPr>
                <w:rFonts w:ascii="Times New Roman"/>
                <w:szCs w:val="21"/>
              </w:rPr>
              <w:t>1.00-1.50</w:t>
            </w:r>
          </w:p>
        </w:tc>
      </w:tr>
      <w:tr w14:paraId="112B2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left w:val="single" w:color="000000" w:sz="8" w:space="0"/>
            </w:tcBorders>
            <w:vAlign w:val="top"/>
          </w:tcPr>
          <w:p w14:paraId="2C8C2B00">
            <w:pPr>
              <w:pStyle w:val="33"/>
              <w:ind w:firstLine="0" w:firstLineChars="0"/>
              <w:jc w:val="center"/>
              <w:rPr>
                <w:rFonts w:ascii="Times New Roman"/>
                <w:szCs w:val="21"/>
              </w:rPr>
            </w:pPr>
            <w:r>
              <w:rPr>
                <w:rFonts w:ascii="Times New Roman"/>
                <w:szCs w:val="21"/>
              </w:rPr>
              <w:t>全磷</w:t>
            </w:r>
          </w:p>
        </w:tc>
        <w:tc>
          <w:tcPr>
            <w:tcW w:w="0" w:type="auto"/>
            <w:vAlign w:val="top"/>
          </w:tcPr>
          <w:p w14:paraId="161618C3">
            <w:pPr>
              <w:pStyle w:val="33"/>
              <w:ind w:firstLine="0" w:firstLineChars="0"/>
              <w:jc w:val="center"/>
              <w:rPr>
                <w:rFonts w:ascii="Times New Roman"/>
                <w:szCs w:val="21"/>
              </w:rPr>
            </w:pPr>
            <w:r>
              <w:rPr>
                <w:rFonts w:ascii="Times New Roman"/>
                <w:szCs w:val="21"/>
              </w:rPr>
              <w:t>g/kg</w:t>
            </w:r>
          </w:p>
        </w:tc>
        <w:tc>
          <w:tcPr>
            <w:tcW w:w="0" w:type="auto"/>
            <w:vAlign w:val="top"/>
          </w:tcPr>
          <w:p w14:paraId="2050DC32">
            <w:pPr>
              <w:pStyle w:val="33"/>
              <w:ind w:firstLine="0" w:firstLineChars="0"/>
              <w:jc w:val="center"/>
              <w:rPr>
                <w:rFonts w:ascii="Times New Roman"/>
                <w:szCs w:val="21"/>
              </w:rPr>
            </w:pPr>
            <w:r>
              <w:rPr>
                <w:rFonts w:ascii="Times New Roman"/>
                <w:szCs w:val="21"/>
              </w:rPr>
              <w:t>&gt;1.0</w:t>
            </w:r>
          </w:p>
        </w:tc>
        <w:tc>
          <w:tcPr>
            <w:tcW w:w="0" w:type="auto"/>
            <w:vAlign w:val="top"/>
          </w:tcPr>
          <w:p w14:paraId="0292492A">
            <w:pPr>
              <w:pStyle w:val="33"/>
              <w:ind w:firstLine="0" w:firstLineChars="0"/>
              <w:jc w:val="center"/>
              <w:rPr>
                <w:rFonts w:ascii="Times New Roman"/>
                <w:szCs w:val="21"/>
              </w:rPr>
            </w:pPr>
            <w:r>
              <w:rPr>
                <w:rFonts w:ascii="Times New Roman"/>
                <w:szCs w:val="21"/>
              </w:rPr>
              <w:t>0.8-1.0</w:t>
            </w:r>
          </w:p>
        </w:tc>
        <w:tc>
          <w:tcPr>
            <w:tcW w:w="0" w:type="auto"/>
            <w:tcBorders>
              <w:right w:val="single" w:color="000000" w:sz="8" w:space="0"/>
            </w:tcBorders>
            <w:vAlign w:val="top"/>
          </w:tcPr>
          <w:p w14:paraId="1F02D070">
            <w:pPr>
              <w:pStyle w:val="33"/>
              <w:ind w:firstLine="0" w:firstLineChars="0"/>
              <w:jc w:val="center"/>
              <w:rPr>
                <w:rFonts w:ascii="Times New Roman"/>
                <w:szCs w:val="21"/>
              </w:rPr>
            </w:pPr>
            <w:r>
              <w:rPr>
                <w:rFonts w:ascii="Times New Roman"/>
                <w:szCs w:val="21"/>
              </w:rPr>
              <w:t>0.6-0.8</w:t>
            </w:r>
          </w:p>
        </w:tc>
      </w:tr>
      <w:tr w14:paraId="244CB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left w:val="single" w:color="000000" w:sz="8" w:space="0"/>
            </w:tcBorders>
            <w:vAlign w:val="top"/>
          </w:tcPr>
          <w:p w14:paraId="3E2F30F5">
            <w:pPr>
              <w:pStyle w:val="33"/>
              <w:ind w:firstLine="0" w:firstLineChars="0"/>
              <w:jc w:val="center"/>
              <w:rPr>
                <w:rFonts w:ascii="Times New Roman"/>
                <w:szCs w:val="21"/>
              </w:rPr>
            </w:pPr>
            <w:r>
              <w:rPr>
                <w:rFonts w:ascii="Times New Roman"/>
                <w:szCs w:val="21"/>
              </w:rPr>
              <w:t>全钾</w:t>
            </w:r>
          </w:p>
        </w:tc>
        <w:tc>
          <w:tcPr>
            <w:tcW w:w="0" w:type="auto"/>
            <w:vAlign w:val="top"/>
          </w:tcPr>
          <w:p w14:paraId="4034810F">
            <w:pPr>
              <w:pStyle w:val="33"/>
              <w:ind w:firstLine="0" w:firstLineChars="0"/>
              <w:jc w:val="center"/>
              <w:rPr>
                <w:rFonts w:ascii="Times New Roman"/>
                <w:szCs w:val="21"/>
              </w:rPr>
            </w:pPr>
            <w:r>
              <w:rPr>
                <w:rFonts w:ascii="Times New Roman"/>
                <w:szCs w:val="21"/>
              </w:rPr>
              <w:t>g/kg</w:t>
            </w:r>
          </w:p>
        </w:tc>
        <w:tc>
          <w:tcPr>
            <w:tcW w:w="0" w:type="auto"/>
            <w:vAlign w:val="top"/>
          </w:tcPr>
          <w:p w14:paraId="7611D978">
            <w:pPr>
              <w:pStyle w:val="33"/>
              <w:ind w:firstLine="0" w:firstLineChars="0"/>
              <w:jc w:val="center"/>
              <w:rPr>
                <w:rFonts w:ascii="Times New Roman"/>
                <w:szCs w:val="21"/>
              </w:rPr>
            </w:pPr>
            <w:r>
              <w:rPr>
                <w:rFonts w:ascii="Times New Roman"/>
                <w:szCs w:val="21"/>
              </w:rPr>
              <w:t>&gt;25</w:t>
            </w:r>
          </w:p>
        </w:tc>
        <w:tc>
          <w:tcPr>
            <w:tcW w:w="0" w:type="auto"/>
            <w:vAlign w:val="top"/>
          </w:tcPr>
          <w:p w14:paraId="5E43C84A">
            <w:pPr>
              <w:pStyle w:val="33"/>
              <w:ind w:firstLine="0" w:firstLineChars="0"/>
              <w:jc w:val="center"/>
              <w:rPr>
                <w:rFonts w:ascii="Times New Roman"/>
                <w:szCs w:val="21"/>
              </w:rPr>
            </w:pPr>
            <w:r>
              <w:rPr>
                <w:rFonts w:ascii="Times New Roman"/>
                <w:szCs w:val="21"/>
              </w:rPr>
              <w:t>20-25</w:t>
            </w:r>
          </w:p>
        </w:tc>
        <w:tc>
          <w:tcPr>
            <w:tcW w:w="0" w:type="auto"/>
            <w:tcBorders>
              <w:right w:val="single" w:color="000000" w:sz="8" w:space="0"/>
            </w:tcBorders>
            <w:vAlign w:val="top"/>
          </w:tcPr>
          <w:p w14:paraId="4954700E">
            <w:pPr>
              <w:pStyle w:val="33"/>
              <w:ind w:firstLine="0" w:firstLineChars="0"/>
              <w:jc w:val="center"/>
              <w:rPr>
                <w:rFonts w:ascii="Times New Roman"/>
                <w:szCs w:val="21"/>
              </w:rPr>
            </w:pPr>
            <w:r>
              <w:rPr>
                <w:rFonts w:ascii="Times New Roman"/>
                <w:szCs w:val="21"/>
              </w:rPr>
              <w:t>15-20</w:t>
            </w:r>
          </w:p>
        </w:tc>
      </w:tr>
      <w:tr w14:paraId="58118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left w:val="single" w:color="000000" w:sz="8" w:space="0"/>
            </w:tcBorders>
            <w:vAlign w:val="top"/>
          </w:tcPr>
          <w:p w14:paraId="2C3077E9">
            <w:pPr>
              <w:pStyle w:val="33"/>
              <w:ind w:firstLine="0" w:firstLineChars="0"/>
              <w:jc w:val="center"/>
              <w:rPr>
                <w:rFonts w:ascii="Times New Roman"/>
                <w:szCs w:val="21"/>
              </w:rPr>
            </w:pPr>
            <w:r>
              <w:rPr>
                <w:rFonts w:ascii="Times New Roman"/>
                <w:szCs w:val="21"/>
              </w:rPr>
              <w:t>碱解氮</w:t>
            </w:r>
          </w:p>
        </w:tc>
        <w:tc>
          <w:tcPr>
            <w:tcW w:w="0" w:type="auto"/>
            <w:vAlign w:val="top"/>
          </w:tcPr>
          <w:p w14:paraId="6EEADA4A">
            <w:pPr>
              <w:pStyle w:val="33"/>
              <w:ind w:firstLine="0" w:firstLineChars="0"/>
              <w:jc w:val="center"/>
              <w:rPr>
                <w:rFonts w:ascii="Times New Roman"/>
                <w:szCs w:val="21"/>
              </w:rPr>
            </w:pPr>
            <w:r>
              <w:rPr>
                <w:rFonts w:ascii="Times New Roman"/>
                <w:szCs w:val="21"/>
              </w:rPr>
              <w:t>（mg/kg）</w:t>
            </w:r>
          </w:p>
        </w:tc>
        <w:tc>
          <w:tcPr>
            <w:tcW w:w="0" w:type="auto"/>
            <w:vAlign w:val="top"/>
          </w:tcPr>
          <w:p w14:paraId="2E2B28D7">
            <w:pPr>
              <w:pStyle w:val="33"/>
              <w:ind w:firstLine="0" w:firstLineChars="0"/>
              <w:jc w:val="center"/>
              <w:rPr>
                <w:rFonts w:ascii="Times New Roman"/>
                <w:szCs w:val="21"/>
              </w:rPr>
            </w:pPr>
            <w:r>
              <w:rPr>
                <w:rFonts w:ascii="Times New Roman"/>
                <w:szCs w:val="21"/>
              </w:rPr>
              <w:t>&gt;150</w:t>
            </w:r>
          </w:p>
        </w:tc>
        <w:tc>
          <w:tcPr>
            <w:tcW w:w="0" w:type="auto"/>
            <w:vAlign w:val="top"/>
          </w:tcPr>
          <w:p w14:paraId="0670483B">
            <w:pPr>
              <w:pStyle w:val="33"/>
              <w:ind w:firstLine="0" w:firstLineChars="0"/>
              <w:jc w:val="center"/>
              <w:rPr>
                <w:rFonts w:ascii="Times New Roman"/>
                <w:szCs w:val="21"/>
              </w:rPr>
            </w:pPr>
            <w:r>
              <w:rPr>
                <w:rFonts w:ascii="Times New Roman"/>
                <w:szCs w:val="21"/>
              </w:rPr>
              <w:t>120-150</w:t>
            </w:r>
          </w:p>
        </w:tc>
        <w:tc>
          <w:tcPr>
            <w:tcW w:w="0" w:type="auto"/>
            <w:tcBorders>
              <w:right w:val="single" w:color="000000" w:sz="8" w:space="0"/>
            </w:tcBorders>
            <w:vAlign w:val="top"/>
          </w:tcPr>
          <w:p w14:paraId="4738EC85">
            <w:pPr>
              <w:pStyle w:val="33"/>
              <w:ind w:firstLine="0" w:firstLineChars="0"/>
              <w:jc w:val="center"/>
              <w:rPr>
                <w:rFonts w:ascii="Times New Roman"/>
                <w:szCs w:val="21"/>
              </w:rPr>
            </w:pPr>
            <w:r>
              <w:rPr>
                <w:rFonts w:ascii="Times New Roman"/>
                <w:szCs w:val="21"/>
              </w:rPr>
              <w:t>90-120</w:t>
            </w:r>
          </w:p>
        </w:tc>
      </w:tr>
      <w:tr w14:paraId="7BEE0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left w:val="single" w:color="000000" w:sz="8" w:space="0"/>
            </w:tcBorders>
            <w:vAlign w:val="top"/>
          </w:tcPr>
          <w:p w14:paraId="1A8F2E51">
            <w:pPr>
              <w:pStyle w:val="33"/>
              <w:ind w:firstLine="0" w:firstLineChars="0"/>
              <w:jc w:val="center"/>
              <w:rPr>
                <w:rFonts w:ascii="Times New Roman"/>
                <w:szCs w:val="21"/>
              </w:rPr>
            </w:pPr>
            <w:r>
              <w:rPr>
                <w:rFonts w:ascii="Times New Roman"/>
                <w:szCs w:val="21"/>
              </w:rPr>
              <w:t>有效磷</w:t>
            </w:r>
          </w:p>
        </w:tc>
        <w:tc>
          <w:tcPr>
            <w:tcW w:w="0" w:type="auto"/>
            <w:vAlign w:val="top"/>
          </w:tcPr>
          <w:p w14:paraId="08FF2242">
            <w:pPr>
              <w:pStyle w:val="33"/>
              <w:ind w:firstLine="0" w:firstLineChars="0"/>
              <w:jc w:val="center"/>
              <w:rPr>
                <w:rFonts w:ascii="Times New Roman"/>
                <w:szCs w:val="21"/>
              </w:rPr>
            </w:pPr>
            <w:r>
              <w:rPr>
                <w:rFonts w:ascii="Times New Roman"/>
                <w:szCs w:val="21"/>
              </w:rPr>
              <w:t>mg/kg</w:t>
            </w:r>
          </w:p>
        </w:tc>
        <w:tc>
          <w:tcPr>
            <w:tcW w:w="0" w:type="auto"/>
            <w:vAlign w:val="top"/>
          </w:tcPr>
          <w:p w14:paraId="2AE58194">
            <w:pPr>
              <w:pStyle w:val="33"/>
              <w:ind w:firstLine="0" w:firstLineChars="0"/>
              <w:jc w:val="center"/>
              <w:rPr>
                <w:rFonts w:ascii="Times New Roman"/>
                <w:szCs w:val="21"/>
              </w:rPr>
            </w:pPr>
            <w:r>
              <w:rPr>
                <w:rFonts w:ascii="Times New Roman"/>
                <w:szCs w:val="21"/>
              </w:rPr>
              <w:t>&gt;40</w:t>
            </w:r>
          </w:p>
        </w:tc>
        <w:tc>
          <w:tcPr>
            <w:tcW w:w="0" w:type="auto"/>
            <w:vAlign w:val="top"/>
          </w:tcPr>
          <w:p w14:paraId="3C405F8F">
            <w:pPr>
              <w:pStyle w:val="33"/>
              <w:ind w:firstLine="0" w:firstLineChars="0"/>
              <w:jc w:val="center"/>
              <w:rPr>
                <w:rFonts w:ascii="Times New Roman"/>
                <w:szCs w:val="21"/>
              </w:rPr>
            </w:pPr>
            <w:r>
              <w:rPr>
                <w:rFonts w:ascii="Times New Roman"/>
                <w:szCs w:val="21"/>
              </w:rPr>
              <w:t>30-40</w:t>
            </w:r>
          </w:p>
        </w:tc>
        <w:tc>
          <w:tcPr>
            <w:tcW w:w="0" w:type="auto"/>
            <w:tcBorders>
              <w:right w:val="single" w:color="000000" w:sz="8" w:space="0"/>
            </w:tcBorders>
            <w:vAlign w:val="top"/>
          </w:tcPr>
          <w:p w14:paraId="5C895028">
            <w:pPr>
              <w:pStyle w:val="33"/>
              <w:ind w:firstLine="0" w:firstLineChars="0"/>
              <w:jc w:val="center"/>
              <w:rPr>
                <w:rFonts w:ascii="Times New Roman"/>
                <w:szCs w:val="21"/>
              </w:rPr>
            </w:pPr>
            <w:r>
              <w:rPr>
                <w:rFonts w:ascii="Times New Roman"/>
                <w:szCs w:val="21"/>
              </w:rPr>
              <w:t>20-30</w:t>
            </w:r>
          </w:p>
        </w:tc>
      </w:tr>
      <w:tr w14:paraId="09EE0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left w:val="single" w:color="000000" w:sz="8" w:space="0"/>
            </w:tcBorders>
            <w:vAlign w:val="top"/>
          </w:tcPr>
          <w:p w14:paraId="6F8709CC">
            <w:pPr>
              <w:pStyle w:val="33"/>
              <w:ind w:firstLine="0" w:firstLineChars="0"/>
              <w:jc w:val="center"/>
              <w:rPr>
                <w:rFonts w:ascii="Times New Roman"/>
                <w:szCs w:val="21"/>
              </w:rPr>
            </w:pPr>
            <w:r>
              <w:rPr>
                <w:rFonts w:ascii="Times New Roman"/>
                <w:szCs w:val="21"/>
              </w:rPr>
              <w:t>速效钾</w:t>
            </w:r>
          </w:p>
        </w:tc>
        <w:tc>
          <w:tcPr>
            <w:tcW w:w="0" w:type="auto"/>
            <w:vAlign w:val="top"/>
          </w:tcPr>
          <w:p w14:paraId="16295836">
            <w:pPr>
              <w:pStyle w:val="33"/>
              <w:ind w:firstLine="0" w:firstLineChars="0"/>
              <w:jc w:val="center"/>
              <w:rPr>
                <w:rFonts w:ascii="Times New Roman"/>
                <w:szCs w:val="21"/>
              </w:rPr>
            </w:pPr>
            <w:r>
              <w:rPr>
                <w:rFonts w:ascii="Times New Roman"/>
                <w:szCs w:val="21"/>
              </w:rPr>
              <w:t>mg/kg</w:t>
            </w:r>
          </w:p>
        </w:tc>
        <w:tc>
          <w:tcPr>
            <w:tcW w:w="0" w:type="auto"/>
            <w:vAlign w:val="top"/>
          </w:tcPr>
          <w:p w14:paraId="1B7B41E2">
            <w:pPr>
              <w:pStyle w:val="33"/>
              <w:ind w:firstLine="0" w:firstLineChars="0"/>
              <w:jc w:val="center"/>
              <w:rPr>
                <w:rFonts w:ascii="Times New Roman"/>
                <w:szCs w:val="21"/>
              </w:rPr>
            </w:pPr>
            <w:r>
              <w:rPr>
                <w:rFonts w:ascii="Times New Roman"/>
                <w:szCs w:val="21"/>
              </w:rPr>
              <w:t>&gt;200</w:t>
            </w:r>
          </w:p>
        </w:tc>
        <w:tc>
          <w:tcPr>
            <w:tcW w:w="0" w:type="auto"/>
            <w:vAlign w:val="top"/>
          </w:tcPr>
          <w:p w14:paraId="445D9BF5">
            <w:pPr>
              <w:pStyle w:val="33"/>
              <w:ind w:firstLine="0" w:firstLineChars="0"/>
              <w:jc w:val="center"/>
              <w:rPr>
                <w:rFonts w:ascii="Times New Roman"/>
                <w:szCs w:val="21"/>
              </w:rPr>
            </w:pPr>
            <w:r>
              <w:rPr>
                <w:rFonts w:ascii="Times New Roman"/>
                <w:szCs w:val="21"/>
              </w:rPr>
              <w:t>150-200</w:t>
            </w:r>
          </w:p>
        </w:tc>
        <w:tc>
          <w:tcPr>
            <w:tcW w:w="0" w:type="auto"/>
            <w:tcBorders>
              <w:right w:val="single" w:color="000000" w:sz="8" w:space="0"/>
            </w:tcBorders>
            <w:vAlign w:val="top"/>
          </w:tcPr>
          <w:p w14:paraId="0D69C560">
            <w:pPr>
              <w:pStyle w:val="33"/>
              <w:ind w:firstLine="0" w:firstLineChars="0"/>
              <w:jc w:val="center"/>
              <w:rPr>
                <w:rFonts w:ascii="Times New Roman"/>
                <w:szCs w:val="21"/>
              </w:rPr>
            </w:pPr>
            <w:r>
              <w:rPr>
                <w:rFonts w:ascii="Times New Roman"/>
                <w:szCs w:val="21"/>
              </w:rPr>
              <w:t>100-150</w:t>
            </w:r>
          </w:p>
        </w:tc>
      </w:tr>
      <w:tr w14:paraId="480A2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left w:val="single" w:color="000000" w:sz="8" w:space="0"/>
              <w:bottom w:val="single" w:color="000000" w:sz="8" w:space="0"/>
            </w:tcBorders>
            <w:vAlign w:val="top"/>
          </w:tcPr>
          <w:p w14:paraId="35D10B8A">
            <w:pPr>
              <w:pStyle w:val="33"/>
              <w:ind w:firstLine="0" w:firstLineChars="0"/>
              <w:jc w:val="center"/>
              <w:rPr>
                <w:rFonts w:ascii="Times New Roman"/>
                <w:szCs w:val="21"/>
              </w:rPr>
            </w:pPr>
            <w:r>
              <w:rPr>
                <w:rFonts w:ascii="Times New Roman"/>
                <w:szCs w:val="21"/>
              </w:rPr>
              <w:t>缓效钾</w:t>
            </w:r>
          </w:p>
        </w:tc>
        <w:tc>
          <w:tcPr>
            <w:tcW w:w="0" w:type="auto"/>
            <w:tcBorders>
              <w:bottom w:val="single" w:color="000000" w:sz="8" w:space="0"/>
            </w:tcBorders>
            <w:vAlign w:val="top"/>
          </w:tcPr>
          <w:p w14:paraId="01831EAB">
            <w:pPr>
              <w:pStyle w:val="33"/>
              <w:ind w:firstLine="0" w:firstLineChars="0"/>
              <w:jc w:val="center"/>
              <w:rPr>
                <w:rFonts w:ascii="Times New Roman"/>
                <w:szCs w:val="21"/>
              </w:rPr>
            </w:pPr>
            <w:r>
              <w:rPr>
                <w:rFonts w:ascii="Times New Roman"/>
                <w:szCs w:val="21"/>
              </w:rPr>
              <w:t>mg/kg</w:t>
            </w:r>
          </w:p>
        </w:tc>
        <w:tc>
          <w:tcPr>
            <w:tcW w:w="0" w:type="auto"/>
            <w:tcBorders>
              <w:bottom w:val="single" w:color="000000" w:sz="8" w:space="0"/>
            </w:tcBorders>
            <w:vAlign w:val="top"/>
          </w:tcPr>
          <w:p w14:paraId="0FAD4507">
            <w:pPr>
              <w:pStyle w:val="33"/>
              <w:ind w:firstLine="0" w:firstLineChars="0"/>
              <w:jc w:val="center"/>
              <w:rPr>
                <w:rFonts w:ascii="Times New Roman"/>
                <w:szCs w:val="21"/>
              </w:rPr>
            </w:pPr>
            <w:r>
              <w:rPr>
                <w:rFonts w:ascii="Times New Roman"/>
                <w:szCs w:val="21"/>
              </w:rPr>
              <w:t>&gt;700</w:t>
            </w:r>
          </w:p>
        </w:tc>
        <w:tc>
          <w:tcPr>
            <w:tcW w:w="0" w:type="auto"/>
            <w:tcBorders>
              <w:bottom w:val="single" w:color="000000" w:sz="8" w:space="0"/>
            </w:tcBorders>
            <w:vAlign w:val="top"/>
          </w:tcPr>
          <w:p w14:paraId="65330958">
            <w:pPr>
              <w:pStyle w:val="33"/>
              <w:ind w:firstLine="0" w:firstLineChars="0"/>
              <w:jc w:val="center"/>
              <w:rPr>
                <w:rFonts w:ascii="Times New Roman"/>
                <w:szCs w:val="21"/>
              </w:rPr>
            </w:pPr>
            <w:r>
              <w:rPr>
                <w:rFonts w:ascii="Times New Roman"/>
                <w:szCs w:val="21"/>
              </w:rPr>
              <w:t>500-700</w:t>
            </w:r>
          </w:p>
        </w:tc>
        <w:tc>
          <w:tcPr>
            <w:tcW w:w="0" w:type="auto"/>
            <w:tcBorders>
              <w:bottom w:val="single" w:color="000000" w:sz="8" w:space="0"/>
              <w:right w:val="single" w:color="000000" w:sz="8" w:space="0"/>
            </w:tcBorders>
            <w:vAlign w:val="top"/>
          </w:tcPr>
          <w:p w14:paraId="49AE834D">
            <w:pPr>
              <w:pStyle w:val="33"/>
              <w:ind w:firstLine="0" w:firstLineChars="0"/>
              <w:jc w:val="center"/>
              <w:rPr>
                <w:rFonts w:ascii="Times New Roman"/>
                <w:szCs w:val="21"/>
              </w:rPr>
            </w:pPr>
            <w:r>
              <w:rPr>
                <w:rFonts w:ascii="Times New Roman"/>
                <w:szCs w:val="21"/>
              </w:rPr>
              <w:t>300-500</w:t>
            </w:r>
          </w:p>
        </w:tc>
      </w:tr>
    </w:tbl>
    <w:p w14:paraId="65B60E87">
      <w:pPr>
        <w:pStyle w:val="33"/>
        <w:jc w:val="center"/>
        <w:rPr>
          <w:rFonts w:ascii="Times New Roman"/>
          <w:szCs w:val="21"/>
        </w:rPr>
      </w:pPr>
    </w:p>
    <w:p w14:paraId="550F8F7D">
      <w:pPr>
        <w:snapToGrid w:val="0"/>
        <w:spacing w:line="400" w:lineRule="exact"/>
        <w:rPr>
          <w:rFonts w:ascii="Times New Roman" w:hAnsi="Times New Roman" w:cs="Times New Roman"/>
          <w:bCs/>
          <w:color w:val="000000" w:themeColor="text1"/>
          <w:szCs w:val="21"/>
          <w14:textFill>
            <w14:solidFill>
              <w14:schemeClr w14:val="tx1"/>
            </w14:solidFill>
          </w14:textFill>
        </w:rPr>
      </w:pPr>
    </w:p>
    <w:p w14:paraId="22D478E9">
      <w:pPr>
        <w:snapToGrid w:val="0"/>
        <w:spacing w:line="400" w:lineRule="exact"/>
        <w:rPr>
          <w:rFonts w:ascii="Times New Roman" w:hAnsi="Times New Roman" w:cs="Times New Roman"/>
          <w:bCs/>
          <w:color w:val="000000" w:themeColor="text1"/>
          <w:szCs w:val="21"/>
          <w14:textFill>
            <w14:solidFill>
              <w14:schemeClr w14:val="tx1"/>
            </w14:solidFill>
          </w14:textFill>
        </w:rPr>
      </w:pPr>
    </w:p>
    <w:p w14:paraId="306E4DAF">
      <w:pPr>
        <w:snapToGrid w:val="0"/>
        <w:spacing w:line="400" w:lineRule="exact"/>
        <w:rPr>
          <w:rFonts w:hint="eastAsia" w:ascii="Times New Roman" w:hAnsi="Times New Roman" w:cs="Times New Roman"/>
          <w:b/>
          <w:color w:val="000000" w:themeColor="text1"/>
          <w:szCs w:val="21"/>
          <w14:textFill>
            <w14:solidFill>
              <w14:schemeClr w14:val="tx1"/>
            </w14:solidFill>
          </w14:textFill>
        </w:rPr>
      </w:pPr>
    </w:p>
    <w:p w14:paraId="2C16A19E">
      <w:pPr>
        <w:spacing w:line="360" w:lineRule="atLeast"/>
        <w:jc w:val="center"/>
        <w:rPr>
          <w:rFonts w:ascii="Times New Roman" w:hAnsi="Times New Roman" w:eastAsia="黑体" w:cs="Times New Roman"/>
          <w:color w:val="000000"/>
          <w:szCs w:val="21"/>
        </w:rPr>
      </w:pPr>
    </w:p>
    <w:p w14:paraId="69D76AD8">
      <w:pPr>
        <w:spacing w:line="360" w:lineRule="atLeast"/>
        <w:jc w:val="center"/>
        <w:rPr>
          <w:rFonts w:ascii="Times New Roman" w:hAnsi="Times New Roman" w:eastAsia="黑体" w:cs="Times New Roman"/>
          <w:color w:val="000000"/>
          <w:szCs w:val="21"/>
        </w:rPr>
      </w:pPr>
    </w:p>
    <w:p w14:paraId="09D84C30">
      <w:pPr>
        <w:spacing w:line="360" w:lineRule="atLeast"/>
        <w:jc w:val="center"/>
        <w:rPr>
          <w:rFonts w:ascii="Times New Roman" w:hAnsi="Times New Roman" w:eastAsia="黑体" w:cs="Times New Roman"/>
          <w:color w:val="000000"/>
          <w:szCs w:val="21"/>
        </w:rPr>
      </w:pPr>
    </w:p>
    <w:p w14:paraId="5DBCDFA0">
      <w:pPr>
        <w:spacing w:line="360" w:lineRule="atLeast"/>
        <w:jc w:val="center"/>
        <w:rPr>
          <w:rFonts w:ascii="Times New Roman" w:hAnsi="Times New Roman" w:eastAsia="黑体" w:cs="Times New Roman"/>
          <w:color w:val="000000"/>
          <w:szCs w:val="21"/>
        </w:rPr>
      </w:pPr>
    </w:p>
    <w:p w14:paraId="006E4871">
      <w:pPr>
        <w:spacing w:line="360" w:lineRule="atLeast"/>
        <w:jc w:val="center"/>
        <w:rPr>
          <w:rFonts w:ascii="Times New Roman" w:hAnsi="Times New Roman" w:eastAsia="黑体" w:cs="Times New Roman"/>
          <w:color w:val="000000"/>
          <w:szCs w:val="21"/>
        </w:rPr>
      </w:pPr>
    </w:p>
    <w:p w14:paraId="0121E12D">
      <w:pPr>
        <w:spacing w:line="360" w:lineRule="atLeast"/>
        <w:jc w:val="center"/>
        <w:rPr>
          <w:rFonts w:ascii="Times New Roman" w:hAnsi="Times New Roman" w:eastAsia="黑体" w:cs="Times New Roman"/>
          <w:color w:val="000000"/>
          <w:szCs w:val="21"/>
        </w:rPr>
      </w:pPr>
    </w:p>
    <w:p w14:paraId="6D571382">
      <w:pPr>
        <w:spacing w:line="440" w:lineRule="exact"/>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
          <w:color w:val="000000" w:themeColor="text1"/>
          <w:sz w:val="24"/>
          <w14:textFill>
            <w14:solidFill>
              <w14:schemeClr w14:val="tx1"/>
            </w14:solidFill>
          </w14:textFill>
        </w:rPr>
        <w:t>6</w:t>
      </w:r>
      <w:r>
        <w:rPr>
          <w:rFonts w:ascii="Times New Roman" w:hAnsi="Times New Roman" w:cs="Times New Roman"/>
          <w:b/>
          <w:color w:val="000000" w:themeColor="text1"/>
          <w:sz w:val="24"/>
          <w14:textFill>
            <w14:solidFill>
              <w14:schemeClr w14:val="tx1"/>
            </w14:solidFill>
          </w14:textFill>
        </w:rPr>
        <w:t>.3.4</w:t>
      </w:r>
      <w:r>
        <w:rPr>
          <w:color w:val="000000" w:themeColor="text1"/>
          <w:kern w:val="0"/>
          <w14:textFill>
            <w14:solidFill>
              <w14:schemeClr w14:val="tx1"/>
            </w14:solidFill>
          </w14:textFill>
        </w:rPr>
        <w:t xml:space="preserve"> </w:t>
      </w:r>
      <w:r>
        <w:rPr>
          <w:rFonts w:ascii="Times New Roman" w:hAnsi="Times New Roman" w:cs="Times New Roman"/>
          <w:bCs/>
          <w:color w:val="000000" w:themeColor="text1"/>
          <w:sz w:val="24"/>
          <w14:textFill>
            <w14:solidFill>
              <w14:schemeClr w14:val="tx1"/>
            </w14:solidFill>
          </w14:textFill>
        </w:rPr>
        <w:t>人造土</w:t>
      </w:r>
      <w:r>
        <w:rPr>
          <w:rFonts w:hint="eastAsia" w:ascii="Times New Roman" w:hAnsi="Times New Roman" w:cs="Times New Roman"/>
          <w:bCs/>
          <w:color w:val="000000" w:themeColor="text1"/>
          <w:sz w:val="24"/>
          <w14:textFill>
            <w14:solidFill>
              <w14:schemeClr w14:val="tx1"/>
            </w14:solidFill>
          </w14:textFill>
        </w:rPr>
        <w:t>样品测试化验可参考表6</w:t>
      </w:r>
      <w:r>
        <w:rPr>
          <w:rFonts w:ascii="Times New Roman" w:hAnsi="Times New Roman" w:cs="Times New Roman"/>
          <w:bCs/>
          <w:color w:val="000000" w:themeColor="text1"/>
          <w:sz w:val="24"/>
          <w14:textFill>
            <w14:solidFill>
              <w14:schemeClr w14:val="tx1"/>
            </w14:solidFill>
          </w14:textFill>
        </w:rPr>
        <w:t>.3.4</w:t>
      </w:r>
      <w:r>
        <w:rPr>
          <w:rFonts w:hint="eastAsia" w:ascii="Times New Roman" w:hAnsi="Times New Roman" w:cs="Times New Roman"/>
          <w:bCs/>
          <w:color w:val="000000" w:themeColor="text1"/>
          <w:sz w:val="24"/>
          <w14:textFill>
            <w14:solidFill>
              <w14:schemeClr w14:val="tx1"/>
            </w14:solidFill>
          </w14:textFill>
        </w:rPr>
        <w:t>规定的方法执行。</w:t>
      </w:r>
    </w:p>
    <w:p w14:paraId="71DF9121">
      <w:pPr>
        <w:pStyle w:val="33"/>
        <w:jc w:val="center"/>
        <w:rPr>
          <w:rFonts w:ascii="Times New Roman" w:eastAsia="黑体"/>
          <w:color w:val="000000"/>
          <w:kern w:val="2"/>
          <w:szCs w:val="21"/>
        </w:rPr>
      </w:pPr>
      <w:r>
        <w:rPr>
          <w:rFonts w:ascii="Times New Roman" w:eastAsia="黑体"/>
          <w:color w:val="000000"/>
          <w:kern w:val="2"/>
          <w:szCs w:val="21"/>
        </w:rPr>
        <w:t>表6.</w:t>
      </w:r>
      <w:r>
        <w:rPr>
          <w:rFonts w:hint="eastAsia" w:ascii="Times New Roman" w:eastAsia="黑体"/>
          <w:color w:val="000000"/>
          <w:kern w:val="2"/>
          <w:szCs w:val="21"/>
        </w:rPr>
        <w:t>3.</w:t>
      </w:r>
      <w:r>
        <w:rPr>
          <w:rFonts w:ascii="Times New Roman" w:eastAsia="黑体"/>
          <w:color w:val="000000"/>
          <w:kern w:val="2"/>
          <w:szCs w:val="21"/>
        </w:rPr>
        <w:t>4 人造土</w:t>
      </w:r>
      <w:r>
        <w:rPr>
          <w:rFonts w:hint="eastAsia" w:ascii="Times New Roman" w:eastAsia="黑体"/>
          <w:color w:val="000000"/>
          <w:kern w:val="2"/>
          <w:szCs w:val="21"/>
        </w:rPr>
        <w:t>主要指标检测方法</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7"/>
        <w:gridCol w:w="2106"/>
        <w:gridCol w:w="5229"/>
      </w:tblGrid>
      <w:tr w14:paraId="0B4CD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7" w:type="dxa"/>
            <w:tcBorders>
              <w:top w:val="single" w:color="000000" w:sz="8" w:space="0"/>
              <w:left w:val="single" w:color="000000" w:sz="8" w:space="0"/>
            </w:tcBorders>
            <w:vAlign w:val="top"/>
          </w:tcPr>
          <w:p w14:paraId="54B2FDC0">
            <w:pPr>
              <w:pStyle w:val="33"/>
              <w:ind w:firstLine="0" w:firstLineChars="0"/>
              <w:jc w:val="center"/>
              <w:rPr>
                <w:rFonts w:ascii="Times New Roman"/>
                <w:b/>
                <w:bCs/>
                <w:szCs w:val="21"/>
              </w:rPr>
            </w:pPr>
            <w:r>
              <w:rPr>
                <w:rFonts w:ascii="Times New Roman"/>
                <w:b/>
                <w:bCs/>
                <w:szCs w:val="21"/>
              </w:rPr>
              <w:t>指标</w:t>
            </w:r>
          </w:p>
        </w:tc>
        <w:tc>
          <w:tcPr>
            <w:tcW w:w="2106" w:type="dxa"/>
            <w:tcBorders>
              <w:top w:val="single" w:color="000000" w:sz="8" w:space="0"/>
            </w:tcBorders>
            <w:vAlign w:val="top"/>
          </w:tcPr>
          <w:p w14:paraId="77361920">
            <w:pPr>
              <w:pStyle w:val="33"/>
              <w:ind w:firstLine="0" w:firstLineChars="0"/>
              <w:jc w:val="center"/>
              <w:rPr>
                <w:rFonts w:ascii="Times New Roman"/>
                <w:b/>
                <w:bCs/>
                <w:szCs w:val="21"/>
              </w:rPr>
            </w:pPr>
            <w:r>
              <w:rPr>
                <w:rFonts w:ascii="Times New Roman"/>
                <w:b/>
                <w:bCs/>
                <w:szCs w:val="21"/>
              </w:rPr>
              <w:t>分析方法</w:t>
            </w:r>
          </w:p>
        </w:tc>
        <w:tc>
          <w:tcPr>
            <w:tcW w:w="0" w:type="auto"/>
            <w:tcBorders>
              <w:top w:val="single" w:color="000000" w:sz="8" w:space="0"/>
              <w:right w:val="single" w:color="000000" w:sz="8" w:space="0"/>
            </w:tcBorders>
            <w:vAlign w:val="top"/>
          </w:tcPr>
          <w:p w14:paraId="289783AD">
            <w:pPr>
              <w:pStyle w:val="33"/>
              <w:ind w:firstLine="0" w:firstLineChars="0"/>
              <w:jc w:val="center"/>
              <w:rPr>
                <w:rFonts w:ascii="Times New Roman"/>
                <w:b/>
                <w:bCs/>
                <w:szCs w:val="21"/>
              </w:rPr>
            </w:pPr>
            <w:r>
              <w:rPr>
                <w:rFonts w:ascii="Times New Roman"/>
                <w:b/>
                <w:bCs/>
                <w:szCs w:val="21"/>
              </w:rPr>
              <w:t>标准编号</w:t>
            </w:r>
          </w:p>
        </w:tc>
      </w:tr>
      <w:tr w14:paraId="2F88B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7" w:type="dxa"/>
            <w:vMerge w:val="restart"/>
            <w:tcBorders>
              <w:left w:val="single" w:color="000000" w:sz="8" w:space="0"/>
            </w:tcBorders>
            <w:vAlign w:val="top"/>
          </w:tcPr>
          <w:p w14:paraId="1AD5AF0E">
            <w:pPr>
              <w:pStyle w:val="33"/>
              <w:ind w:firstLine="0" w:firstLineChars="0"/>
              <w:jc w:val="center"/>
              <w:rPr>
                <w:rFonts w:ascii="Times New Roman"/>
                <w:szCs w:val="21"/>
              </w:rPr>
            </w:pPr>
            <w:r>
              <w:rPr>
                <w:rFonts w:ascii="Times New Roman"/>
                <w:szCs w:val="21"/>
              </w:rPr>
              <w:t>有机质</w:t>
            </w:r>
          </w:p>
        </w:tc>
        <w:tc>
          <w:tcPr>
            <w:tcW w:w="2106" w:type="dxa"/>
            <w:vAlign w:val="top"/>
          </w:tcPr>
          <w:p w14:paraId="3B432CF6">
            <w:pPr>
              <w:pStyle w:val="33"/>
              <w:ind w:firstLine="0" w:firstLineChars="0"/>
              <w:jc w:val="center"/>
              <w:rPr>
                <w:rFonts w:ascii="Times New Roman"/>
                <w:szCs w:val="21"/>
              </w:rPr>
            </w:pPr>
            <w:r>
              <w:rPr>
                <w:rFonts w:ascii="Times New Roman"/>
                <w:szCs w:val="21"/>
              </w:rPr>
              <w:t>重铬酸钾氧化－容量法</w:t>
            </w:r>
          </w:p>
        </w:tc>
        <w:tc>
          <w:tcPr>
            <w:tcW w:w="0" w:type="auto"/>
            <w:tcBorders>
              <w:right w:val="single" w:color="000000" w:sz="8" w:space="0"/>
            </w:tcBorders>
            <w:vAlign w:val="top"/>
          </w:tcPr>
          <w:p w14:paraId="3C4CBFBD">
            <w:pPr>
              <w:autoSpaceDE w:val="0"/>
              <w:autoSpaceDN w:val="0"/>
              <w:adjustRightInd w:val="0"/>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 w:val="21"/>
                <w:szCs w:val="21"/>
                <w:lang w:val="en-US" w:eastAsia="zh-CN" w:bidi="ar-SA"/>
              </w:rPr>
              <w:t>《土壤检测第6部分：土壤有机质的测定》NY/T 1121.6</w:t>
            </w:r>
          </w:p>
        </w:tc>
      </w:tr>
      <w:tr w14:paraId="0EF5A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7" w:type="dxa"/>
            <w:vMerge w:val="continue"/>
            <w:tcBorders>
              <w:left w:val="single" w:color="000000" w:sz="8" w:space="0"/>
            </w:tcBorders>
            <w:vAlign w:val="top"/>
          </w:tcPr>
          <w:p w14:paraId="38CC6859">
            <w:pPr>
              <w:pStyle w:val="33"/>
              <w:ind w:firstLine="0" w:firstLineChars="0"/>
              <w:jc w:val="center"/>
              <w:rPr>
                <w:rFonts w:ascii="Times New Roman"/>
                <w:szCs w:val="21"/>
              </w:rPr>
            </w:pPr>
          </w:p>
        </w:tc>
        <w:tc>
          <w:tcPr>
            <w:tcW w:w="2106" w:type="dxa"/>
            <w:vAlign w:val="top"/>
          </w:tcPr>
          <w:p w14:paraId="5241FE4F">
            <w:pPr>
              <w:pStyle w:val="33"/>
              <w:ind w:firstLine="0" w:firstLineChars="0"/>
              <w:jc w:val="center"/>
              <w:rPr>
                <w:rFonts w:ascii="Times New Roman"/>
                <w:szCs w:val="21"/>
              </w:rPr>
            </w:pPr>
            <w:r>
              <w:rPr>
                <w:rFonts w:ascii="Times New Roman"/>
                <w:szCs w:val="21"/>
              </w:rPr>
              <w:t>元素分析仪法</w:t>
            </w:r>
          </w:p>
        </w:tc>
        <w:tc>
          <w:tcPr>
            <w:tcW w:w="0" w:type="auto"/>
            <w:tcBorders>
              <w:right w:val="single" w:color="000000" w:sz="8" w:space="0"/>
            </w:tcBorders>
            <w:vAlign w:val="top"/>
          </w:tcPr>
          <w:p w14:paraId="731EEFA3">
            <w:pPr>
              <w:pStyle w:val="33"/>
              <w:ind w:firstLine="0" w:firstLineChars="0"/>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 w:val="21"/>
                <w:szCs w:val="21"/>
                <w:lang w:val="en-US" w:eastAsia="zh-CN" w:bidi="ar-SA"/>
              </w:rPr>
              <w:t>《土壤中总碳和有机质的测定元素分析仪法》（报批稿）</w:t>
            </w:r>
          </w:p>
        </w:tc>
      </w:tr>
      <w:tr w14:paraId="20DC6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7" w:type="dxa"/>
            <w:tcBorders>
              <w:left w:val="single" w:color="000000" w:sz="8" w:space="0"/>
            </w:tcBorders>
            <w:vAlign w:val="top"/>
          </w:tcPr>
          <w:p w14:paraId="5CE92BE4">
            <w:pPr>
              <w:pStyle w:val="33"/>
              <w:ind w:firstLine="0" w:firstLineChars="0"/>
              <w:jc w:val="center"/>
              <w:rPr>
                <w:rFonts w:ascii="Times New Roman"/>
                <w:szCs w:val="21"/>
              </w:rPr>
            </w:pPr>
            <w:r>
              <w:rPr>
                <w:rFonts w:ascii="Times New Roman"/>
                <w:szCs w:val="21"/>
              </w:rPr>
              <w:t>全氮</w:t>
            </w:r>
          </w:p>
        </w:tc>
        <w:tc>
          <w:tcPr>
            <w:tcW w:w="2106" w:type="dxa"/>
            <w:vAlign w:val="top"/>
          </w:tcPr>
          <w:p w14:paraId="60F5F7C8">
            <w:pPr>
              <w:jc w:val="center"/>
              <w:rPr>
                <w:szCs w:val="21"/>
              </w:rPr>
            </w:pPr>
            <w:r>
              <w:rPr>
                <w:szCs w:val="21"/>
              </w:rPr>
              <w:t>自动定氮仪法</w:t>
            </w:r>
          </w:p>
        </w:tc>
        <w:tc>
          <w:tcPr>
            <w:tcW w:w="0" w:type="auto"/>
            <w:tcBorders>
              <w:right w:val="single" w:color="000000" w:sz="8" w:space="0"/>
            </w:tcBorders>
            <w:vAlign w:val="top"/>
          </w:tcPr>
          <w:p w14:paraId="71819E98">
            <w:pPr>
              <w:autoSpaceDE w:val="0"/>
              <w:autoSpaceDN w:val="0"/>
              <w:adjustRightInd w:val="0"/>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 w:val="21"/>
                <w:szCs w:val="21"/>
                <w:lang w:val="en-US" w:eastAsia="zh-CN" w:bidi="ar-SA"/>
              </w:rPr>
              <w:t>《土壤检测第24 部分：土壤全氮的测定自动定氮仪法》NY/T 1121.24</w:t>
            </w:r>
          </w:p>
        </w:tc>
      </w:tr>
      <w:tr w14:paraId="0F4E4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7" w:type="dxa"/>
            <w:tcBorders>
              <w:left w:val="single" w:color="000000" w:sz="8" w:space="0"/>
            </w:tcBorders>
            <w:vAlign w:val="top"/>
          </w:tcPr>
          <w:p w14:paraId="40E92AC1">
            <w:pPr>
              <w:pStyle w:val="33"/>
              <w:ind w:firstLine="0" w:firstLineChars="0"/>
              <w:jc w:val="center"/>
              <w:rPr>
                <w:rFonts w:ascii="Times New Roman"/>
                <w:szCs w:val="21"/>
              </w:rPr>
            </w:pPr>
            <w:r>
              <w:rPr>
                <w:rFonts w:ascii="Times New Roman"/>
                <w:szCs w:val="21"/>
              </w:rPr>
              <w:t>全磷</w:t>
            </w:r>
          </w:p>
        </w:tc>
        <w:tc>
          <w:tcPr>
            <w:tcW w:w="2106" w:type="dxa"/>
            <w:vAlign w:val="top"/>
          </w:tcPr>
          <w:p w14:paraId="7B8CF0C0">
            <w:pPr>
              <w:autoSpaceDE w:val="0"/>
              <w:autoSpaceDN w:val="0"/>
              <w:adjustRightInd w:val="0"/>
              <w:jc w:val="left"/>
              <w:rPr>
                <w:szCs w:val="21"/>
              </w:rPr>
            </w:pPr>
            <w:r>
              <w:rPr>
                <w:szCs w:val="21"/>
              </w:rPr>
              <w:t>酸消解－电感耦合等离子体发射光谱法</w:t>
            </w:r>
          </w:p>
        </w:tc>
        <w:tc>
          <w:tcPr>
            <w:tcW w:w="0" w:type="auto"/>
            <w:tcBorders>
              <w:right w:val="single" w:color="000000" w:sz="8" w:space="0"/>
            </w:tcBorders>
            <w:vAlign w:val="top"/>
          </w:tcPr>
          <w:p w14:paraId="6CAE7359">
            <w:pPr>
              <w:pStyle w:val="33"/>
              <w:ind w:firstLine="0" w:firstLineChars="0"/>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 w:val="21"/>
                <w:szCs w:val="21"/>
                <w:lang w:val="en-US" w:eastAsia="zh-CN" w:bidi="ar-SA"/>
              </w:rPr>
              <w:t>《森林土壤磷的测定》LY/T 1232</w:t>
            </w:r>
          </w:p>
        </w:tc>
      </w:tr>
      <w:tr w14:paraId="0B7BA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7" w:type="dxa"/>
            <w:tcBorders>
              <w:left w:val="single" w:color="000000" w:sz="8" w:space="0"/>
            </w:tcBorders>
            <w:vAlign w:val="top"/>
          </w:tcPr>
          <w:p w14:paraId="181490E5">
            <w:pPr>
              <w:pStyle w:val="33"/>
              <w:ind w:firstLine="0" w:firstLineChars="0"/>
              <w:jc w:val="center"/>
              <w:rPr>
                <w:rFonts w:ascii="Times New Roman"/>
                <w:szCs w:val="21"/>
              </w:rPr>
            </w:pPr>
            <w:r>
              <w:rPr>
                <w:rFonts w:ascii="Times New Roman"/>
                <w:szCs w:val="21"/>
              </w:rPr>
              <w:t>全钾</w:t>
            </w:r>
          </w:p>
        </w:tc>
        <w:tc>
          <w:tcPr>
            <w:tcW w:w="2106" w:type="dxa"/>
            <w:vAlign w:val="top"/>
          </w:tcPr>
          <w:p w14:paraId="1F35ABCE">
            <w:pPr>
              <w:autoSpaceDE w:val="0"/>
              <w:autoSpaceDN w:val="0"/>
              <w:adjustRightInd w:val="0"/>
              <w:jc w:val="left"/>
              <w:rPr>
                <w:szCs w:val="21"/>
              </w:rPr>
            </w:pPr>
            <w:r>
              <w:rPr>
                <w:szCs w:val="21"/>
              </w:rPr>
              <w:t>酸消解－电感耦合等离子体发射光谱法</w:t>
            </w:r>
          </w:p>
        </w:tc>
        <w:tc>
          <w:tcPr>
            <w:tcW w:w="0" w:type="auto"/>
            <w:tcBorders>
              <w:right w:val="single" w:color="000000" w:sz="8" w:space="0"/>
            </w:tcBorders>
            <w:vAlign w:val="top"/>
          </w:tcPr>
          <w:p w14:paraId="5EA2991B">
            <w:pPr>
              <w:pStyle w:val="33"/>
              <w:ind w:firstLine="0" w:firstLineChars="0"/>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 w:val="21"/>
                <w:szCs w:val="21"/>
                <w:lang w:val="en-US" w:eastAsia="zh-CN" w:bidi="ar-SA"/>
              </w:rPr>
              <w:t>《森林土壤钾的测定》（LY/T 1234）</w:t>
            </w:r>
          </w:p>
        </w:tc>
      </w:tr>
      <w:tr w14:paraId="5F57E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87" w:type="dxa"/>
            <w:vMerge w:val="restart"/>
            <w:tcBorders>
              <w:left w:val="single" w:color="000000" w:sz="8" w:space="0"/>
            </w:tcBorders>
            <w:vAlign w:val="top"/>
          </w:tcPr>
          <w:p w14:paraId="190C8191">
            <w:pPr>
              <w:pStyle w:val="33"/>
              <w:ind w:firstLine="0" w:firstLineChars="0"/>
              <w:jc w:val="center"/>
              <w:rPr>
                <w:rFonts w:ascii="Times New Roman"/>
                <w:szCs w:val="21"/>
              </w:rPr>
            </w:pPr>
            <w:r>
              <w:rPr>
                <w:rFonts w:ascii="Times New Roman"/>
                <w:szCs w:val="21"/>
              </w:rPr>
              <w:t>有效磷</w:t>
            </w:r>
          </w:p>
        </w:tc>
        <w:tc>
          <w:tcPr>
            <w:tcW w:w="2106" w:type="dxa"/>
            <w:vAlign w:val="top"/>
          </w:tcPr>
          <w:p w14:paraId="3FD51824">
            <w:pPr>
              <w:autoSpaceDE w:val="0"/>
              <w:autoSpaceDN w:val="0"/>
              <w:adjustRightInd w:val="0"/>
              <w:jc w:val="left"/>
              <w:rPr>
                <w:szCs w:val="21"/>
              </w:rPr>
            </w:pPr>
            <w:r>
              <w:rPr>
                <w:szCs w:val="21"/>
              </w:rPr>
              <w:t>氟化铵－盐酸溶液浸提－钼锑抗比色法（pH＜6.5 的样品）</w:t>
            </w:r>
          </w:p>
        </w:tc>
        <w:tc>
          <w:tcPr>
            <w:tcW w:w="0" w:type="auto"/>
            <w:tcBorders>
              <w:right w:val="single" w:color="000000" w:sz="8" w:space="0"/>
            </w:tcBorders>
            <w:vAlign w:val="top"/>
          </w:tcPr>
          <w:p w14:paraId="201118AD">
            <w:pPr>
              <w:autoSpaceDE w:val="0"/>
              <w:autoSpaceDN w:val="0"/>
              <w:adjustRightInd w:val="0"/>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 w:val="21"/>
                <w:szCs w:val="21"/>
                <w:lang w:val="en-US" w:eastAsia="zh-CN" w:bidi="ar-SA"/>
              </w:rPr>
              <w:t>《土壤检测第7 部分：土壤有效磷的测定》</w:t>
            </w:r>
            <w:r>
              <w:rPr>
                <w:rFonts w:hint="eastAsia" w:ascii="Times New Roman" w:hAnsi="Times New Roman" w:eastAsia="宋体" w:cs="Times New Roman"/>
                <w:kern w:val="0"/>
                <w:sz w:val="21"/>
                <w:szCs w:val="21"/>
                <w:lang w:val="en-US" w:eastAsia="zh-CN" w:bidi="ar-SA"/>
              </w:rPr>
              <w:t xml:space="preserve"> </w:t>
            </w:r>
            <w:r>
              <w:rPr>
                <w:rFonts w:ascii="Times New Roman" w:hAnsi="Times New Roman" w:eastAsia="宋体" w:cs="Times New Roman"/>
                <w:kern w:val="0"/>
                <w:sz w:val="21"/>
                <w:szCs w:val="21"/>
                <w:lang w:val="en-US" w:eastAsia="zh-CN" w:bidi="ar-SA"/>
              </w:rPr>
              <w:t>NY/T 1121.7</w:t>
            </w:r>
          </w:p>
        </w:tc>
      </w:tr>
      <w:tr w14:paraId="7E6A6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 w:hRule="atLeast"/>
          <w:jc w:val="center"/>
        </w:trPr>
        <w:tc>
          <w:tcPr>
            <w:tcW w:w="1187" w:type="dxa"/>
            <w:vMerge w:val="continue"/>
            <w:tcBorders>
              <w:left w:val="single" w:color="000000" w:sz="8" w:space="0"/>
            </w:tcBorders>
            <w:vAlign w:val="top"/>
          </w:tcPr>
          <w:p w14:paraId="2B57784D">
            <w:pPr>
              <w:pStyle w:val="33"/>
              <w:ind w:firstLine="0" w:firstLineChars="0"/>
              <w:jc w:val="center"/>
              <w:rPr>
                <w:rFonts w:ascii="Times New Roman"/>
                <w:szCs w:val="21"/>
              </w:rPr>
            </w:pPr>
          </w:p>
        </w:tc>
        <w:tc>
          <w:tcPr>
            <w:tcW w:w="2106" w:type="dxa"/>
            <w:vAlign w:val="top"/>
          </w:tcPr>
          <w:p w14:paraId="031DF820">
            <w:pPr>
              <w:autoSpaceDE w:val="0"/>
              <w:autoSpaceDN w:val="0"/>
              <w:adjustRightInd w:val="0"/>
              <w:jc w:val="left"/>
              <w:rPr>
                <w:szCs w:val="21"/>
              </w:rPr>
            </w:pPr>
            <w:r>
              <w:rPr>
                <w:szCs w:val="21"/>
              </w:rPr>
              <w:t>碳酸氢钠浸提－钼锑抗比色法（pH≥6.5 的样品）</w:t>
            </w:r>
          </w:p>
        </w:tc>
        <w:tc>
          <w:tcPr>
            <w:tcW w:w="0" w:type="auto"/>
            <w:tcBorders>
              <w:right w:val="single" w:color="000000" w:sz="8" w:space="0"/>
            </w:tcBorders>
            <w:vAlign w:val="top"/>
          </w:tcPr>
          <w:p w14:paraId="7E58A917">
            <w:pPr>
              <w:autoSpaceDE w:val="0"/>
              <w:autoSpaceDN w:val="0"/>
              <w:adjustRightInd w:val="0"/>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 w:val="21"/>
                <w:szCs w:val="21"/>
                <w:lang w:val="en-US" w:eastAsia="zh-CN" w:bidi="ar-SA"/>
              </w:rPr>
              <w:t>《土壤检测第7 部分：土壤有效磷的测定》NY/T 1121.7</w:t>
            </w:r>
          </w:p>
        </w:tc>
      </w:tr>
      <w:tr w14:paraId="4DFF4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87" w:type="dxa"/>
            <w:tcBorders>
              <w:left w:val="single" w:color="000000" w:sz="8" w:space="0"/>
            </w:tcBorders>
            <w:vAlign w:val="top"/>
          </w:tcPr>
          <w:p w14:paraId="298D011F">
            <w:pPr>
              <w:pStyle w:val="33"/>
              <w:ind w:firstLine="0" w:firstLineChars="0"/>
              <w:jc w:val="center"/>
              <w:rPr>
                <w:rFonts w:ascii="Times New Roman"/>
                <w:szCs w:val="21"/>
              </w:rPr>
            </w:pPr>
            <w:r>
              <w:rPr>
                <w:rFonts w:ascii="Times New Roman"/>
                <w:szCs w:val="21"/>
              </w:rPr>
              <w:t>速效钾</w:t>
            </w:r>
          </w:p>
        </w:tc>
        <w:tc>
          <w:tcPr>
            <w:tcW w:w="2106" w:type="dxa"/>
            <w:vAlign w:val="top"/>
          </w:tcPr>
          <w:p w14:paraId="5CD92160">
            <w:pPr>
              <w:jc w:val="center"/>
              <w:rPr>
                <w:szCs w:val="21"/>
              </w:rPr>
            </w:pPr>
            <w:r>
              <w:rPr>
                <w:szCs w:val="21"/>
              </w:rPr>
              <w:t>乙酸铵浸提－火焰光度法</w:t>
            </w:r>
          </w:p>
        </w:tc>
        <w:tc>
          <w:tcPr>
            <w:tcW w:w="0" w:type="auto"/>
            <w:tcBorders>
              <w:right w:val="single" w:color="000000" w:sz="8" w:space="0"/>
            </w:tcBorders>
            <w:vAlign w:val="top"/>
          </w:tcPr>
          <w:p w14:paraId="5AB0020D">
            <w:pPr>
              <w:pStyle w:val="33"/>
              <w:ind w:firstLine="0" w:firstLineChars="0"/>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 w:val="21"/>
                <w:szCs w:val="21"/>
                <w:lang w:val="en-US" w:eastAsia="zh-CN" w:bidi="ar-SA"/>
              </w:rPr>
              <w:t>《土壤速效钾和缓效钾含量的测定》NY/T 889</w:t>
            </w:r>
          </w:p>
        </w:tc>
      </w:tr>
      <w:tr w14:paraId="6B515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7" w:type="dxa"/>
            <w:tcBorders>
              <w:left w:val="single" w:color="000000" w:sz="8" w:space="0"/>
            </w:tcBorders>
            <w:vAlign w:val="top"/>
          </w:tcPr>
          <w:p w14:paraId="43BDBDDB">
            <w:pPr>
              <w:pStyle w:val="33"/>
              <w:ind w:firstLine="0" w:firstLineChars="0"/>
              <w:jc w:val="center"/>
              <w:rPr>
                <w:rFonts w:ascii="Times New Roman"/>
                <w:szCs w:val="21"/>
              </w:rPr>
            </w:pPr>
            <w:r>
              <w:rPr>
                <w:rFonts w:ascii="Times New Roman"/>
                <w:szCs w:val="21"/>
              </w:rPr>
              <w:t>缓效钾</w:t>
            </w:r>
          </w:p>
        </w:tc>
        <w:tc>
          <w:tcPr>
            <w:tcW w:w="2106" w:type="dxa"/>
            <w:vAlign w:val="top"/>
          </w:tcPr>
          <w:p w14:paraId="78238AE9">
            <w:pPr>
              <w:jc w:val="center"/>
              <w:rPr>
                <w:szCs w:val="21"/>
              </w:rPr>
            </w:pPr>
            <w:r>
              <w:rPr>
                <w:szCs w:val="21"/>
              </w:rPr>
              <w:t>热硝酸浸提－火焰光度法</w:t>
            </w:r>
          </w:p>
        </w:tc>
        <w:tc>
          <w:tcPr>
            <w:tcW w:w="0" w:type="auto"/>
            <w:tcBorders>
              <w:right w:val="single" w:color="000000" w:sz="8" w:space="0"/>
            </w:tcBorders>
            <w:vAlign w:val="top"/>
          </w:tcPr>
          <w:p w14:paraId="0154C941">
            <w:pPr>
              <w:pStyle w:val="33"/>
              <w:ind w:firstLine="0" w:firstLineChars="0"/>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 w:val="21"/>
                <w:szCs w:val="21"/>
                <w:lang w:val="en-US" w:eastAsia="zh-CN" w:bidi="ar-SA"/>
              </w:rPr>
              <w:t>《土壤速效钾和缓效钾含量的测定》NY/T 889</w:t>
            </w:r>
          </w:p>
        </w:tc>
      </w:tr>
      <w:tr w14:paraId="24280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7" w:type="dxa"/>
            <w:tcBorders>
              <w:left w:val="single" w:color="000000" w:sz="8" w:space="0"/>
              <w:bottom w:val="single" w:color="000000" w:sz="8" w:space="0"/>
            </w:tcBorders>
            <w:vAlign w:val="top"/>
          </w:tcPr>
          <w:p w14:paraId="552BFBDE">
            <w:pPr>
              <w:pStyle w:val="33"/>
              <w:ind w:firstLine="0" w:firstLineChars="0"/>
              <w:jc w:val="center"/>
              <w:rPr>
                <w:rFonts w:ascii="Times New Roman"/>
                <w:szCs w:val="21"/>
              </w:rPr>
            </w:pPr>
            <w:r>
              <w:rPr>
                <w:rFonts w:ascii="Times New Roman"/>
                <w:szCs w:val="21"/>
              </w:rPr>
              <w:t>碱解氮</w:t>
            </w:r>
          </w:p>
        </w:tc>
        <w:tc>
          <w:tcPr>
            <w:tcW w:w="2106" w:type="dxa"/>
            <w:tcBorders>
              <w:bottom w:val="single" w:color="000000" w:sz="8" w:space="0"/>
            </w:tcBorders>
            <w:vAlign w:val="top"/>
          </w:tcPr>
          <w:p w14:paraId="6BCBBE32">
            <w:pPr>
              <w:jc w:val="center"/>
              <w:rPr>
                <w:szCs w:val="21"/>
              </w:rPr>
            </w:pPr>
            <w:r>
              <w:rPr>
                <w:rFonts w:hint="eastAsia"/>
                <w:szCs w:val="21"/>
                <w:lang w:val="en-US" w:eastAsia="zh-CN"/>
              </w:rPr>
              <w:t>碱解-扩散法</w:t>
            </w:r>
          </w:p>
        </w:tc>
        <w:tc>
          <w:tcPr>
            <w:tcW w:w="0" w:type="auto"/>
            <w:tcBorders>
              <w:bottom w:val="single" w:color="000000" w:sz="8" w:space="0"/>
              <w:right w:val="single" w:color="000000" w:sz="8" w:space="0"/>
            </w:tcBorders>
            <w:vAlign w:val="top"/>
          </w:tcPr>
          <w:p w14:paraId="1D1B1748">
            <w:pPr>
              <w:spacing w:line="360" w:lineRule="auto"/>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《森林土壤水解性氮的测定》LY/T 1229</w:t>
            </w:r>
          </w:p>
        </w:tc>
      </w:tr>
    </w:tbl>
    <w:p w14:paraId="1DA25E1F">
      <w:pPr>
        <w:rPr>
          <w:rFonts w:ascii="Times New Roman" w:hAnsi="Times New Roman" w:eastAsia="宋体" w:cs="Times New Roman"/>
          <w:b/>
          <w:color w:val="000000" w:themeColor="text1"/>
          <w:szCs w:val="21"/>
          <w:lang w:val="zh-CN"/>
          <w14:textFill>
            <w14:solidFill>
              <w14:schemeClr w14:val="tx1"/>
            </w14:solidFill>
          </w14:textFill>
        </w:rPr>
      </w:pPr>
    </w:p>
    <w:p w14:paraId="2A47BCD9">
      <w:pPr>
        <w:keepNext w:val="0"/>
        <w:keepLines w:val="0"/>
        <w:spacing w:before="0" w:after="0" w:line="240" w:lineRule="auto"/>
        <w:jc w:val="left"/>
        <w:outlineLvl w:val="9"/>
      </w:pPr>
      <w:r>
        <w:rPr>
          <w:color w:val="000000" w:themeColor="text1"/>
          <w:kern w:val="0"/>
          <w14:textFill>
            <w14:solidFill>
              <w14:schemeClr w14:val="tx1"/>
            </w14:solidFill>
          </w14:textFill>
        </w:rPr>
        <w:t xml:space="preserve"> </w:t>
      </w:r>
    </w:p>
    <w:p w14:paraId="6684E655">
      <w:pPr>
        <w:keepNext w:val="0"/>
        <w:keepLines w:val="0"/>
        <w:spacing w:before="0" w:after="0" w:line="240" w:lineRule="auto"/>
        <w:jc w:val="left"/>
        <w:outlineLvl w:val="9"/>
      </w:pPr>
    </w:p>
    <w:p w14:paraId="6F1907AB">
      <w:pPr>
        <w:keepNext w:val="0"/>
        <w:keepLines w:val="0"/>
        <w:spacing w:before="0" w:after="0" w:line="240" w:lineRule="auto"/>
        <w:jc w:val="left"/>
        <w:outlineLvl w:val="9"/>
      </w:pPr>
    </w:p>
    <w:bookmarkEnd w:id="178"/>
    <w:bookmarkEnd w:id="179"/>
    <w:bookmarkEnd w:id="180"/>
    <w:p w14:paraId="07B06AE1">
      <w:pPr>
        <w:tabs>
          <w:tab w:val="left" w:pos="5404"/>
        </w:tabs>
        <w:spacing w:line="400" w:lineRule="exact"/>
        <w:rPr>
          <w:rFonts w:ascii="Times New Roman" w:hAnsi="Times New Roman" w:cs="Times New Roman"/>
          <w:color w:val="000000" w:themeColor="text1"/>
          <w14:textFill>
            <w14:solidFill>
              <w14:schemeClr w14:val="tx1"/>
            </w14:solidFill>
          </w14:textFill>
        </w:rPr>
      </w:pPr>
      <w:bookmarkStart w:id="209" w:name="_Toc533422986"/>
      <w:bookmarkStart w:id="210" w:name="_Toc533422756"/>
      <w:bookmarkStart w:id="211" w:name="_Toc533422626"/>
    </w:p>
    <w:p w14:paraId="1600E98C">
      <w:pPr>
        <w:pStyle w:val="2"/>
        <w:keepNext w:val="0"/>
        <w:keepLines w:val="0"/>
        <w:snapToGrid w:val="0"/>
        <w:spacing w:before="0" w:after="0" w:line="312" w:lineRule="auto"/>
        <w:rPr>
          <w:rFonts w:ascii="Times New Roman" w:hAnsi="Times New Roman" w:cs="Times New Roman"/>
          <w:color w:val="000000" w:themeColor="text1"/>
          <w14:textFill>
            <w14:solidFill>
              <w14:schemeClr w14:val="tx1"/>
            </w14:solidFill>
          </w14:textFill>
        </w:rPr>
      </w:pPr>
      <w:bookmarkStart w:id="212" w:name="_Toc15443"/>
      <w:bookmarkStart w:id="213" w:name="_Toc24106"/>
      <w:bookmarkStart w:id="214" w:name="_Toc6948"/>
      <w:bookmarkStart w:id="215" w:name="_Toc5810"/>
      <w:bookmarkStart w:id="216" w:name="_Toc162875282"/>
      <w:bookmarkStart w:id="217" w:name="_Toc27700"/>
      <w:bookmarkStart w:id="218" w:name="_Toc162875439"/>
      <w:r>
        <w:rPr>
          <w:rFonts w:ascii="Times New Roman" w:hAnsi="Times New Roman" w:cs="Times New Roman"/>
          <w:color w:val="000000" w:themeColor="text1"/>
          <w14:textFill>
            <w14:solidFill>
              <w14:schemeClr w14:val="tx1"/>
            </w14:solidFill>
          </w14:textFill>
        </w:rPr>
        <w:t>用词说明</w:t>
      </w:r>
      <w:bookmarkEnd w:id="209"/>
      <w:bookmarkEnd w:id="210"/>
      <w:bookmarkEnd w:id="211"/>
      <w:bookmarkEnd w:id="212"/>
      <w:bookmarkEnd w:id="213"/>
      <w:bookmarkEnd w:id="214"/>
      <w:bookmarkEnd w:id="215"/>
      <w:bookmarkEnd w:id="216"/>
      <w:bookmarkEnd w:id="217"/>
      <w:bookmarkEnd w:id="218"/>
    </w:p>
    <w:p w14:paraId="3C0C4EFD">
      <w:pPr>
        <w:snapToGrid w:val="0"/>
        <w:spacing w:line="312" w:lineRule="auto"/>
        <w:rPr>
          <w:rFonts w:ascii="Times New Roman" w:hAnsi="Times New Roman" w:cs="Times New Roman"/>
          <w:color w:val="000000" w:themeColor="text1"/>
          <w14:textFill>
            <w14:solidFill>
              <w14:schemeClr w14:val="tx1"/>
            </w14:solidFill>
          </w14:textFill>
        </w:rPr>
      </w:pPr>
    </w:p>
    <w:p w14:paraId="3F3F236A">
      <w:pPr>
        <w:snapToGrid w:val="0"/>
        <w:spacing w:line="312"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为便于在执行本规程条文时区别对待，对要求严格程度不同的用词说明如下：</w:t>
      </w:r>
    </w:p>
    <w:p w14:paraId="743E7BBC">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  表示很严格，非这样做不可的：</w:t>
      </w:r>
    </w:p>
    <w:p w14:paraId="1C1DE086">
      <w:pPr>
        <w:snapToGrid w:val="0"/>
        <w:spacing w:line="312" w:lineRule="auto"/>
        <w:ind w:firstLine="840" w:firstLineChars="4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正面词采用“必须”，反面词采用“严禁”。</w:t>
      </w:r>
    </w:p>
    <w:p w14:paraId="413B26A8">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  表示严格，在正常情况下均应这样做的：</w:t>
      </w:r>
    </w:p>
    <w:p w14:paraId="1546DACB">
      <w:pPr>
        <w:snapToGrid w:val="0"/>
        <w:spacing w:line="312" w:lineRule="auto"/>
        <w:ind w:firstLine="840" w:firstLineChars="4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正面词采用“应”， 反面词采用“不应”或“不得”。</w:t>
      </w:r>
    </w:p>
    <w:p w14:paraId="5A445677">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  表示允许稍有选择，在条件许可时首先应这样做的：</w:t>
      </w:r>
    </w:p>
    <w:p w14:paraId="0AB60054">
      <w:pPr>
        <w:snapToGrid w:val="0"/>
        <w:spacing w:line="312" w:lineRule="auto"/>
        <w:ind w:firstLine="840" w:firstLineChars="4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正面词采用“宜”，反面词采用“不宜”。</w:t>
      </w:r>
    </w:p>
    <w:p w14:paraId="03375BFA">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  表示有选择，在一定条件下可以这样做的，采用“可”。</w:t>
      </w:r>
    </w:p>
    <w:p w14:paraId="0664237D">
      <w:pPr>
        <w:snapToGrid w:val="0"/>
        <w:spacing w:line="312" w:lineRule="auto"/>
        <w:rPr>
          <w:rFonts w:ascii="Times New Roman" w:hAnsi="Times New Roman" w:cs="Times New Roman"/>
          <w:color w:val="000000" w:themeColor="text1"/>
          <w14:textFill>
            <w14:solidFill>
              <w14:schemeClr w14:val="tx1"/>
            </w14:solidFill>
          </w14:textFill>
        </w:rPr>
        <w:sectPr>
          <w:footerReference r:id="rId12"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3F5653B">
      <w:pPr>
        <w:pStyle w:val="2"/>
        <w:keepNext w:val="0"/>
        <w:keepLines w:val="0"/>
        <w:snapToGrid w:val="0"/>
        <w:spacing w:before="0" w:after="0" w:line="312" w:lineRule="auto"/>
        <w:rPr>
          <w:rFonts w:ascii="Times New Roman" w:hAnsi="Times New Roman" w:cs="Times New Roman"/>
          <w:color w:val="000000" w:themeColor="text1"/>
          <w14:textFill>
            <w14:solidFill>
              <w14:schemeClr w14:val="tx1"/>
            </w14:solidFill>
          </w14:textFill>
        </w:rPr>
      </w:pPr>
      <w:bookmarkStart w:id="219" w:name="_Toc27196"/>
      <w:bookmarkStart w:id="220" w:name="_Toc10039"/>
      <w:bookmarkStart w:id="221" w:name="_Toc162875283"/>
      <w:bookmarkStart w:id="222" w:name="_Toc162875440"/>
      <w:bookmarkStart w:id="223" w:name="_Toc19726"/>
      <w:bookmarkStart w:id="224" w:name="_Toc2732"/>
      <w:bookmarkStart w:id="225" w:name="_Toc7570"/>
      <w:bookmarkStart w:id="226" w:name="_Toc533422987"/>
      <w:bookmarkStart w:id="227" w:name="_Toc533422757"/>
      <w:bookmarkStart w:id="228" w:name="_Toc533422627"/>
      <w:r>
        <w:rPr>
          <w:rFonts w:ascii="Times New Roman" w:hAnsi="Times New Roman" w:cs="Times New Roman"/>
          <w:color w:val="000000" w:themeColor="text1"/>
          <w14:textFill>
            <w14:solidFill>
              <w14:schemeClr w14:val="tx1"/>
            </w14:solidFill>
          </w14:textFill>
        </w:rPr>
        <w:t>引用标准名录</w:t>
      </w:r>
      <w:bookmarkEnd w:id="219"/>
      <w:bookmarkEnd w:id="220"/>
      <w:bookmarkEnd w:id="221"/>
      <w:bookmarkEnd w:id="222"/>
      <w:bookmarkEnd w:id="223"/>
      <w:bookmarkEnd w:id="224"/>
      <w:bookmarkEnd w:id="225"/>
      <w:bookmarkEnd w:id="226"/>
      <w:bookmarkEnd w:id="227"/>
      <w:bookmarkEnd w:id="228"/>
    </w:p>
    <w:p w14:paraId="483949EC">
      <w:pPr>
        <w:spacing w:line="360" w:lineRule="auto"/>
        <w:ind w:firstLine="480" w:firstLineChars="200"/>
        <w:rPr>
          <w:rFonts w:ascii="Times New Roman" w:hAnsi="Times New Roman" w:cs="Times New Roman"/>
          <w:sz w:val="24"/>
        </w:rPr>
      </w:pPr>
      <w:r>
        <w:rPr>
          <w:rFonts w:ascii="Times New Roman" w:hAnsi="Times New Roman" w:cs="Times New Roman"/>
          <w:sz w:val="24"/>
        </w:rPr>
        <w:t>本规程引用下列标准。其中，注日期的，仅对该日期对应的版本适用于本规程；不注日期的，其最新版适用于本规程。</w:t>
      </w:r>
    </w:p>
    <w:p w14:paraId="5DDACB2F">
      <w:pPr>
        <w:spacing w:line="360" w:lineRule="auto"/>
        <w:rPr>
          <w:rFonts w:hint="eastAsia" w:ascii="Times New Roman" w:hAnsi="Times New Roman" w:cs="Times New Roman"/>
          <w:sz w:val="24"/>
        </w:rPr>
      </w:pPr>
      <w:r>
        <w:rPr>
          <w:rFonts w:hint="eastAsia" w:ascii="Times New Roman" w:hAnsi="Times New Roman" w:cs="Times New Roman"/>
          <w:sz w:val="24"/>
        </w:rPr>
        <w:t>《地表水环境质量标准》GB</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3838</w:t>
      </w:r>
    </w:p>
    <w:p w14:paraId="0C85CBEB">
      <w:pPr>
        <w:spacing w:line="360" w:lineRule="auto"/>
        <w:rPr>
          <w:rFonts w:hint="eastAsia" w:ascii="Times New Roman" w:hAnsi="Times New Roman" w:cs="Times New Roman"/>
          <w:sz w:val="24"/>
          <w:lang w:eastAsia="zh-CN"/>
        </w:rPr>
      </w:pPr>
      <w:r>
        <w:rPr>
          <w:rFonts w:hint="eastAsia" w:ascii="Times New Roman" w:hAnsi="Times New Roman" w:cs="Times New Roman"/>
          <w:sz w:val="24"/>
          <w:lang w:eastAsia="zh-CN"/>
        </w:rPr>
        <w:t>《污水综合排放标准》GB</w:t>
      </w:r>
      <w:r>
        <w:rPr>
          <w:rFonts w:hint="eastAsia" w:ascii="Times New Roman" w:hAnsi="Times New Roman" w:cs="Times New Roman"/>
          <w:sz w:val="24"/>
          <w:lang w:val="en-US" w:eastAsia="zh-CN"/>
        </w:rPr>
        <w:t xml:space="preserve"> </w:t>
      </w:r>
      <w:r>
        <w:rPr>
          <w:rFonts w:hint="eastAsia" w:ascii="Times New Roman" w:hAnsi="Times New Roman" w:cs="Times New Roman"/>
          <w:sz w:val="24"/>
          <w:lang w:eastAsia="zh-CN"/>
        </w:rPr>
        <w:t>8978</w:t>
      </w:r>
    </w:p>
    <w:p w14:paraId="69E5B0B6">
      <w:pPr>
        <w:spacing w:line="360" w:lineRule="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《土壤全钾测定法》GB 9836</w:t>
      </w:r>
    </w:p>
    <w:p w14:paraId="3C4A095F">
      <w:pPr>
        <w:spacing w:line="360" w:lineRule="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《土壤总磷的测定 消解-钼锑抗分光光度法》GB 9837</w:t>
      </w:r>
    </w:p>
    <w:p w14:paraId="1001F2C4">
      <w:pPr>
        <w:spacing w:line="360" w:lineRule="auto"/>
        <w:rPr>
          <w:rFonts w:hint="eastAsia" w:ascii="Times New Roman" w:hAnsi="Times New Roman" w:cs="Times New Roman"/>
          <w:sz w:val="24"/>
          <w:lang w:eastAsia="zh-CN"/>
        </w:rPr>
      </w:pPr>
      <w:r>
        <w:rPr>
          <w:rFonts w:hint="eastAsia" w:ascii="Times New Roman" w:hAnsi="Times New Roman" w:cs="Times New Roman"/>
          <w:sz w:val="24"/>
          <w:lang w:eastAsia="zh-CN"/>
        </w:rPr>
        <w:t>《硅酸盐岩石化学分析方法　第28部分：16个主次成分量测定》GB/T 14506.28</w:t>
      </w:r>
    </w:p>
    <w:p w14:paraId="33822515">
      <w:pPr>
        <w:spacing w:line="360" w:lineRule="auto"/>
        <w:rPr>
          <w:rFonts w:hint="eastAsia" w:ascii="Times New Roman" w:hAnsi="Times New Roman" w:cs="Times New Roman"/>
          <w:sz w:val="24"/>
        </w:rPr>
      </w:pPr>
      <w:r>
        <w:rPr>
          <w:rFonts w:hint="eastAsia" w:ascii="Times New Roman" w:hAnsi="Times New Roman" w:cs="Times New Roman"/>
          <w:sz w:val="24"/>
        </w:rPr>
        <w:t>《恶臭污染物排放标准》GB 14554</w:t>
      </w:r>
    </w:p>
    <w:p w14:paraId="26CCFCA7">
      <w:pPr>
        <w:spacing w:line="360" w:lineRule="auto"/>
        <w:rPr>
          <w:rFonts w:hint="eastAsia" w:ascii="Times New Roman" w:hAnsi="Times New Roman" w:cs="Times New Roman"/>
          <w:sz w:val="24"/>
        </w:rPr>
      </w:pPr>
      <w:r>
        <w:rPr>
          <w:rFonts w:hint="eastAsia" w:ascii="Times New Roman" w:hAnsi="Times New Roman" w:cs="Times New Roman"/>
          <w:sz w:val="24"/>
        </w:rPr>
        <w:t>《大气污染物综合排放标准》GB</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16297</w:t>
      </w:r>
    </w:p>
    <w:p w14:paraId="4E99CDF7">
      <w:pPr>
        <w:spacing w:line="360" w:lineRule="auto"/>
        <w:rPr>
          <w:rFonts w:hint="eastAsia" w:ascii="Times New Roman" w:hAnsi="Times New Roman" w:cs="Times New Roman"/>
          <w:sz w:val="24"/>
          <w:lang w:val="en-US" w:eastAsia="zh-CN"/>
        </w:rPr>
      </w:pPr>
      <w:r>
        <w:rPr>
          <w:rFonts w:hint="eastAsia" w:ascii="Times New Roman" w:hAnsi="Times New Roman" w:cs="Times New Roman"/>
          <w:sz w:val="24"/>
          <w:lang w:eastAsia="zh-CN"/>
        </w:rPr>
        <w:t>《</w:t>
      </w:r>
      <w:r>
        <w:rPr>
          <w:rFonts w:hint="eastAsia" w:ascii="Times New Roman" w:hAnsi="Times New Roman" w:cs="Times New Roman"/>
          <w:sz w:val="24"/>
        </w:rPr>
        <w:t>岩石分类和命名方案</w:t>
      </w:r>
      <w:r>
        <w:rPr>
          <w:rFonts w:hint="eastAsia" w:ascii="Times New Roman" w:hAnsi="Times New Roman" w:cs="Times New Roman"/>
          <w:sz w:val="24"/>
          <w:lang w:eastAsia="zh-CN"/>
        </w:rPr>
        <w:t>》GB/T 17412.</w:t>
      </w:r>
      <w:r>
        <w:rPr>
          <w:rFonts w:hint="eastAsia" w:ascii="Times New Roman" w:hAnsi="Times New Roman" w:cs="Times New Roman"/>
          <w:sz w:val="24"/>
          <w:lang w:val="en-US" w:eastAsia="zh-CN"/>
        </w:rPr>
        <w:t>1~3</w:t>
      </w:r>
    </w:p>
    <w:p w14:paraId="444344F8">
      <w:pPr>
        <w:spacing w:line="360" w:lineRule="auto"/>
        <w:rPr>
          <w:rFonts w:hint="eastAsia" w:ascii="Times New Roman" w:hAnsi="Times New Roman" w:cs="Times New Roman"/>
          <w:sz w:val="24"/>
        </w:rPr>
      </w:pPr>
      <w:r>
        <w:rPr>
          <w:rFonts w:hint="eastAsia" w:ascii="Times New Roman" w:hAnsi="Times New Roman" w:cs="Times New Roman"/>
          <w:sz w:val="24"/>
        </w:rPr>
        <w:t>《一般工业固体废物贮存和填埋污染控制标准》GB 18599</w:t>
      </w:r>
    </w:p>
    <w:p w14:paraId="4CE51600">
      <w:pPr>
        <w:spacing w:line="360" w:lineRule="auto"/>
        <w:rPr>
          <w:rFonts w:hint="eastAsia" w:ascii="Times New Roman" w:hAnsi="Times New Roman" w:cs="Times New Roman"/>
          <w:sz w:val="24"/>
          <w:lang w:val="zh-CN"/>
        </w:rPr>
      </w:pPr>
      <w:r>
        <w:rPr>
          <w:rFonts w:hint="eastAsia" w:ascii="Times New Roman" w:hAnsi="Times New Roman" w:cs="Times New Roman"/>
          <w:sz w:val="24"/>
          <w:lang w:val="zh-CN"/>
        </w:rPr>
        <w:t>《城市污水再生利用工业用水水质》GB/T 19923</w:t>
      </w:r>
    </w:p>
    <w:p w14:paraId="35D3A237">
      <w:pPr>
        <w:spacing w:line="360" w:lineRule="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《土壤质量 有机碳的测定 重铬酸钾氧化-外加热法》GB/T 23739</w:t>
      </w:r>
    </w:p>
    <w:p w14:paraId="39ED8E38">
      <w:pPr>
        <w:spacing w:line="360" w:lineRule="auto"/>
        <w:rPr>
          <w:rFonts w:hint="eastAsia" w:ascii="Times New Roman" w:hAnsi="Times New Roman" w:cs="Times New Roman"/>
          <w:sz w:val="24"/>
        </w:rPr>
      </w:pPr>
      <w:r>
        <w:rPr>
          <w:rFonts w:hint="eastAsia" w:ascii="Times New Roman" w:hAnsi="Times New Roman" w:cs="Times New Roman"/>
          <w:sz w:val="24"/>
        </w:rPr>
        <w:t>《绿化用有机基质》GB/T 33891</w:t>
      </w:r>
    </w:p>
    <w:p w14:paraId="5F6F64DE">
      <w:pPr>
        <w:spacing w:line="360" w:lineRule="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《农作物种子检验规程：发芽试验》GB/T 3543.4</w:t>
      </w:r>
    </w:p>
    <w:p w14:paraId="510B48D7">
      <w:pPr>
        <w:spacing w:line="360" w:lineRule="auto"/>
        <w:rPr>
          <w:rFonts w:hint="eastAsia" w:ascii="Times New Roman" w:hAnsi="Times New Roman" w:cs="Times New Roman"/>
          <w:sz w:val="24"/>
        </w:rPr>
      </w:pPr>
      <w:r>
        <w:rPr>
          <w:rFonts w:hint="eastAsia" w:ascii="Times New Roman" w:hAnsi="Times New Roman" w:cs="Times New Roman"/>
          <w:sz w:val="24"/>
        </w:rPr>
        <w:t>《土壤环境质量 建设用地土壤污染风险管控标准（试行）》GB</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36600</w:t>
      </w:r>
    </w:p>
    <w:p w14:paraId="2DA3ACB2">
      <w:pPr>
        <w:spacing w:line="360" w:lineRule="auto"/>
        <w:rPr>
          <w:rFonts w:hint="eastAsia" w:ascii="Times New Roman" w:hAnsi="Times New Roman" w:cs="Times New Roman"/>
          <w:sz w:val="24"/>
        </w:rPr>
      </w:pPr>
      <w:r>
        <w:rPr>
          <w:rFonts w:hint="eastAsia" w:ascii="Times New Roman" w:hAnsi="Times New Roman" w:cs="Times New Roman"/>
          <w:sz w:val="24"/>
        </w:rPr>
        <w:t>《绿化种植土壤》</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CJ／T 340</w:t>
      </w:r>
    </w:p>
    <w:p w14:paraId="2CE723C8">
      <w:pPr>
        <w:spacing w:line="360" w:lineRule="auto"/>
        <w:rPr>
          <w:rFonts w:hint="eastAsia" w:ascii="Times New Roman" w:hAnsi="Times New Roman" w:cs="Times New Roman"/>
          <w:sz w:val="24"/>
        </w:rPr>
      </w:pPr>
      <w:r>
        <w:rPr>
          <w:rFonts w:hint="eastAsia" w:ascii="Times New Roman" w:hAnsi="Times New Roman" w:cs="Times New Roman"/>
          <w:sz w:val="24"/>
        </w:rPr>
        <w:t>《拟开放场址土壤中剩余放射性可接受水平规定（暂行）》 HJ 53</w:t>
      </w:r>
    </w:p>
    <w:p w14:paraId="430C2BD2">
      <w:pPr>
        <w:spacing w:line="360" w:lineRule="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《土壤质量 全氮的测定 凯氏法》HJ 717</w:t>
      </w:r>
    </w:p>
    <w:p w14:paraId="5439C551">
      <w:pPr>
        <w:spacing w:line="360" w:lineRule="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《森林土壤水解性氮的测定》LY/T 1229</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 xml:space="preserve"> </w:t>
      </w:r>
    </w:p>
    <w:p w14:paraId="05AC1A9C">
      <w:pPr>
        <w:spacing w:line="360" w:lineRule="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《森林土壤速效钾的测定》LY/T 1236</w:t>
      </w:r>
    </w:p>
    <w:p w14:paraId="6007280F">
      <w:pPr>
        <w:spacing w:line="360" w:lineRule="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《有机肥料》NY/T 525</w:t>
      </w:r>
    </w:p>
    <w:p w14:paraId="33896654">
      <w:pPr>
        <w:spacing w:line="360" w:lineRule="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《土壤检测 第7部分：酸性</w:t>
      </w:r>
      <w:bookmarkStart w:id="334" w:name="_GoBack"/>
      <w:bookmarkEnd w:id="334"/>
      <w:r>
        <w:rPr>
          <w:rFonts w:hint="eastAsia" w:ascii="Times New Roman" w:hAnsi="Times New Roman" w:cs="Times New Roman"/>
          <w:sz w:val="24"/>
          <w:lang w:val="en-US" w:eastAsia="zh-CN"/>
        </w:rPr>
        <w:t>土壤有效磷的测定》NY/T 1121.7</w:t>
      </w:r>
    </w:p>
    <w:bookmarkEnd w:id="36"/>
    <w:bookmarkEnd w:id="37"/>
    <w:bookmarkEnd w:id="38"/>
    <w:bookmarkEnd w:id="39"/>
    <w:bookmarkEnd w:id="40"/>
    <w:bookmarkEnd w:id="41"/>
    <w:bookmarkEnd w:id="42"/>
    <w:bookmarkEnd w:id="62"/>
    <w:bookmarkEnd w:id="63"/>
    <w:bookmarkEnd w:id="64"/>
    <w:bookmarkEnd w:id="65"/>
    <w:bookmarkEnd w:id="66"/>
    <w:bookmarkEnd w:id="67"/>
    <w:bookmarkEnd w:id="68"/>
    <w:bookmarkEnd w:id="69"/>
    <w:bookmarkEnd w:id="70"/>
    <w:bookmarkEnd w:id="71"/>
    <w:p w14:paraId="4B1309A5">
      <w:pPr>
        <w:spacing w:line="360" w:lineRule="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《沉积岩中黏土矿物和常见非黏土矿物X射线衍射分析方法》SY/T 5163</w:t>
      </w:r>
    </w:p>
    <w:p w14:paraId="3381B044">
      <w:pPr>
        <w:spacing w:line="360" w:lineRule="auto"/>
        <w:rPr>
          <w:rFonts w:hint="eastAsia" w:ascii="Times New Roman" w:hAnsi="Times New Roman" w:cs="Times New Roman"/>
          <w:sz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F361F59">
      <w:pPr>
        <w:snapToGrid w:val="0"/>
        <w:spacing w:line="312" w:lineRule="auto"/>
        <w:rPr>
          <w:rFonts w:ascii="Times New Roman" w:hAnsi="Times New Roman"/>
          <w:color w:val="000000" w:themeColor="text1"/>
          <w14:textFill>
            <w14:solidFill>
              <w14:schemeClr w14:val="tx1"/>
            </w14:solidFill>
          </w14:textFill>
        </w:rPr>
      </w:pPr>
    </w:p>
    <w:p w14:paraId="315F8AE5">
      <w:pPr>
        <w:snapToGrid w:val="0"/>
        <w:spacing w:line="312" w:lineRule="auto"/>
        <w:rPr>
          <w:rFonts w:ascii="Times New Roman" w:hAnsi="Times New Roman"/>
          <w:color w:val="000000" w:themeColor="text1"/>
          <w14:textFill>
            <w14:solidFill>
              <w14:schemeClr w14:val="tx1"/>
            </w14:solidFill>
          </w14:textFill>
        </w:rPr>
      </w:pPr>
    </w:p>
    <w:p w14:paraId="1990F0B1">
      <w:pPr>
        <w:snapToGrid w:val="0"/>
        <w:spacing w:line="312" w:lineRule="auto"/>
        <w:jc w:val="center"/>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中国工程建设标准化协会标准</w:t>
      </w:r>
    </w:p>
    <w:p w14:paraId="686E62F5">
      <w:pPr>
        <w:snapToGrid w:val="0"/>
        <w:spacing w:line="312" w:lineRule="auto"/>
        <w:jc w:val="center"/>
        <w:rPr>
          <w:rFonts w:ascii="Times New Roman" w:hAnsi="Times New Roman"/>
          <w:color w:val="000000" w:themeColor="text1"/>
          <w14:textFill>
            <w14:solidFill>
              <w14:schemeClr w14:val="tx1"/>
            </w14:solidFill>
          </w14:textFill>
        </w:rPr>
      </w:pPr>
    </w:p>
    <w:p w14:paraId="740EE111">
      <w:pPr>
        <w:snapToGrid w:val="0"/>
        <w:spacing w:line="312"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sz w:val="36"/>
          <w:szCs w:val="36"/>
          <w:lang w:val="en-US" w:eastAsia="zh-CN"/>
          <w14:textFill>
            <w14:solidFill>
              <w14:schemeClr w14:val="tx1"/>
            </w14:solidFill>
          </w14:textFill>
        </w:rPr>
        <w:t>煤基固废造地应用技术规程</w:t>
      </w:r>
    </w:p>
    <w:p w14:paraId="79DD422F">
      <w:pPr>
        <w:snapToGrid w:val="0"/>
        <w:spacing w:line="312" w:lineRule="auto"/>
        <w:jc w:val="center"/>
        <w:rPr>
          <w:rFonts w:hint="default" w:ascii="Times New Roman" w:hAnsi="Times New Roman" w:eastAsia="宋体"/>
          <w:color w:val="000000" w:themeColor="text1"/>
          <w:lang w:val="en-US" w:eastAsia="zh-CN"/>
          <w14:textFill>
            <w14:solidFill>
              <w14:schemeClr w14:val="tx1"/>
            </w14:solidFill>
          </w14:textFill>
        </w:rPr>
      </w:pPr>
      <w:r>
        <w:rPr>
          <w:rFonts w:ascii="Times New Roman" w:hAnsi="Times New Roman"/>
          <w:color w:val="000000" w:themeColor="text1"/>
          <w14:textFill>
            <w14:solidFill>
              <w14:schemeClr w14:val="tx1"/>
            </w14:solidFill>
          </w14:textFill>
        </w:rPr>
        <w:t xml:space="preserve">T/CECS  </w:t>
      </w:r>
      <w:r>
        <w:rPr>
          <w:rFonts w:hint="eastAsia" w:ascii="Times New Roman" w:hAnsi="Times New Roman"/>
          <w:color w:val="000000" w:themeColor="text1"/>
          <w14:textFill>
            <w14:solidFill>
              <w14:schemeClr w14:val="tx1"/>
            </w14:solidFill>
          </w14:textFill>
        </w:rPr>
        <w:t>xxx</w:t>
      </w:r>
      <w:r>
        <w:rPr>
          <w:rFonts w:hint="eastAsia" w:ascii="Times New Roman" w:hAnsi="Times New Roman" w:eastAsia="宋体"/>
          <w:color w:val="000000" w:themeColor="text1"/>
          <w14:textFill>
            <w14:solidFill>
              <w14:schemeClr w14:val="tx1"/>
            </w14:solidFill>
          </w14:textFill>
        </w:rPr>
        <w:t>－20</w:t>
      </w:r>
      <w:r>
        <w:rPr>
          <w:rFonts w:hint="eastAsia" w:ascii="Times New Roman" w:hAnsi="Times New Roman" w:eastAsia="宋体"/>
          <w:color w:val="000000" w:themeColor="text1"/>
          <w:lang w:val="en-US" w:eastAsia="zh-CN"/>
          <w14:textFill>
            <w14:solidFill>
              <w14:schemeClr w14:val="tx1"/>
            </w14:solidFill>
          </w14:textFill>
        </w:rPr>
        <w:t>24</w:t>
      </w:r>
    </w:p>
    <w:p w14:paraId="3840EC67">
      <w:pPr>
        <w:snapToGrid w:val="0"/>
        <w:spacing w:line="312" w:lineRule="auto"/>
        <w:ind w:firstLine="3570" w:firstLineChars="1700"/>
        <w:rPr>
          <w:rFonts w:ascii="Times New Roman" w:hAnsi="Times New Roman"/>
          <w:color w:val="000000" w:themeColor="text1"/>
          <w14:textFill>
            <w14:solidFill>
              <w14:schemeClr w14:val="tx1"/>
            </w14:solidFill>
          </w14:textFill>
        </w:rPr>
      </w:pPr>
    </w:p>
    <w:p w14:paraId="2DB9F17A">
      <w:pPr>
        <w:snapToGrid w:val="0"/>
        <w:spacing w:line="312" w:lineRule="auto"/>
        <w:rPr>
          <w:rFonts w:ascii="Times New Roman" w:hAnsi="Times New Roman"/>
          <w:color w:val="000000" w:themeColor="text1"/>
          <w14:textFill>
            <w14:solidFill>
              <w14:schemeClr w14:val="tx1"/>
            </w14:solidFill>
          </w14:textFill>
        </w:rPr>
      </w:pPr>
    </w:p>
    <w:p w14:paraId="5171A8CA">
      <w:pPr>
        <w:snapToGrid w:val="0"/>
        <w:spacing w:line="312" w:lineRule="auto"/>
        <w:jc w:val="center"/>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条 文 说 明</w:t>
      </w:r>
    </w:p>
    <w:p w14:paraId="11461EFA">
      <w:pPr>
        <w:widowControl/>
        <w:jc w:val="lef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14:paraId="1C6A363B">
      <w:pPr>
        <w:jc w:val="center"/>
        <w:rPr>
          <w:b/>
          <w:bCs/>
          <w:color w:val="000000" w:themeColor="text1"/>
          <w:kern w:val="44"/>
          <w:sz w:val="28"/>
          <w:szCs w:val="28"/>
          <w14:textFill>
            <w14:solidFill>
              <w14:schemeClr w14:val="tx1"/>
            </w14:solidFill>
          </w14:textFill>
        </w:rPr>
      </w:pPr>
    </w:p>
    <w:p w14:paraId="4A1F0A4D">
      <w:pPr>
        <w:jc w:val="center"/>
        <w:rPr>
          <w:b/>
          <w:bCs/>
          <w:color w:val="000000" w:themeColor="text1"/>
          <w:kern w:val="44"/>
          <w:sz w:val="28"/>
          <w:szCs w:val="28"/>
          <w14:textFill>
            <w14:solidFill>
              <w14:schemeClr w14:val="tx1"/>
            </w14:solidFill>
          </w14:textFill>
        </w:rPr>
      </w:pPr>
      <w:r>
        <w:rPr>
          <w:b/>
          <w:bCs/>
          <w:color w:val="000000" w:themeColor="text1"/>
          <w:kern w:val="44"/>
          <w:sz w:val="28"/>
          <w:szCs w:val="28"/>
          <w14:textFill>
            <w14:solidFill>
              <w14:schemeClr w14:val="tx1"/>
            </w14:solidFill>
          </w14:textFill>
        </w:rPr>
        <w:t>制 定 说 明</w:t>
      </w:r>
    </w:p>
    <w:p w14:paraId="7B5B9A89">
      <w:pPr>
        <w:snapToGrid w:val="0"/>
        <w:spacing w:line="312" w:lineRule="auto"/>
        <w:ind w:firstLine="420" w:firstLineChars="200"/>
        <w:rPr>
          <w:rFonts w:hint="eastAsia"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本规程在制定过程中，编制组在系统梳理总结人工造土试验和工程实践经验的基础上，针对规程涉及的材料、设计、制造以及质量检验进行了广泛深入的调查研究，同时参考了与本规程密切的土壤、环境和岩土工程领域的相关技术标准和法规，通过两个方面的结合，设计了本规程的基本逻辑框架，制定了术语、材料、设计要求、制造工艺以及质量检验的相关条文。</w:t>
      </w:r>
    </w:p>
    <w:p w14:paraId="0349CF80">
      <w:pPr>
        <w:snapToGrid w:val="0"/>
        <w:spacing w:line="312" w:lineRule="auto"/>
        <w:ind w:firstLine="420" w:firstLineChars="200"/>
        <w:rPr>
          <w:rFonts w:hint="eastAsia"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为便于广大技术和管理人员在使用本规程时能准确理解和执行条款规定，编制组按章、节、条顺序贬值了本规程的条文说明，对条文规定的目的、依据或执行中需注意的事项进行说明。</w:t>
      </w:r>
    </w:p>
    <w:p w14:paraId="76DBA265">
      <w:pPr>
        <w:snapToGrid w:val="0"/>
        <w:spacing w:line="312" w:lineRule="auto"/>
        <w:ind w:firstLine="420" w:firstLineChars="200"/>
        <w:rPr>
          <w:rFonts w:hint="eastAsia" w:ascii="Times New Roman" w:hAnsi="Times New Roman"/>
          <w:bCs/>
          <w:color w:val="000000" w:themeColor="text1"/>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bCs/>
          <w:color w:val="000000" w:themeColor="text1"/>
          <w14:textFill>
            <w14:solidFill>
              <w14:schemeClr w14:val="tx1"/>
            </w14:solidFill>
          </w14:textFill>
        </w:rPr>
        <w:t>本条文说明不具备与规程正文及附录同等法律效力，仅供使用者作为理解和把握规程规定的参考。</w:t>
      </w:r>
    </w:p>
    <w:p w14:paraId="29DF0716">
      <w:pPr>
        <w:snapToGrid w:val="0"/>
        <w:spacing w:line="312" w:lineRule="auto"/>
        <w:jc w:val="center"/>
        <w:rPr>
          <w:rFonts w:ascii="Times New Roman" w:hAnsi="Times New Roman" w:eastAsia="宋体" w:cs="Times New Roman"/>
          <w:b/>
          <w:color w:val="000000" w:themeColor="text1"/>
          <w:sz w:val="32"/>
          <w:szCs w:val="32"/>
          <w:lang w:val="zh-CN"/>
          <w14:textFill>
            <w14:solidFill>
              <w14:schemeClr w14:val="tx1"/>
            </w14:solidFill>
          </w14:textFill>
        </w:rPr>
      </w:pPr>
      <w:r>
        <w:rPr>
          <w:rFonts w:hint="eastAsia" w:ascii="Times New Roman" w:hAnsi="Times New Roman" w:eastAsia="宋体" w:cs="Times New Roman"/>
          <w:b/>
          <w:color w:val="000000" w:themeColor="text1"/>
          <w:sz w:val="32"/>
          <w:szCs w:val="32"/>
          <w:lang w:val="zh-CN"/>
          <w14:textFill>
            <w14:solidFill>
              <w14:schemeClr w14:val="tx1"/>
            </w14:solidFill>
          </w14:textFill>
        </w:rPr>
        <w:t xml:space="preserve">目 </w:t>
      </w:r>
      <w:r>
        <w:rPr>
          <w:rFonts w:ascii="Times New Roman" w:hAnsi="Times New Roman" w:eastAsia="宋体" w:cs="Times New Roman"/>
          <w:b/>
          <w:color w:val="000000" w:themeColor="text1"/>
          <w:sz w:val="32"/>
          <w:szCs w:val="32"/>
          <w:lang w:val="zh-CN"/>
          <w14:textFill>
            <w14:solidFill>
              <w14:schemeClr w14:val="tx1"/>
            </w14:solidFill>
          </w14:textFill>
        </w:rPr>
        <w:t xml:space="preserve"> </w:t>
      </w:r>
      <w:r>
        <w:rPr>
          <w:rFonts w:hint="eastAsia" w:ascii="Times New Roman" w:hAnsi="Times New Roman" w:eastAsia="宋体" w:cs="Times New Roman"/>
          <w:b/>
          <w:color w:val="000000" w:themeColor="text1"/>
          <w:sz w:val="32"/>
          <w:szCs w:val="32"/>
          <w:lang w:val="zh-CN"/>
          <w14:textFill>
            <w14:solidFill>
              <w14:schemeClr w14:val="tx1"/>
            </w14:solidFill>
          </w14:textFill>
        </w:rPr>
        <w:t>次</w:t>
      </w:r>
    </w:p>
    <w:p w14:paraId="7C6A001B">
      <w:pPr>
        <w:pStyle w:val="16"/>
        <w:tabs>
          <w:tab w:val="right" w:leader="dot" w:pos="8306"/>
        </w:tabs>
      </w:pPr>
      <w:r>
        <w:rPr>
          <w:rFonts w:ascii="Times New Roman" w:hAnsi="Times New Roman" w:cs="Times New Roman"/>
          <w:bCs/>
          <w:color w:val="000000" w:themeColor="text1"/>
          <w14:textFill>
            <w14:solidFill>
              <w14:schemeClr w14:val="tx1"/>
            </w14:solidFill>
          </w14:textFill>
        </w:rPr>
        <w:fldChar w:fldCharType="begin"/>
      </w:r>
      <w:r>
        <w:rPr>
          <w:rFonts w:ascii="Times New Roman" w:hAnsi="Times New Roman" w:cs="Times New Roman"/>
          <w:bCs/>
          <w:color w:val="000000" w:themeColor="text1"/>
          <w14:textFill>
            <w14:solidFill>
              <w14:schemeClr w14:val="tx1"/>
            </w14:solidFill>
          </w14:textFill>
        </w:rPr>
        <w:instrText xml:space="preserve">TOC \o "1-3" \h \u </w:instrText>
      </w:r>
      <w:r>
        <w:rPr>
          <w:rFonts w:ascii="Times New Roman" w:hAnsi="Times New Roman" w:cs="Times New Roman"/>
          <w:bCs/>
          <w:color w:val="000000" w:themeColor="text1"/>
          <w14:textFill>
            <w14:solidFill>
              <w14:schemeClr w14:val="tx1"/>
            </w14:solidFill>
          </w14:textFill>
        </w:rPr>
        <w:fldChar w:fldCharType="separate"/>
      </w:r>
      <w:r>
        <w:rPr>
          <w:rFonts w:ascii="Times New Roman" w:hAnsi="Times New Roman" w:cs="Times New Roman"/>
          <w:bCs/>
          <w:color w:val="000000" w:themeColor="text1"/>
          <w14:textFill>
            <w14:solidFill>
              <w14:schemeClr w14:val="tx1"/>
            </w14:solidFill>
          </w14:textFill>
        </w:rPr>
        <w:fldChar w:fldCharType="begin"/>
      </w:r>
      <w:r>
        <w:rPr>
          <w:rFonts w:ascii="Times New Roman" w:hAnsi="Times New Roman" w:cs="Times New Roman"/>
          <w:bCs/>
        </w:rPr>
        <w:instrText xml:space="preserve"> HYPERLINK \l _Toc23036 </w:instrText>
      </w:r>
      <w:r>
        <w:rPr>
          <w:rFonts w:ascii="Times New Roman" w:hAnsi="Times New Roman" w:cs="Times New Roman"/>
          <w:bCs/>
        </w:rPr>
        <w:fldChar w:fldCharType="separate"/>
      </w:r>
      <w:r>
        <w:rPr>
          <w:rFonts w:ascii="Times New Roman" w:hAnsi="Times New Roman" w:cs="Times New Roman"/>
          <w:szCs w:val="30"/>
        </w:rPr>
        <w:t>1  总 则</w:t>
      </w:r>
      <w:r>
        <w:tab/>
      </w:r>
      <w:r>
        <w:fldChar w:fldCharType="begin"/>
      </w:r>
      <w:r>
        <w:instrText xml:space="preserve"> PAGEREF _Toc23036 \h </w:instrText>
      </w:r>
      <w:r>
        <w:fldChar w:fldCharType="separate"/>
      </w:r>
      <w:r>
        <w:t>2</w:t>
      </w:r>
      <w:r>
        <w:rPr>
          <w:rFonts w:hint="eastAsia"/>
          <w:lang w:val="en-US" w:eastAsia="zh-CN"/>
        </w:rPr>
        <w:t>0</w:t>
      </w:r>
      <w:r>
        <w:fldChar w:fldCharType="end"/>
      </w:r>
      <w:r>
        <w:rPr>
          <w:rFonts w:ascii="Times New Roman" w:hAnsi="Times New Roman" w:cs="Times New Roman"/>
          <w:bCs/>
          <w:color w:val="000000" w:themeColor="text1"/>
          <w14:textFill>
            <w14:solidFill>
              <w14:schemeClr w14:val="tx1"/>
            </w14:solidFill>
          </w14:textFill>
        </w:rPr>
        <w:fldChar w:fldCharType="end"/>
      </w:r>
    </w:p>
    <w:p w14:paraId="2F3D5B87">
      <w:pPr>
        <w:pStyle w:val="16"/>
        <w:tabs>
          <w:tab w:val="right" w:leader="dot" w:pos="8306"/>
        </w:tabs>
      </w:pPr>
      <w:r>
        <w:rPr>
          <w:rFonts w:ascii="Times New Roman" w:hAnsi="Times New Roman" w:cs="Times New Roman"/>
          <w:bCs/>
          <w:color w:val="000000" w:themeColor="text1"/>
          <w14:textFill>
            <w14:solidFill>
              <w14:schemeClr w14:val="tx1"/>
            </w14:solidFill>
          </w14:textFill>
        </w:rPr>
        <w:fldChar w:fldCharType="begin"/>
      </w:r>
      <w:r>
        <w:rPr>
          <w:rFonts w:ascii="Times New Roman" w:hAnsi="Times New Roman" w:cs="Times New Roman"/>
          <w:bCs/>
        </w:rPr>
        <w:instrText xml:space="preserve"> HYPERLINK \l _Toc16255 </w:instrText>
      </w:r>
      <w:r>
        <w:rPr>
          <w:rFonts w:ascii="Times New Roman" w:hAnsi="Times New Roman" w:cs="Times New Roman"/>
          <w:bCs/>
        </w:rPr>
        <w:fldChar w:fldCharType="separate"/>
      </w:r>
      <w:r>
        <w:rPr>
          <w:rFonts w:ascii="Times New Roman" w:hAnsi="Times New Roman" w:eastAsia="宋体" w:cs="Times New Roman"/>
          <w:szCs w:val="30"/>
        </w:rPr>
        <w:t xml:space="preserve">2  </w:t>
      </w:r>
      <w:r>
        <w:rPr>
          <w:rFonts w:ascii="Times New Roman" w:hAnsi="Times New Roman" w:eastAsia="宋体" w:cs="Times New Roman"/>
          <w:szCs w:val="30"/>
          <w:lang w:val="zh-CN"/>
        </w:rPr>
        <w:t>术</w:t>
      </w:r>
      <w:r>
        <w:rPr>
          <w:rFonts w:hint="eastAsia" w:ascii="Times New Roman" w:hAnsi="Times New Roman" w:eastAsia="宋体" w:cs="Times New Roman"/>
          <w:szCs w:val="30"/>
          <w:lang w:val="en-US" w:eastAsia="zh-CN"/>
        </w:rPr>
        <w:t xml:space="preserve"> </w:t>
      </w:r>
      <w:r>
        <w:rPr>
          <w:rFonts w:ascii="Times New Roman" w:hAnsi="Times New Roman" w:eastAsia="宋体" w:cs="Times New Roman"/>
          <w:szCs w:val="30"/>
          <w:lang w:val="zh-CN"/>
        </w:rPr>
        <w:t>语</w:t>
      </w:r>
      <w:r>
        <w:tab/>
      </w:r>
      <w:r>
        <w:fldChar w:fldCharType="begin"/>
      </w:r>
      <w:r>
        <w:instrText xml:space="preserve"> PAGEREF _Toc16255 \h </w:instrText>
      </w:r>
      <w:r>
        <w:fldChar w:fldCharType="separate"/>
      </w:r>
      <w:r>
        <w:t>2</w:t>
      </w:r>
      <w:r>
        <w:rPr>
          <w:rFonts w:hint="eastAsia"/>
          <w:lang w:val="en-US" w:eastAsia="zh-CN"/>
        </w:rPr>
        <w:t>1</w:t>
      </w:r>
      <w:r>
        <w:fldChar w:fldCharType="end"/>
      </w:r>
      <w:r>
        <w:rPr>
          <w:rFonts w:ascii="Times New Roman" w:hAnsi="Times New Roman" w:cs="Times New Roman"/>
          <w:bCs/>
          <w:color w:val="000000" w:themeColor="text1"/>
          <w14:textFill>
            <w14:solidFill>
              <w14:schemeClr w14:val="tx1"/>
            </w14:solidFill>
          </w14:textFill>
        </w:rPr>
        <w:fldChar w:fldCharType="end"/>
      </w:r>
    </w:p>
    <w:p w14:paraId="0F93BF29">
      <w:pPr>
        <w:pStyle w:val="16"/>
        <w:tabs>
          <w:tab w:val="right" w:leader="dot" w:pos="8306"/>
        </w:tabs>
      </w:pPr>
      <w:r>
        <w:rPr>
          <w:rFonts w:ascii="Times New Roman" w:hAnsi="Times New Roman" w:cs="Times New Roman"/>
          <w:bCs/>
          <w:color w:val="000000" w:themeColor="text1"/>
          <w14:textFill>
            <w14:solidFill>
              <w14:schemeClr w14:val="tx1"/>
            </w14:solidFill>
          </w14:textFill>
        </w:rPr>
        <w:fldChar w:fldCharType="begin"/>
      </w:r>
      <w:r>
        <w:rPr>
          <w:rFonts w:ascii="Times New Roman" w:hAnsi="Times New Roman" w:cs="Times New Roman"/>
          <w:bCs/>
        </w:rPr>
        <w:instrText xml:space="preserve"> HYPERLINK \l _Toc19725 </w:instrText>
      </w:r>
      <w:r>
        <w:rPr>
          <w:rFonts w:ascii="Times New Roman" w:hAnsi="Times New Roman" w:cs="Times New Roman"/>
          <w:bCs/>
        </w:rPr>
        <w:fldChar w:fldCharType="separate"/>
      </w:r>
      <w:r>
        <w:rPr>
          <w:rFonts w:hint="eastAsia" w:ascii="Times New Roman" w:hAnsi="Times New Roman" w:eastAsia="宋体" w:cs="Times New Roman"/>
          <w:szCs w:val="30"/>
          <w:lang w:val="en-US" w:eastAsia="zh-CN"/>
        </w:rPr>
        <w:t>3</w:t>
      </w:r>
      <w:r>
        <w:rPr>
          <w:rFonts w:ascii="Times New Roman" w:hAnsi="Times New Roman" w:eastAsia="宋体" w:cs="Times New Roman"/>
          <w:szCs w:val="30"/>
          <w:lang w:val="zh-CN"/>
        </w:rPr>
        <w:t xml:space="preserve">  材料</w:t>
      </w:r>
      <w:r>
        <w:rPr>
          <w:rFonts w:hint="eastAsia" w:ascii="Times New Roman" w:hAnsi="Times New Roman" w:eastAsia="宋体" w:cs="Times New Roman"/>
          <w:szCs w:val="30"/>
          <w:lang w:val="en-US" w:eastAsia="zh-CN"/>
        </w:rPr>
        <w:t>要求</w:t>
      </w:r>
      <w:r>
        <w:tab/>
      </w:r>
      <w:r>
        <w:fldChar w:fldCharType="begin"/>
      </w:r>
      <w:r>
        <w:instrText xml:space="preserve"> PAGEREF _Toc19725 \h </w:instrText>
      </w:r>
      <w:r>
        <w:fldChar w:fldCharType="separate"/>
      </w:r>
      <w:r>
        <w:t>2</w:t>
      </w:r>
      <w:r>
        <w:rPr>
          <w:rFonts w:hint="eastAsia"/>
          <w:lang w:val="en-US" w:eastAsia="zh-CN"/>
        </w:rPr>
        <w:t>2</w:t>
      </w:r>
      <w:r>
        <w:fldChar w:fldCharType="end"/>
      </w:r>
      <w:r>
        <w:rPr>
          <w:rFonts w:ascii="Times New Roman" w:hAnsi="Times New Roman" w:cs="Times New Roman"/>
          <w:bCs/>
          <w:color w:val="000000" w:themeColor="text1"/>
          <w14:textFill>
            <w14:solidFill>
              <w14:schemeClr w14:val="tx1"/>
            </w14:solidFill>
          </w14:textFill>
        </w:rPr>
        <w:fldChar w:fldCharType="end"/>
      </w:r>
    </w:p>
    <w:p w14:paraId="0FA3D520">
      <w:pPr>
        <w:pStyle w:val="19"/>
        <w:tabs>
          <w:tab w:val="right" w:leader="dot" w:pos="8306"/>
        </w:tabs>
      </w:pPr>
      <w:r>
        <w:rPr>
          <w:rFonts w:ascii="Times New Roman" w:hAnsi="Times New Roman" w:cs="Times New Roman"/>
          <w:bCs/>
          <w:color w:val="000000" w:themeColor="text1"/>
          <w14:textFill>
            <w14:solidFill>
              <w14:schemeClr w14:val="tx1"/>
            </w14:solidFill>
          </w14:textFill>
        </w:rPr>
        <w:fldChar w:fldCharType="begin"/>
      </w:r>
      <w:r>
        <w:rPr>
          <w:rFonts w:ascii="Times New Roman" w:hAnsi="Times New Roman" w:cs="Times New Roman"/>
          <w:bCs/>
        </w:rPr>
        <w:instrText xml:space="preserve"> HYPERLINK \l _Toc211 </w:instrText>
      </w:r>
      <w:r>
        <w:rPr>
          <w:rFonts w:ascii="Times New Roman" w:hAnsi="Times New Roman" w:cs="Times New Roman"/>
          <w:bCs/>
        </w:rPr>
        <w:fldChar w:fldCharType="separate"/>
      </w:r>
      <w:r>
        <w:rPr>
          <w:rFonts w:hint="eastAsia" w:ascii="Times New Roman" w:hAnsi="Times New Roman" w:eastAsia="黑体" w:cs="Times New Roman"/>
          <w:iCs/>
          <w:kern w:val="0"/>
          <w:szCs w:val="28"/>
          <w:lang w:val="en-US" w:eastAsia="zh-CN"/>
        </w:rPr>
        <w:t>3</w:t>
      </w:r>
      <w:r>
        <w:rPr>
          <w:rFonts w:ascii="Times New Roman" w:hAnsi="Times New Roman" w:eastAsia="黑体" w:cs="Times New Roman"/>
          <w:iCs/>
          <w:kern w:val="0"/>
          <w:szCs w:val="28"/>
          <w:lang w:val="zh-CN"/>
        </w:rPr>
        <w:t>.1  一般规定</w:t>
      </w:r>
      <w:r>
        <w:tab/>
      </w:r>
      <w:r>
        <w:fldChar w:fldCharType="begin"/>
      </w:r>
      <w:r>
        <w:instrText xml:space="preserve"> PAGEREF _Toc211 \h </w:instrText>
      </w:r>
      <w:r>
        <w:fldChar w:fldCharType="separate"/>
      </w:r>
      <w:r>
        <w:t>2</w:t>
      </w:r>
      <w:r>
        <w:rPr>
          <w:rFonts w:hint="eastAsia"/>
          <w:lang w:val="en-US" w:eastAsia="zh-CN"/>
        </w:rPr>
        <w:t>2</w:t>
      </w:r>
      <w:r>
        <w:fldChar w:fldCharType="end"/>
      </w:r>
      <w:r>
        <w:rPr>
          <w:rFonts w:ascii="Times New Roman" w:hAnsi="Times New Roman" w:cs="Times New Roman"/>
          <w:bCs/>
          <w:color w:val="000000" w:themeColor="text1"/>
          <w14:textFill>
            <w14:solidFill>
              <w14:schemeClr w14:val="tx1"/>
            </w14:solidFill>
          </w14:textFill>
        </w:rPr>
        <w:fldChar w:fldCharType="end"/>
      </w:r>
    </w:p>
    <w:p w14:paraId="44762B73">
      <w:pPr>
        <w:pStyle w:val="19"/>
        <w:tabs>
          <w:tab w:val="right" w:leader="dot" w:pos="8306"/>
        </w:tabs>
      </w:pPr>
      <w:r>
        <w:rPr>
          <w:rFonts w:ascii="Times New Roman" w:hAnsi="Times New Roman" w:cs="Times New Roman"/>
          <w:bCs/>
          <w:color w:val="000000" w:themeColor="text1"/>
          <w14:textFill>
            <w14:solidFill>
              <w14:schemeClr w14:val="tx1"/>
            </w14:solidFill>
          </w14:textFill>
        </w:rPr>
        <w:fldChar w:fldCharType="begin"/>
      </w:r>
      <w:r>
        <w:rPr>
          <w:rFonts w:ascii="Times New Roman" w:hAnsi="Times New Roman" w:cs="Times New Roman"/>
          <w:bCs/>
        </w:rPr>
        <w:instrText xml:space="preserve"> HYPERLINK \l _Toc19494 </w:instrText>
      </w:r>
      <w:r>
        <w:rPr>
          <w:rFonts w:ascii="Times New Roman" w:hAnsi="Times New Roman" w:cs="Times New Roman"/>
          <w:bCs/>
        </w:rPr>
        <w:fldChar w:fldCharType="separate"/>
      </w:r>
      <w:r>
        <w:rPr>
          <w:rFonts w:hint="eastAsia" w:ascii="Times New Roman" w:hAnsi="Times New Roman" w:eastAsia="黑体" w:cs="Times New Roman"/>
          <w:iCs/>
          <w:kern w:val="0"/>
          <w:szCs w:val="28"/>
          <w:lang w:val="en-US" w:eastAsia="zh-CN"/>
        </w:rPr>
        <w:t>3</w:t>
      </w:r>
      <w:r>
        <w:rPr>
          <w:rFonts w:ascii="Times New Roman" w:hAnsi="Times New Roman" w:eastAsia="黑体" w:cs="Times New Roman"/>
          <w:iCs/>
          <w:kern w:val="0"/>
          <w:szCs w:val="28"/>
          <w:lang w:val="zh-CN"/>
        </w:rPr>
        <w:t>.</w:t>
      </w:r>
      <w:r>
        <w:rPr>
          <w:rFonts w:hint="eastAsia" w:ascii="Times New Roman" w:hAnsi="Times New Roman" w:eastAsia="黑体" w:cs="Times New Roman"/>
          <w:iCs/>
          <w:kern w:val="0"/>
          <w:szCs w:val="28"/>
          <w:lang w:val="zh-CN"/>
        </w:rPr>
        <w:t>2</w:t>
      </w:r>
      <w:r>
        <w:rPr>
          <w:rFonts w:ascii="Times New Roman" w:hAnsi="Times New Roman" w:eastAsia="黑体" w:cs="Times New Roman"/>
          <w:iCs/>
          <w:kern w:val="0"/>
          <w:szCs w:val="28"/>
          <w:lang w:val="zh-CN"/>
        </w:rPr>
        <w:t xml:space="preserve">  </w:t>
      </w:r>
      <w:r>
        <w:rPr>
          <w:rFonts w:hint="eastAsia" w:ascii="Times New Roman" w:hAnsi="Times New Roman" w:eastAsia="黑体" w:cs="Times New Roman"/>
          <w:iCs/>
          <w:kern w:val="0"/>
          <w:szCs w:val="28"/>
          <w:lang w:val="en-US" w:eastAsia="zh-CN"/>
        </w:rPr>
        <w:t>材料</w:t>
      </w:r>
      <w:r>
        <w:tab/>
      </w:r>
      <w:r>
        <w:fldChar w:fldCharType="begin"/>
      </w:r>
      <w:r>
        <w:instrText xml:space="preserve"> PAGEREF _Toc19494 \h </w:instrText>
      </w:r>
      <w:r>
        <w:fldChar w:fldCharType="separate"/>
      </w:r>
      <w:r>
        <w:t>2</w:t>
      </w:r>
      <w:r>
        <w:rPr>
          <w:rFonts w:hint="eastAsia"/>
          <w:lang w:val="en-US" w:eastAsia="zh-CN"/>
        </w:rPr>
        <w:t>2</w:t>
      </w:r>
      <w:r>
        <w:fldChar w:fldCharType="end"/>
      </w:r>
      <w:r>
        <w:rPr>
          <w:rFonts w:ascii="Times New Roman" w:hAnsi="Times New Roman" w:cs="Times New Roman"/>
          <w:bCs/>
          <w:color w:val="000000" w:themeColor="text1"/>
          <w14:textFill>
            <w14:solidFill>
              <w14:schemeClr w14:val="tx1"/>
            </w14:solidFill>
          </w14:textFill>
        </w:rPr>
        <w:fldChar w:fldCharType="end"/>
      </w:r>
    </w:p>
    <w:p w14:paraId="08A74C27">
      <w:pPr>
        <w:pStyle w:val="19"/>
        <w:tabs>
          <w:tab w:val="right" w:leader="dot" w:pos="8306"/>
        </w:tabs>
      </w:pPr>
      <w:r>
        <w:rPr>
          <w:rFonts w:ascii="Times New Roman" w:hAnsi="Times New Roman" w:cs="Times New Roman"/>
          <w:bCs/>
          <w:color w:val="000000" w:themeColor="text1"/>
          <w14:textFill>
            <w14:solidFill>
              <w14:schemeClr w14:val="tx1"/>
            </w14:solidFill>
          </w14:textFill>
        </w:rPr>
        <w:fldChar w:fldCharType="begin"/>
      </w:r>
      <w:r>
        <w:rPr>
          <w:rFonts w:ascii="Times New Roman" w:hAnsi="Times New Roman" w:cs="Times New Roman"/>
          <w:bCs/>
        </w:rPr>
        <w:instrText xml:space="preserve"> HYPERLINK \l _Toc620 </w:instrText>
      </w:r>
      <w:r>
        <w:rPr>
          <w:rFonts w:ascii="Times New Roman" w:hAnsi="Times New Roman" w:cs="Times New Roman"/>
          <w:bCs/>
        </w:rPr>
        <w:fldChar w:fldCharType="separate"/>
      </w:r>
      <w:r>
        <w:rPr>
          <w:rFonts w:hint="eastAsia" w:ascii="Times New Roman" w:hAnsi="Times New Roman" w:eastAsia="黑体" w:cs="Times New Roman"/>
          <w:iCs/>
          <w:kern w:val="0"/>
          <w:szCs w:val="28"/>
          <w:lang w:val="en-US" w:eastAsia="zh-CN"/>
        </w:rPr>
        <w:t>3</w:t>
      </w:r>
      <w:r>
        <w:rPr>
          <w:rFonts w:ascii="Times New Roman" w:hAnsi="Times New Roman" w:eastAsia="黑体" w:cs="Times New Roman"/>
          <w:iCs/>
          <w:kern w:val="0"/>
          <w:szCs w:val="28"/>
          <w:lang w:val="zh-CN"/>
        </w:rPr>
        <w:t>.</w:t>
      </w:r>
      <w:r>
        <w:rPr>
          <w:rFonts w:hint="eastAsia" w:ascii="Times New Roman" w:hAnsi="Times New Roman" w:eastAsia="黑体" w:cs="Times New Roman"/>
          <w:iCs/>
          <w:kern w:val="0"/>
          <w:szCs w:val="28"/>
          <w:lang w:val="en-US" w:eastAsia="zh-CN"/>
        </w:rPr>
        <w:t>3</w:t>
      </w:r>
      <w:r>
        <w:rPr>
          <w:rFonts w:ascii="Times New Roman" w:hAnsi="Times New Roman" w:eastAsia="黑体" w:cs="Times New Roman"/>
          <w:iCs/>
          <w:kern w:val="0"/>
          <w:szCs w:val="28"/>
          <w:lang w:val="zh-CN"/>
        </w:rPr>
        <w:t xml:space="preserve">  </w:t>
      </w:r>
      <w:r>
        <w:rPr>
          <w:rFonts w:hint="eastAsia" w:ascii="Times New Roman" w:hAnsi="Times New Roman" w:eastAsia="黑体" w:cs="Times New Roman"/>
          <w:iCs/>
          <w:kern w:val="0"/>
          <w:szCs w:val="28"/>
          <w:lang w:val="en-US" w:eastAsia="zh-CN"/>
        </w:rPr>
        <w:t>质量指标</w:t>
      </w:r>
      <w:r>
        <w:tab/>
      </w:r>
      <w:r>
        <w:fldChar w:fldCharType="begin"/>
      </w:r>
      <w:r>
        <w:instrText xml:space="preserve"> PAGEREF _Toc620 \h </w:instrText>
      </w:r>
      <w:r>
        <w:fldChar w:fldCharType="separate"/>
      </w:r>
      <w:r>
        <w:t>2</w:t>
      </w:r>
      <w:r>
        <w:rPr>
          <w:rFonts w:hint="eastAsia"/>
          <w:lang w:val="en-US" w:eastAsia="zh-CN"/>
        </w:rPr>
        <w:t>2</w:t>
      </w:r>
      <w:r>
        <w:fldChar w:fldCharType="end"/>
      </w:r>
      <w:r>
        <w:rPr>
          <w:rFonts w:ascii="Times New Roman" w:hAnsi="Times New Roman" w:cs="Times New Roman"/>
          <w:bCs/>
          <w:color w:val="000000" w:themeColor="text1"/>
          <w14:textFill>
            <w14:solidFill>
              <w14:schemeClr w14:val="tx1"/>
            </w14:solidFill>
          </w14:textFill>
        </w:rPr>
        <w:fldChar w:fldCharType="end"/>
      </w:r>
    </w:p>
    <w:p w14:paraId="34DA82D2">
      <w:pPr>
        <w:pStyle w:val="19"/>
        <w:tabs>
          <w:tab w:val="right" w:leader="dot" w:pos="8306"/>
        </w:tabs>
      </w:pPr>
      <w:r>
        <w:rPr>
          <w:rFonts w:ascii="Times New Roman" w:hAnsi="Times New Roman" w:cs="Times New Roman"/>
          <w:bCs/>
          <w:color w:val="000000" w:themeColor="text1"/>
          <w14:textFill>
            <w14:solidFill>
              <w14:schemeClr w14:val="tx1"/>
            </w14:solidFill>
          </w14:textFill>
        </w:rPr>
        <w:fldChar w:fldCharType="begin"/>
      </w:r>
      <w:r>
        <w:rPr>
          <w:rFonts w:ascii="Times New Roman" w:hAnsi="Times New Roman" w:cs="Times New Roman"/>
          <w:bCs/>
        </w:rPr>
        <w:instrText xml:space="preserve"> HYPERLINK \l _Toc29258 </w:instrText>
      </w:r>
      <w:r>
        <w:rPr>
          <w:rFonts w:ascii="Times New Roman" w:hAnsi="Times New Roman" w:cs="Times New Roman"/>
          <w:bCs/>
        </w:rPr>
        <w:fldChar w:fldCharType="separate"/>
      </w:r>
      <w:r>
        <w:rPr>
          <w:rFonts w:hint="eastAsia" w:ascii="Times New Roman" w:hAnsi="Times New Roman" w:eastAsia="黑体" w:cs="Times New Roman"/>
          <w:iCs/>
          <w:kern w:val="0"/>
          <w:szCs w:val="28"/>
          <w:lang w:val="en-US" w:eastAsia="zh-CN"/>
        </w:rPr>
        <w:t>3.4  适宜性</w:t>
      </w:r>
      <w:r>
        <w:tab/>
      </w:r>
      <w:r>
        <w:fldChar w:fldCharType="begin"/>
      </w:r>
      <w:r>
        <w:instrText xml:space="preserve"> PAGEREF _Toc29258 \h </w:instrText>
      </w:r>
      <w:r>
        <w:fldChar w:fldCharType="separate"/>
      </w:r>
      <w:r>
        <w:t>2</w:t>
      </w:r>
      <w:r>
        <w:rPr>
          <w:rFonts w:hint="eastAsia"/>
          <w:lang w:val="en-US" w:eastAsia="zh-CN"/>
        </w:rPr>
        <w:t>3</w:t>
      </w:r>
      <w:r>
        <w:fldChar w:fldCharType="end"/>
      </w:r>
      <w:r>
        <w:rPr>
          <w:rFonts w:ascii="Times New Roman" w:hAnsi="Times New Roman" w:cs="Times New Roman"/>
          <w:bCs/>
          <w:color w:val="000000" w:themeColor="text1"/>
          <w14:textFill>
            <w14:solidFill>
              <w14:schemeClr w14:val="tx1"/>
            </w14:solidFill>
          </w14:textFill>
        </w:rPr>
        <w:fldChar w:fldCharType="end"/>
      </w:r>
    </w:p>
    <w:p w14:paraId="1FA1CF15">
      <w:pPr>
        <w:pStyle w:val="16"/>
        <w:tabs>
          <w:tab w:val="right" w:leader="dot" w:pos="8306"/>
        </w:tabs>
        <w:rPr>
          <w:rFonts w:hint="eastAsia" w:eastAsiaTheme="minorEastAsia"/>
          <w:lang w:val="en-US" w:eastAsia="zh-CN"/>
        </w:rPr>
      </w:pPr>
      <w:r>
        <w:rPr>
          <w:rFonts w:ascii="Times New Roman" w:hAnsi="Times New Roman" w:cs="Times New Roman"/>
          <w:bCs/>
          <w:color w:val="000000" w:themeColor="text1"/>
          <w14:textFill>
            <w14:solidFill>
              <w14:schemeClr w14:val="tx1"/>
            </w14:solidFill>
          </w14:textFill>
        </w:rPr>
        <w:fldChar w:fldCharType="begin"/>
      </w:r>
      <w:r>
        <w:rPr>
          <w:rFonts w:ascii="Times New Roman" w:hAnsi="Times New Roman" w:cs="Times New Roman"/>
          <w:bCs/>
        </w:rPr>
        <w:instrText xml:space="preserve"> HYPERLINK \l _Toc6224 </w:instrText>
      </w:r>
      <w:r>
        <w:rPr>
          <w:rFonts w:ascii="Times New Roman" w:hAnsi="Times New Roman" w:cs="Times New Roman"/>
          <w:bCs/>
        </w:rPr>
        <w:fldChar w:fldCharType="separate"/>
      </w:r>
      <w:r>
        <w:rPr>
          <w:rFonts w:hint="eastAsia" w:ascii="Times New Roman" w:hAnsi="Times New Roman" w:eastAsia="宋体" w:cs="Times New Roman"/>
          <w:szCs w:val="30"/>
          <w:lang w:val="en-US" w:eastAsia="zh-CN"/>
        </w:rPr>
        <w:t>4</w:t>
      </w:r>
      <w:r>
        <w:rPr>
          <w:rFonts w:ascii="Times New Roman" w:hAnsi="Times New Roman" w:eastAsia="宋体" w:cs="Times New Roman"/>
          <w:szCs w:val="30"/>
          <w:lang w:val="zh-CN"/>
        </w:rPr>
        <w:t xml:space="preserve">  设计</w:t>
      </w:r>
      <w:r>
        <w:rPr>
          <w:rFonts w:hint="eastAsia" w:ascii="Times New Roman" w:hAnsi="Times New Roman" w:eastAsia="宋体" w:cs="Times New Roman"/>
          <w:szCs w:val="30"/>
          <w:lang w:val="en-US" w:eastAsia="zh-CN"/>
        </w:rPr>
        <w:t>要求</w:t>
      </w:r>
      <w:r>
        <w:tab/>
      </w:r>
      <w:r>
        <w:fldChar w:fldCharType="begin"/>
      </w:r>
      <w:r>
        <w:instrText xml:space="preserve"> PAGEREF _Toc6224 \h </w:instrText>
      </w:r>
      <w:r>
        <w:fldChar w:fldCharType="separate"/>
      </w:r>
      <w:r>
        <w:t>2</w:t>
      </w:r>
      <w:r>
        <w:fldChar w:fldCharType="end"/>
      </w:r>
      <w:r>
        <w:rPr>
          <w:rFonts w:ascii="Times New Roman" w:hAnsi="Times New Roman" w:cs="Times New Roman"/>
          <w:bCs/>
          <w:color w:val="000000" w:themeColor="text1"/>
          <w14:textFill>
            <w14:solidFill>
              <w14:schemeClr w14:val="tx1"/>
            </w14:solidFill>
          </w14:textFill>
        </w:rPr>
        <w:fldChar w:fldCharType="end"/>
      </w:r>
      <w:r>
        <w:rPr>
          <w:rFonts w:hint="eastAsia" w:ascii="Times New Roman" w:hAnsi="Times New Roman" w:cs="Times New Roman"/>
          <w:bCs/>
          <w:color w:val="000000" w:themeColor="text1"/>
          <w:lang w:val="en-US" w:eastAsia="zh-CN"/>
          <w14:textFill>
            <w14:solidFill>
              <w14:schemeClr w14:val="tx1"/>
            </w14:solidFill>
          </w14:textFill>
        </w:rPr>
        <w:t>5</w:t>
      </w:r>
    </w:p>
    <w:p w14:paraId="3D11372E">
      <w:pPr>
        <w:pStyle w:val="19"/>
        <w:tabs>
          <w:tab w:val="right" w:leader="dot" w:pos="8306"/>
        </w:tabs>
      </w:pPr>
      <w:r>
        <w:rPr>
          <w:rFonts w:ascii="Times New Roman" w:hAnsi="Times New Roman" w:cs="Times New Roman"/>
          <w:bCs/>
          <w:color w:val="000000" w:themeColor="text1"/>
          <w14:textFill>
            <w14:solidFill>
              <w14:schemeClr w14:val="tx1"/>
            </w14:solidFill>
          </w14:textFill>
        </w:rPr>
        <w:fldChar w:fldCharType="begin"/>
      </w:r>
      <w:r>
        <w:rPr>
          <w:rFonts w:ascii="Times New Roman" w:hAnsi="Times New Roman" w:cs="Times New Roman"/>
          <w:bCs/>
        </w:rPr>
        <w:instrText xml:space="preserve"> HYPERLINK \l _Toc31821 </w:instrText>
      </w:r>
      <w:r>
        <w:rPr>
          <w:rFonts w:ascii="Times New Roman" w:hAnsi="Times New Roman" w:cs="Times New Roman"/>
          <w:bCs/>
        </w:rPr>
        <w:fldChar w:fldCharType="separate"/>
      </w:r>
      <w:r>
        <w:rPr>
          <w:rFonts w:hint="eastAsia" w:ascii="Times New Roman" w:hAnsi="Times New Roman" w:eastAsia="黑体" w:cs="Times New Roman"/>
          <w:iCs/>
          <w:kern w:val="0"/>
          <w:szCs w:val="28"/>
          <w:lang w:val="en-US" w:eastAsia="zh-CN"/>
        </w:rPr>
        <w:t>4</w:t>
      </w:r>
      <w:r>
        <w:rPr>
          <w:rFonts w:ascii="Times New Roman" w:hAnsi="Times New Roman" w:eastAsia="黑体" w:cs="Times New Roman"/>
          <w:iCs/>
          <w:kern w:val="0"/>
          <w:szCs w:val="28"/>
          <w:lang w:val="zh-CN"/>
        </w:rPr>
        <w:t>.1  一般规定</w:t>
      </w:r>
      <w:r>
        <w:tab/>
      </w:r>
      <w:r>
        <w:fldChar w:fldCharType="begin"/>
      </w:r>
      <w:r>
        <w:instrText xml:space="preserve"> PAGEREF _Toc31821 \h </w:instrText>
      </w:r>
      <w:r>
        <w:fldChar w:fldCharType="separate"/>
      </w:r>
      <w:r>
        <w:t>2</w:t>
      </w:r>
      <w:r>
        <w:rPr>
          <w:rFonts w:hint="eastAsia"/>
          <w:lang w:val="en-US" w:eastAsia="zh-CN"/>
        </w:rPr>
        <w:t>5</w:t>
      </w:r>
      <w:r>
        <w:fldChar w:fldCharType="end"/>
      </w:r>
      <w:r>
        <w:rPr>
          <w:rFonts w:ascii="Times New Roman" w:hAnsi="Times New Roman" w:cs="Times New Roman"/>
          <w:bCs/>
          <w:color w:val="000000" w:themeColor="text1"/>
          <w14:textFill>
            <w14:solidFill>
              <w14:schemeClr w14:val="tx1"/>
            </w14:solidFill>
          </w14:textFill>
        </w:rPr>
        <w:fldChar w:fldCharType="end"/>
      </w:r>
    </w:p>
    <w:p w14:paraId="704FF943">
      <w:pPr>
        <w:pStyle w:val="19"/>
        <w:tabs>
          <w:tab w:val="right" w:leader="dot" w:pos="8306"/>
        </w:tabs>
      </w:pPr>
      <w:r>
        <w:rPr>
          <w:rFonts w:ascii="Times New Roman" w:hAnsi="Times New Roman" w:cs="Times New Roman"/>
          <w:bCs/>
          <w:color w:val="000000" w:themeColor="text1"/>
          <w14:textFill>
            <w14:solidFill>
              <w14:schemeClr w14:val="tx1"/>
            </w14:solidFill>
          </w14:textFill>
        </w:rPr>
        <w:fldChar w:fldCharType="begin"/>
      </w:r>
      <w:r>
        <w:rPr>
          <w:rFonts w:ascii="Times New Roman" w:hAnsi="Times New Roman" w:cs="Times New Roman"/>
          <w:bCs/>
        </w:rPr>
        <w:instrText xml:space="preserve"> HYPERLINK \l _Toc26973 </w:instrText>
      </w:r>
      <w:r>
        <w:rPr>
          <w:rFonts w:ascii="Times New Roman" w:hAnsi="Times New Roman" w:cs="Times New Roman"/>
          <w:bCs/>
        </w:rPr>
        <w:fldChar w:fldCharType="separate"/>
      </w:r>
      <w:r>
        <w:rPr>
          <w:rFonts w:hint="eastAsia" w:ascii="Times New Roman" w:hAnsi="Times New Roman" w:eastAsia="黑体" w:cs="Times New Roman"/>
          <w:iCs/>
          <w:kern w:val="0"/>
          <w:szCs w:val="28"/>
          <w:lang w:val="en-US" w:eastAsia="zh-CN"/>
        </w:rPr>
        <w:t>4</w:t>
      </w:r>
      <w:r>
        <w:rPr>
          <w:rFonts w:ascii="Times New Roman" w:hAnsi="Times New Roman" w:eastAsia="黑体" w:cs="Times New Roman"/>
          <w:iCs/>
          <w:kern w:val="0"/>
          <w:szCs w:val="28"/>
          <w:lang w:val="zh-CN"/>
        </w:rPr>
        <w:t>.</w:t>
      </w:r>
      <w:r>
        <w:rPr>
          <w:rFonts w:hint="eastAsia" w:ascii="Times New Roman" w:hAnsi="Times New Roman" w:eastAsia="黑体" w:cs="Times New Roman"/>
          <w:iCs/>
          <w:kern w:val="0"/>
          <w:szCs w:val="28"/>
          <w:lang w:val="en-US" w:eastAsia="zh-CN"/>
        </w:rPr>
        <w:t>2</w:t>
      </w:r>
      <w:r>
        <w:rPr>
          <w:rFonts w:ascii="Times New Roman" w:hAnsi="Times New Roman" w:eastAsia="黑体" w:cs="Times New Roman"/>
          <w:iCs/>
          <w:kern w:val="0"/>
          <w:szCs w:val="28"/>
          <w:lang w:val="zh-CN"/>
        </w:rPr>
        <w:t xml:space="preserve">  </w:t>
      </w:r>
      <w:r>
        <w:rPr>
          <w:rFonts w:hint="eastAsia" w:ascii="Times New Roman" w:hAnsi="Times New Roman" w:eastAsia="黑体" w:cs="Times New Roman"/>
          <w:iCs/>
          <w:kern w:val="0"/>
          <w:szCs w:val="28"/>
          <w:lang w:val="en-US" w:eastAsia="zh-CN"/>
        </w:rPr>
        <w:t>基本要求</w:t>
      </w:r>
      <w:r>
        <w:tab/>
      </w:r>
      <w:r>
        <w:fldChar w:fldCharType="begin"/>
      </w:r>
      <w:r>
        <w:instrText xml:space="preserve"> PAGEREF _Toc26973 \h </w:instrText>
      </w:r>
      <w:r>
        <w:fldChar w:fldCharType="separate"/>
      </w:r>
      <w:r>
        <w:t>2</w:t>
      </w:r>
      <w:r>
        <w:rPr>
          <w:rFonts w:hint="eastAsia"/>
          <w:lang w:val="en-US" w:eastAsia="zh-CN"/>
        </w:rPr>
        <w:t>5</w:t>
      </w:r>
      <w:r>
        <w:fldChar w:fldCharType="end"/>
      </w:r>
      <w:r>
        <w:rPr>
          <w:rFonts w:ascii="Times New Roman" w:hAnsi="Times New Roman" w:cs="Times New Roman"/>
          <w:bCs/>
          <w:color w:val="000000" w:themeColor="text1"/>
          <w14:textFill>
            <w14:solidFill>
              <w14:schemeClr w14:val="tx1"/>
            </w14:solidFill>
          </w14:textFill>
        </w:rPr>
        <w:fldChar w:fldCharType="end"/>
      </w:r>
    </w:p>
    <w:p w14:paraId="0B4CA96C">
      <w:pPr>
        <w:pStyle w:val="19"/>
        <w:tabs>
          <w:tab w:val="right" w:leader="dot" w:pos="8306"/>
        </w:tabs>
      </w:pPr>
      <w:r>
        <w:rPr>
          <w:rFonts w:ascii="Times New Roman" w:hAnsi="Times New Roman" w:cs="Times New Roman"/>
          <w:bCs/>
          <w:color w:val="000000" w:themeColor="text1"/>
          <w14:textFill>
            <w14:solidFill>
              <w14:schemeClr w14:val="tx1"/>
            </w14:solidFill>
          </w14:textFill>
        </w:rPr>
        <w:fldChar w:fldCharType="begin"/>
      </w:r>
      <w:r>
        <w:rPr>
          <w:rFonts w:ascii="Times New Roman" w:hAnsi="Times New Roman" w:cs="Times New Roman"/>
          <w:bCs/>
        </w:rPr>
        <w:instrText xml:space="preserve"> HYPERLINK \l _Toc17794 </w:instrText>
      </w:r>
      <w:r>
        <w:rPr>
          <w:rFonts w:ascii="Times New Roman" w:hAnsi="Times New Roman" w:cs="Times New Roman"/>
          <w:bCs/>
        </w:rPr>
        <w:fldChar w:fldCharType="separate"/>
      </w:r>
      <w:r>
        <w:rPr>
          <w:rFonts w:hint="eastAsia" w:ascii="Times New Roman" w:hAnsi="Times New Roman" w:eastAsia="黑体" w:cs="Times New Roman"/>
          <w:iCs/>
          <w:kern w:val="0"/>
          <w:szCs w:val="28"/>
          <w:lang w:val="en-US" w:eastAsia="zh-CN"/>
        </w:rPr>
        <w:t>4</w:t>
      </w:r>
      <w:r>
        <w:rPr>
          <w:rFonts w:ascii="Times New Roman" w:hAnsi="Times New Roman" w:eastAsia="黑体" w:cs="Times New Roman"/>
          <w:iCs/>
          <w:kern w:val="0"/>
          <w:szCs w:val="28"/>
          <w:lang w:val="zh-CN"/>
        </w:rPr>
        <w:t>.</w:t>
      </w:r>
      <w:r>
        <w:rPr>
          <w:rFonts w:hint="eastAsia" w:ascii="Times New Roman" w:hAnsi="Times New Roman" w:eastAsia="黑体" w:cs="Times New Roman"/>
          <w:iCs/>
          <w:kern w:val="0"/>
          <w:szCs w:val="28"/>
          <w:lang w:val="en-US" w:eastAsia="zh-CN"/>
        </w:rPr>
        <w:t>3</w:t>
      </w:r>
      <w:r>
        <w:rPr>
          <w:rFonts w:ascii="Times New Roman" w:hAnsi="Times New Roman" w:eastAsia="黑体" w:cs="Times New Roman"/>
          <w:iCs/>
          <w:kern w:val="0"/>
          <w:szCs w:val="28"/>
          <w:lang w:val="zh-CN"/>
        </w:rPr>
        <w:t xml:space="preserve">  </w:t>
      </w:r>
      <w:r>
        <w:rPr>
          <w:rFonts w:hint="eastAsia" w:ascii="Times New Roman" w:hAnsi="Times New Roman" w:eastAsia="黑体" w:cs="Times New Roman"/>
          <w:iCs/>
          <w:kern w:val="0"/>
          <w:szCs w:val="28"/>
          <w:lang w:val="en-US" w:eastAsia="zh-CN"/>
        </w:rPr>
        <w:t>设计方法</w:t>
      </w:r>
      <w:r>
        <w:tab/>
      </w:r>
      <w:r>
        <w:fldChar w:fldCharType="begin"/>
      </w:r>
      <w:r>
        <w:instrText xml:space="preserve"> PAGEREF _Toc17794 \h </w:instrText>
      </w:r>
      <w:r>
        <w:fldChar w:fldCharType="separate"/>
      </w:r>
      <w:r>
        <w:t>2</w:t>
      </w:r>
      <w:r>
        <w:rPr>
          <w:rFonts w:hint="eastAsia"/>
          <w:lang w:val="en-US" w:eastAsia="zh-CN"/>
        </w:rPr>
        <w:t>6</w:t>
      </w:r>
      <w:r>
        <w:fldChar w:fldCharType="end"/>
      </w:r>
      <w:r>
        <w:rPr>
          <w:rFonts w:ascii="Times New Roman" w:hAnsi="Times New Roman" w:cs="Times New Roman"/>
          <w:bCs/>
          <w:color w:val="000000" w:themeColor="text1"/>
          <w14:textFill>
            <w14:solidFill>
              <w14:schemeClr w14:val="tx1"/>
            </w14:solidFill>
          </w14:textFill>
        </w:rPr>
        <w:fldChar w:fldCharType="end"/>
      </w:r>
    </w:p>
    <w:p w14:paraId="159D06FC">
      <w:pPr>
        <w:pStyle w:val="16"/>
        <w:tabs>
          <w:tab w:val="right" w:leader="dot" w:pos="8306"/>
        </w:tabs>
      </w:pPr>
      <w:r>
        <w:rPr>
          <w:rFonts w:ascii="Times New Roman" w:hAnsi="Times New Roman" w:cs="Times New Roman"/>
          <w:bCs/>
          <w:color w:val="000000" w:themeColor="text1"/>
          <w14:textFill>
            <w14:solidFill>
              <w14:schemeClr w14:val="tx1"/>
            </w14:solidFill>
          </w14:textFill>
        </w:rPr>
        <w:fldChar w:fldCharType="begin"/>
      </w:r>
      <w:r>
        <w:rPr>
          <w:rFonts w:ascii="Times New Roman" w:hAnsi="Times New Roman" w:cs="Times New Roman"/>
          <w:bCs/>
        </w:rPr>
        <w:instrText xml:space="preserve"> HYPERLINK \l _Toc15299 </w:instrText>
      </w:r>
      <w:r>
        <w:rPr>
          <w:rFonts w:ascii="Times New Roman" w:hAnsi="Times New Roman" w:cs="Times New Roman"/>
          <w:bCs/>
        </w:rPr>
        <w:fldChar w:fldCharType="separate"/>
      </w:r>
      <w:r>
        <w:rPr>
          <w:rFonts w:hint="eastAsia" w:ascii="Times New Roman" w:hAnsi="Times New Roman" w:eastAsia="宋体" w:cs="Times New Roman"/>
          <w:szCs w:val="30"/>
          <w:lang w:val="en-US" w:eastAsia="zh-CN"/>
        </w:rPr>
        <w:t>5</w:t>
      </w:r>
      <w:r>
        <w:rPr>
          <w:rFonts w:ascii="Times New Roman" w:hAnsi="Times New Roman" w:eastAsia="宋体" w:cs="Times New Roman"/>
          <w:szCs w:val="30"/>
          <w:lang w:val="zh-CN"/>
        </w:rPr>
        <w:t xml:space="preserve">  </w:t>
      </w:r>
      <w:r>
        <w:rPr>
          <w:rFonts w:hint="eastAsia" w:ascii="Times New Roman" w:hAnsi="Times New Roman" w:eastAsia="宋体" w:cs="Times New Roman"/>
          <w:szCs w:val="30"/>
          <w:lang w:val="en-US" w:eastAsia="zh-CN"/>
        </w:rPr>
        <w:t>制造工艺</w:t>
      </w:r>
      <w:r>
        <w:tab/>
      </w:r>
      <w:r>
        <w:fldChar w:fldCharType="begin"/>
      </w:r>
      <w:r>
        <w:instrText xml:space="preserve"> PAGEREF _Toc15299 \h </w:instrText>
      </w:r>
      <w:r>
        <w:fldChar w:fldCharType="separate"/>
      </w:r>
      <w:r>
        <w:t>2</w:t>
      </w:r>
      <w:r>
        <w:rPr>
          <w:rFonts w:hint="eastAsia"/>
          <w:lang w:val="en-US" w:eastAsia="zh-CN"/>
        </w:rPr>
        <w:t>7</w:t>
      </w:r>
      <w:r>
        <w:fldChar w:fldCharType="end"/>
      </w:r>
      <w:r>
        <w:rPr>
          <w:rFonts w:ascii="Times New Roman" w:hAnsi="Times New Roman" w:cs="Times New Roman"/>
          <w:bCs/>
          <w:color w:val="000000" w:themeColor="text1"/>
          <w14:textFill>
            <w14:solidFill>
              <w14:schemeClr w14:val="tx1"/>
            </w14:solidFill>
          </w14:textFill>
        </w:rPr>
        <w:fldChar w:fldCharType="end"/>
      </w:r>
    </w:p>
    <w:p w14:paraId="0DF9DE93">
      <w:pPr>
        <w:pStyle w:val="19"/>
        <w:tabs>
          <w:tab w:val="right" w:leader="dot" w:pos="8306"/>
        </w:tabs>
      </w:pPr>
      <w:r>
        <w:rPr>
          <w:rFonts w:ascii="Times New Roman" w:hAnsi="Times New Roman" w:cs="Times New Roman"/>
          <w:bCs/>
          <w:color w:val="000000" w:themeColor="text1"/>
          <w14:textFill>
            <w14:solidFill>
              <w14:schemeClr w14:val="tx1"/>
            </w14:solidFill>
          </w14:textFill>
        </w:rPr>
        <w:fldChar w:fldCharType="begin"/>
      </w:r>
      <w:r>
        <w:rPr>
          <w:rFonts w:ascii="Times New Roman" w:hAnsi="Times New Roman" w:cs="Times New Roman"/>
          <w:bCs/>
        </w:rPr>
        <w:instrText xml:space="preserve"> HYPERLINK \l _Toc6882 </w:instrText>
      </w:r>
      <w:r>
        <w:rPr>
          <w:rFonts w:ascii="Times New Roman" w:hAnsi="Times New Roman" w:cs="Times New Roman"/>
          <w:bCs/>
        </w:rPr>
        <w:fldChar w:fldCharType="separate"/>
      </w:r>
      <w:r>
        <w:rPr>
          <w:rFonts w:hint="eastAsia" w:ascii="Times New Roman" w:hAnsi="Times New Roman" w:eastAsia="黑体" w:cs="Times New Roman"/>
          <w:iCs/>
          <w:kern w:val="0"/>
          <w:szCs w:val="28"/>
          <w:lang w:val="en-US" w:eastAsia="zh-CN"/>
        </w:rPr>
        <w:t>5</w:t>
      </w:r>
      <w:r>
        <w:rPr>
          <w:rFonts w:ascii="Times New Roman" w:hAnsi="Times New Roman" w:eastAsia="黑体" w:cs="Times New Roman"/>
          <w:iCs/>
          <w:kern w:val="0"/>
          <w:szCs w:val="28"/>
          <w:lang w:val="zh-CN"/>
        </w:rPr>
        <w:t xml:space="preserve">.1  </w:t>
      </w:r>
      <w:r>
        <w:rPr>
          <w:rFonts w:hint="eastAsia" w:ascii="Times New Roman" w:hAnsi="Times New Roman" w:eastAsia="黑体" w:cs="Times New Roman"/>
          <w:iCs/>
          <w:kern w:val="0"/>
          <w:szCs w:val="28"/>
          <w:lang w:val="en-US" w:eastAsia="zh-CN"/>
        </w:rPr>
        <w:t>一般规定</w:t>
      </w:r>
      <w:r>
        <w:tab/>
      </w:r>
      <w:r>
        <w:fldChar w:fldCharType="begin"/>
      </w:r>
      <w:r>
        <w:instrText xml:space="preserve"> PAGEREF _Toc6882 \h </w:instrText>
      </w:r>
      <w:r>
        <w:fldChar w:fldCharType="separate"/>
      </w:r>
      <w:r>
        <w:t>2</w:t>
      </w:r>
      <w:r>
        <w:rPr>
          <w:rFonts w:hint="eastAsia"/>
          <w:lang w:val="en-US" w:eastAsia="zh-CN"/>
        </w:rPr>
        <w:t>7</w:t>
      </w:r>
      <w:r>
        <w:fldChar w:fldCharType="end"/>
      </w:r>
      <w:r>
        <w:rPr>
          <w:rFonts w:ascii="Times New Roman" w:hAnsi="Times New Roman" w:cs="Times New Roman"/>
          <w:bCs/>
          <w:color w:val="000000" w:themeColor="text1"/>
          <w14:textFill>
            <w14:solidFill>
              <w14:schemeClr w14:val="tx1"/>
            </w14:solidFill>
          </w14:textFill>
        </w:rPr>
        <w:fldChar w:fldCharType="end"/>
      </w:r>
    </w:p>
    <w:p w14:paraId="7744425F">
      <w:pPr>
        <w:pStyle w:val="19"/>
        <w:tabs>
          <w:tab w:val="right" w:leader="dot" w:pos="8306"/>
        </w:tabs>
      </w:pPr>
      <w:r>
        <w:rPr>
          <w:rFonts w:ascii="Times New Roman" w:hAnsi="Times New Roman" w:cs="Times New Roman"/>
          <w:bCs/>
          <w:color w:val="000000" w:themeColor="text1"/>
          <w14:textFill>
            <w14:solidFill>
              <w14:schemeClr w14:val="tx1"/>
            </w14:solidFill>
          </w14:textFill>
        </w:rPr>
        <w:fldChar w:fldCharType="begin"/>
      </w:r>
      <w:r>
        <w:rPr>
          <w:rFonts w:ascii="Times New Roman" w:hAnsi="Times New Roman" w:cs="Times New Roman"/>
          <w:bCs/>
        </w:rPr>
        <w:instrText xml:space="preserve"> HYPERLINK \l _Toc21010 </w:instrText>
      </w:r>
      <w:r>
        <w:rPr>
          <w:rFonts w:ascii="Times New Roman" w:hAnsi="Times New Roman" w:cs="Times New Roman"/>
          <w:bCs/>
        </w:rPr>
        <w:fldChar w:fldCharType="separate"/>
      </w:r>
      <w:r>
        <w:rPr>
          <w:rFonts w:hint="eastAsia" w:ascii="Times New Roman" w:hAnsi="Times New Roman" w:eastAsia="黑体" w:cs="Times New Roman"/>
          <w:iCs/>
          <w:kern w:val="0"/>
          <w:szCs w:val="28"/>
          <w:lang w:val="en-US" w:eastAsia="zh-CN"/>
        </w:rPr>
        <w:t>5</w:t>
      </w:r>
      <w:r>
        <w:rPr>
          <w:rFonts w:ascii="Times New Roman" w:hAnsi="Times New Roman" w:eastAsia="黑体" w:cs="Times New Roman"/>
          <w:iCs/>
          <w:kern w:val="0"/>
          <w:szCs w:val="28"/>
          <w:lang w:val="zh-CN"/>
        </w:rPr>
        <w:t xml:space="preserve">.2  </w:t>
      </w:r>
      <w:r>
        <w:rPr>
          <w:rFonts w:hint="eastAsia" w:ascii="Times New Roman" w:hAnsi="Times New Roman" w:eastAsia="黑体" w:cs="Times New Roman"/>
          <w:iCs/>
          <w:kern w:val="0"/>
          <w:szCs w:val="28"/>
          <w:lang w:val="en-US" w:eastAsia="zh-CN"/>
        </w:rPr>
        <w:t>材料处理</w:t>
      </w:r>
      <w:r>
        <w:tab/>
      </w:r>
      <w:r>
        <w:fldChar w:fldCharType="begin"/>
      </w:r>
      <w:r>
        <w:instrText xml:space="preserve"> PAGEREF _Toc21010 \h </w:instrText>
      </w:r>
      <w:r>
        <w:fldChar w:fldCharType="separate"/>
      </w:r>
      <w:r>
        <w:t>2</w:t>
      </w:r>
      <w:r>
        <w:rPr>
          <w:rFonts w:hint="eastAsia"/>
          <w:lang w:val="en-US" w:eastAsia="zh-CN"/>
        </w:rPr>
        <w:t>7</w:t>
      </w:r>
      <w:r>
        <w:fldChar w:fldCharType="end"/>
      </w:r>
      <w:r>
        <w:rPr>
          <w:rFonts w:ascii="Times New Roman" w:hAnsi="Times New Roman" w:cs="Times New Roman"/>
          <w:bCs/>
          <w:color w:val="000000" w:themeColor="text1"/>
          <w14:textFill>
            <w14:solidFill>
              <w14:schemeClr w14:val="tx1"/>
            </w14:solidFill>
          </w14:textFill>
        </w:rPr>
        <w:fldChar w:fldCharType="end"/>
      </w:r>
    </w:p>
    <w:p w14:paraId="0C5E96F1">
      <w:pPr>
        <w:pStyle w:val="19"/>
        <w:tabs>
          <w:tab w:val="right" w:leader="dot" w:pos="8306"/>
        </w:tabs>
      </w:pPr>
      <w:r>
        <w:rPr>
          <w:rFonts w:ascii="Times New Roman" w:hAnsi="Times New Roman" w:cs="Times New Roman"/>
          <w:bCs/>
          <w:color w:val="000000" w:themeColor="text1"/>
          <w14:textFill>
            <w14:solidFill>
              <w14:schemeClr w14:val="tx1"/>
            </w14:solidFill>
          </w14:textFill>
        </w:rPr>
        <w:fldChar w:fldCharType="begin"/>
      </w:r>
      <w:r>
        <w:rPr>
          <w:rFonts w:ascii="Times New Roman" w:hAnsi="Times New Roman" w:cs="Times New Roman"/>
          <w:bCs/>
        </w:rPr>
        <w:instrText xml:space="preserve"> HYPERLINK \l _Toc8265 </w:instrText>
      </w:r>
      <w:r>
        <w:rPr>
          <w:rFonts w:ascii="Times New Roman" w:hAnsi="Times New Roman" w:cs="Times New Roman"/>
          <w:bCs/>
        </w:rPr>
        <w:fldChar w:fldCharType="separate"/>
      </w:r>
      <w:r>
        <w:rPr>
          <w:rFonts w:hint="eastAsia" w:ascii="Times New Roman" w:hAnsi="Times New Roman" w:eastAsia="黑体" w:cs="Times New Roman"/>
          <w:iCs/>
          <w:kern w:val="0"/>
          <w:szCs w:val="28"/>
          <w:lang w:val="en-US" w:eastAsia="zh-CN"/>
        </w:rPr>
        <w:t>5</w:t>
      </w:r>
      <w:r>
        <w:rPr>
          <w:rFonts w:ascii="Times New Roman" w:hAnsi="Times New Roman" w:eastAsia="黑体" w:cs="Times New Roman"/>
          <w:iCs/>
          <w:kern w:val="0"/>
          <w:szCs w:val="28"/>
          <w:lang w:val="zh-CN"/>
        </w:rPr>
        <w:t xml:space="preserve">.3  </w:t>
      </w:r>
      <w:r>
        <w:rPr>
          <w:rFonts w:hint="eastAsia" w:ascii="Times New Roman" w:hAnsi="Times New Roman" w:eastAsia="黑体" w:cs="Times New Roman"/>
          <w:iCs/>
          <w:kern w:val="0"/>
          <w:szCs w:val="28"/>
          <w:lang w:val="en-US" w:eastAsia="zh-CN"/>
        </w:rPr>
        <w:t>工艺流程</w:t>
      </w:r>
      <w:r>
        <w:tab/>
      </w:r>
      <w:r>
        <w:fldChar w:fldCharType="begin"/>
      </w:r>
      <w:r>
        <w:instrText xml:space="preserve"> PAGEREF _Toc8265 \h </w:instrText>
      </w:r>
      <w:r>
        <w:fldChar w:fldCharType="separate"/>
      </w:r>
      <w:r>
        <w:t>2</w:t>
      </w:r>
      <w:r>
        <w:rPr>
          <w:rFonts w:hint="eastAsia"/>
          <w:lang w:val="en-US" w:eastAsia="zh-CN"/>
        </w:rPr>
        <w:t>7</w:t>
      </w:r>
      <w:r>
        <w:fldChar w:fldCharType="end"/>
      </w:r>
      <w:r>
        <w:rPr>
          <w:rFonts w:ascii="Times New Roman" w:hAnsi="Times New Roman" w:cs="Times New Roman"/>
          <w:bCs/>
          <w:color w:val="000000" w:themeColor="text1"/>
          <w14:textFill>
            <w14:solidFill>
              <w14:schemeClr w14:val="tx1"/>
            </w14:solidFill>
          </w14:textFill>
        </w:rPr>
        <w:fldChar w:fldCharType="end"/>
      </w:r>
    </w:p>
    <w:p w14:paraId="39FDB18C">
      <w:pPr>
        <w:pStyle w:val="16"/>
        <w:tabs>
          <w:tab w:val="right" w:leader="dot" w:pos="8306"/>
        </w:tabs>
        <w:rPr>
          <w:rFonts w:hint="eastAsia" w:eastAsiaTheme="minorEastAsia"/>
          <w:lang w:val="en-US" w:eastAsia="zh-CN"/>
        </w:rPr>
      </w:pPr>
      <w:r>
        <w:rPr>
          <w:rFonts w:ascii="Times New Roman" w:hAnsi="Times New Roman" w:cs="Times New Roman"/>
          <w:bCs/>
          <w:color w:val="000000" w:themeColor="text1"/>
          <w14:textFill>
            <w14:solidFill>
              <w14:schemeClr w14:val="tx1"/>
            </w14:solidFill>
          </w14:textFill>
        </w:rPr>
        <w:fldChar w:fldCharType="begin"/>
      </w:r>
      <w:r>
        <w:rPr>
          <w:rFonts w:ascii="Times New Roman" w:hAnsi="Times New Roman" w:cs="Times New Roman"/>
          <w:bCs/>
        </w:rPr>
        <w:instrText xml:space="preserve"> HYPERLINK \l _Toc17919 </w:instrText>
      </w:r>
      <w:r>
        <w:rPr>
          <w:rFonts w:ascii="Times New Roman" w:hAnsi="Times New Roman" w:cs="Times New Roman"/>
          <w:bCs/>
        </w:rPr>
        <w:fldChar w:fldCharType="separate"/>
      </w:r>
      <w:r>
        <w:rPr>
          <w:rFonts w:hint="eastAsia" w:ascii="Times New Roman" w:hAnsi="Times New Roman" w:eastAsia="宋体" w:cs="Times New Roman"/>
          <w:szCs w:val="30"/>
          <w:lang w:val="en-US" w:eastAsia="zh-CN"/>
        </w:rPr>
        <w:t>6</w:t>
      </w:r>
      <w:r>
        <w:rPr>
          <w:rFonts w:ascii="Times New Roman" w:hAnsi="Times New Roman" w:eastAsia="宋体" w:cs="Times New Roman"/>
          <w:szCs w:val="30"/>
          <w:lang w:val="zh-CN"/>
        </w:rPr>
        <w:t xml:space="preserve">  </w:t>
      </w:r>
      <w:r>
        <w:rPr>
          <w:rFonts w:hint="eastAsia" w:ascii="Times New Roman" w:hAnsi="Times New Roman" w:eastAsia="宋体" w:cs="Times New Roman"/>
          <w:szCs w:val="30"/>
          <w:lang w:val="en-US" w:eastAsia="zh-CN"/>
        </w:rPr>
        <w:t>质量检验</w:t>
      </w:r>
      <w:r>
        <w:tab/>
      </w:r>
      <w:r>
        <w:rPr>
          <w:rFonts w:hint="eastAsia"/>
          <w:lang w:val="en-US" w:eastAsia="zh-CN"/>
        </w:rPr>
        <w:t>2</w:t>
      </w:r>
      <w:r>
        <w:rPr>
          <w:rFonts w:ascii="Times New Roman" w:hAnsi="Times New Roman" w:cs="Times New Roman"/>
          <w:bCs/>
          <w:color w:val="000000" w:themeColor="text1"/>
          <w14:textFill>
            <w14:solidFill>
              <w14:schemeClr w14:val="tx1"/>
            </w14:solidFill>
          </w14:textFill>
        </w:rPr>
        <w:fldChar w:fldCharType="end"/>
      </w:r>
      <w:r>
        <w:rPr>
          <w:rFonts w:hint="eastAsia" w:ascii="Times New Roman" w:hAnsi="Times New Roman" w:cs="Times New Roman"/>
          <w:bCs/>
          <w:color w:val="000000" w:themeColor="text1"/>
          <w:lang w:val="en-US" w:eastAsia="zh-CN"/>
          <w14:textFill>
            <w14:solidFill>
              <w14:schemeClr w14:val="tx1"/>
            </w14:solidFill>
          </w14:textFill>
        </w:rPr>
        <w:t>8</w:t>
      </w:r>
    </w:p>
    <w:p w14:paraId="23D3AF35">
      <w:pPr>
        <w:pStyle w:val="19"/>
        <w:tabs>
          <w:tab w:val="right" w:leader="dot" w:pos="8306"/>
        </w:tabs>
        <w:rPr>
          <w:rFonts w:hint="eastAsia" w:eastAsiaTheme="minorEastAsia"/>
          <w:lang w:val="en-US" w:eastAsia="zh-CN"/>
        </w:rPr>
      </w:pPr>
      <w:r>
        <w:rPr>
          <w:rFonts w:ascii="Times New Roman" w:hAnsi="Times New Roman" w:cs="Times New Roman"/>
          <w:bCs/>
          <w:color w:val="000000" w:themeColor="text1"/>
          <w14:textFill>
            <w14:solidFill>
              <w14:schemeClr w14:val="tx1"/>
            </w14:solidFill>
          </w14:textFill>
        </w:rPr>
        <w:fldChar w:fldCharType="begin"/>
      </w:r>
      <w:r>
        <w:rPr>
          <w:rFonts w:ascii="Times New Roman" w:hAnsi="Times New Roman" w:cs="Times New Roman"/>
          <w:bCs/>
        </w:rPr>
        <w:instrText xml:space="preserve"> HYPERLINK \l _Toc8383 </w:instrText>
      </w:r>
      <w:r>
        <w:rPr>
          <w:rFonts w:ascii="Times New Roman" w:hAnsi="Times New Roman" w:cs="Times New Roman"/>
          <w:bCs/>
        </w:rPr>
        <w:fldChar w:fldCharType="separate"/>
      </w:r>
      <w:r>
        <w:rPr>
          <w:rFonts w:hint="eastAsia" w:ascii="Times New Roman" w:hAnsi="Times New Roman" w:eastAsia="黑体" w:cs="Times New Roman"/>
          <w:iCs/>
          <w:kern w:val="0"/>
          <w:szCs w:val="28"/>
          <w:lang w:val="en-US" w:eastAsia="zh-CN"/>
        </w:rPr>
        <w:t>6</w:t>
      </w:r>
      <w:r>
        <w:rPr>
          <w:rFonts w:ascii="Times New Roman" w:hAnsi="Times New Roman" w:eastAsia="黑体" w:cs="Times New Roman"/>
          <w:iCs/>
          <w:kern w:val="0"/>
          <w:szCs w:val="28"/>
          <w:lang w:val="zh-CN"/>
        </w:rPr>
        <w:t>.1  一般规定</w:t>
      </w:r>
      <w:r>
        <w:tab/>
      </w:r>
      <w:r>
        <w:rPr>
          <w:rFonts w:hint="eastAsia"/>
          <w:lang w:val="en-US" w:eastAsia="zh-CN"/>
        </w:rPr>
        <w:t>2</w:t>
      </w:r>
      <w:r>
        <w:rPr>
          <w:rFonts w:ascii="Times New Roman" w:hAnsi="Times New Roman" w:cs="Times New Roman"/>
          <w:bCs/>
          <w:color w:val="000000" w:themeColor="text1"/>
          <w14:textFill>
            <w14:solidFill>
              <w14:schemeClr w14:val="tx1"/>
            </w14:solidFill>
          </w14:textFill>
        </w:rPr>
        <w:fldChar w:fldCharType="end"/>
      </w:r>
      <w:r>
        <w:rPr>
          <w:rFonts w:hint="eastAsia" w:ascii="Times New Roman" w:hAnsi="Times New Roman" w:cs="Times New Roman"/>
          <w:bCs/>
          <w:color w:val="000000" w:themeColor="text1"/>
          <w:lang w:val="en-US" w:eastAsia="zh-CN"/>
          <w14:textFill>
            <w14:solidFill>
              <w14:schemeClr w14:val="tx1"/>
            </w14:solidFill>
          </w14:textFill>
        </w:rPr>
        <w:t>8</w:t>
      </w:r>
    </w:p>
    <w:p w14:paraId="195DE5A7">
      <w:pPr>
        <w:pStyle w:val="19"/>
        <w:tabs>
          <w:tab w:val="right" w:leader="dot" w:pos="8306"/>
        </w:tabs>
        <w:rPr>
          <w:rFonts w:hint="eastAsia" w:eastAsiaTheme="minorEastAsia"/>
          <w:lang w:val="en-US" w:eastAsia="zh-CN"/>
        </w:rPr>
      </w:pPr>
      <w:r>
        <w:rPr>
          <w:rFonts w:ascii="Times New Roman" w:hAnsi="Times New Roman" w:cs="Times New Roman"/>
          <w:bCs/>
          <w:color w:val="000000" w:themeColor="text1"/>
          <w14:textFill>
            <w14:solidFill>
              <w14:schemeClr w14:val="tx1"/>
            </w14:solidFill>
          </w14:textFill>
        </w:rPr>
        <w:fldChar w:fldCharType="begin"/>
      </w:r>
      <w:r>
        <w:rPr>
          <w:rFonts w:ascii="Times New Roman" w:hAnsi="Times New Roman" w:cs="Times New Roman"/>
          <w:bCs/>
        </w:rPr>
        <w:instrText xml:space="preserve"> HYPERLINK \l _Toc30221 </w:instrText>
      </w:r>
      <w:r>
        <w:rPr>
          <w:rFonts w:ascii="Times New Roman" w:hAnsi="Times New Roman" w:cs="Times New Roman"/>
          <w:bCs/>
        </w:rPr>
        <w:fldChar w:fldCharType="separate"/>
      </w:r>
      <w:r>
        <w:rPr>
          <w:rFonts w:hint="eastAsia" w:ascii="Times New Roman" w:hAnsi="Times New Roman" w:eastAsia="黑体" w:cs="Times New Roman"/>
          <w:iCs/>
          <w:kern w:val="0"/>
          <w:szCs w:val="28"/>
          <w:lang w:val="en-US" w:eastAsia="zh-CN"/>
        </w:rPr>
        <w:t>6</w:t>
      </w:r>
      <w:r>
        <w:rPr>
          <w:rFonts w:ascii="Times New Roman" w:hAnsi="Times New Roman" w:eastAsia="黑体" w:cs="Times New Roman"/>
          <w:iCs/>
          <w:kern w:val="0"/>
          <w:szCs w:val="28"/>
          <w:lang w:val="zh-CN"/>
        </w:rPr>
        <w:t xml:space="preserve">.2  </w:t>
      </w:r>
      <w:r>
        <w:rPr>
          <w:rFonts w:hint="eastAsia" w:ascii="Times New Roman" w:hAnsi="Times New Roman" w:eastAsia="黑体" w:cs="Times New Roman"/>
          <w:iCs/>
          <w:kern w:val="0"/>
          <w:szCs w:val="28"/>
          <w:lang w:val="en-US" w:eastAsia="zh-CN"/>
        </w:rPr>
        <w:t>材料质量检验</w:t>
      </w:r>
      <w:r>
        <w:tab/>
      </w:r>
      <w:r>
        <w:rPr>
          <w:rFonts w:hint="eastAsia"/>
          <w:lang w:val="en-US" w:eastAsia="zh-CN"/>
        </w:rPr>
        <w:t>2</w:t>
      </w:r>
      <w:r>
        <w:rPr>
          <w:rFonts w:ascii="Times New Roman" w:hAnsi="Times New Roman" w:cs="Times New Roman"/>
          <w:bCs/>
          <w:color w:val="000000" w:themeColor="text1"/>
          <w14:textFill>
            <w14:solidFill>
              <w14:schemeClr w14:val="tx1"/>
            </w14:solidFill>
          </w14:textFill>
        </w:rPr>
        <w:fldChar w:fldCharType="end"/>
      </w:r>
      <w:r>
        <w:rPr>
          <w:rFonts w:hint="eastAsia" w:ascii="Times New Roman" w:hAnsi="Times New Roman" w:cs="Times New Roman"/>
          <w:bCs/>
          <w:color w:val="000000" w:themeColor="text1"/>
          <w:lang w:val="en-US" w:eastAsia="zh-CN"/>
          <w14:textFill>
            <w14:solidFill>
              <w14:schemeClr w14:val="tx1"/>
            </w14:solidFill>
          </w14:textFill>
        </w:rPr>
        <w:t>8</w:t>
      </w:r>
    </w:p>
    <w:p w14:paraId="1386AF94">
      <w:pPr>
        <w:pStyle w:val="19"/>
        <w:tabs>
          <w:tab w:val="right" w:leader="dot" w:pos="8306"/>
        </w:tabs>
        <w:rPr>
          <w:rFonts w:hint="eastAsia" w:eastAsiaTheme="minorEastAsia"/>
          <w:lang w:val="en-US" w:eastAsia="zh-CN"/>
        </w:rPr>
      </w:pPr>
      <w:r>
        <w:rPr>
          <w:rFonts w:ascii="Times New Roman" w:hAnsi="Times New Roman" w:cs="Times New Roman"/>
          <w:bCs/>
          <w:color w:val="000000" w:themeColor="text1"/>
          <w14:textFill>
            <w14:solidFill>
              <w14:schemeClr w14:val="tx1"/>
            </w14:solidFill>
          </w14:textFill>
        </w:rPr>
        <w:fldChar w:fldCharType="begin"/>
      </w:r>
      <w:r>
        <w:rPr>
          <w:rFonts w:ascii="Times New Roman" w:hAnsi="Times New Roman" w:cs="Times New Roman"/>
          <w:bCs/>
        </w:rPr>
        <w:instrText xml:space="preserve"> HYPERLINK \l _Toc10727 </w:instrText>
      </w:r>
      <w:r>
        <w:rPr>
          <w:rFonts w:ascii="Times New Roman" w:hAnsi="Times New Roman" w:cs="Times New Roman"/>
          <w:bCs/>
        </w:rPr>
        <w:fldChar w:fldCharType="separate"/>
      </w:r>
      <w:r>
        <w:rPr>
          <w:rFonts w:hint="eastAsia" w:ascii="Times New Roman" w:hAnsi="Times New Roman" w:eastAsia="黑体" w:cs="Times New Roman"/>
          <w:iCs/>
          <w:kern w:val="0"/>
          <w:szCs w:val="28"/>
          <w:lang w:val="en-US" w:eastAsia="zh-CN"/>
        </w:rPr>
        <w:t>6</w:t>
      </w:r>
      <w:r>
        <w:rPr>
          <w:rFonts w:ascii="Times New Roman" w:hAnsi="Times New Roman" w:eastAsia="黑体" w:cs="Times New Roman"/>
          <w:iCs/>
          <w:kern w:val="0"/>
          <w:szCs w:val="28"/>
          <w:lang w:val="zh-CN"/>
        </w:rPr>
        <w:t>.</w:t>
      </w:r>
      <w:r>
        <w:rPr>
          <w:rFonts w:hint="eastAsia" w:ascii="Times New Roman" w:hAnsi="Times New Roman" w:eastAsia="黑体" w:cs="Times New Roman"/>
          <w:iCs/>
          <w:kern w:val="0"/>
          <w:szCs w:val="28"/>
          <w:lang w:val="en-US" w:eastAsia="zh-CN"/>
        </w:rPr>
        <w:t>3</w:t>
      </w:r>
      <w:r>
        <w:rPr>
          <w:rFonts w:ascii="Times New Roman" w:hAnsi="Times New Roman" w:eastAsia="黑体" w:cs="Times New Roman"/>
          <w:iCs/>
          <w:kern w:val="0"/>
          <w:szCs w:val="28"/>
          <w:lang w:val="zh-CN"/>
        </w:rPr>
        <w:t xml:space="preserve">  </w:t>
      </w:r>
      <w:r>
        <w:rPr>
          <w:rFonts w:hint="eastAsia" w:ascii="Times New Roman" w:hAnsi="Times New Roman" w:eastAsia="黑体" w:cs="Times New Roman"/>
          <w:iCs/>
          <w:kern w:val="0"/>
          <w:szCs w:val="28"/>
          <w:lang w:val="en-US" w:eastAsia="zh-CN"/>
        </w:rPr>
        <w:t>成品质量检验</w:t>
      </w:r>
      <w:r>
        <w:tab/>
      </w:r>
      <w:r>
        <w:rPr>
          <w:rFonts w:hint="eastAsia"/>
          <w:lang w:val="en-US" w:eastAsia="zh-CN"/>
        </w:rPr>
        <w:t>2</w:t>
      </w:r>
      <w:r>
        <w:rPr>
          <w:rFonts w:ascii="Times New Roman" w:hAnsi="Times New Roman" w:cs="Times New Roman"/>
          <w:bCs/>
          <w:color w:val="000000" w:themeColor="text1"/>
          <w14:textFill>
            <w14:solidFill>
              <w14:schemeClr w14:val="tx1"/>
            </w14:solidFill>
          </w14:textFill>
        </w:rPr>
        <w:fldChar w:fldCharType="end"/>
      </w:r>
      <w:r>
        <w:rPr>
          <w:rFonts w:hint="eastAsia" w:ascii="Times New Roman" w:hAnsi="Times New Roman" w:cs="Times New Roman"/>
          <w:bCs/>
          <w:color w:val="000000" w:themeColor="text1"/>
          <w:lang w:val="en-US" w:eastAsia="zh-CN"/>
          <w14:textFill>
            <w14:solidFill>
              <w14:schemeClr w14:val="tx1"/>
            </w14:solidFill>
          </w14:textFill>
        </w:rPr>
        <w:t>8</w:t>
      </w:r>
    </w:p>
    <w:p w14:paraId="1113B057">
      <w:pPr>
        <w:snapToGrid w:val="0"/>
        <w:spacing w:line="312" w:lineRule="auto"/>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fldChar w:fldCharType="end"/>
      </w:r>
    </w:p>
    <w:p w14:paraId="68B93583">
      <w:pPr>
        <w:snapToGrid w:val="0"/>
        <w:spacing w:line="312" w:lineRule="auto"/>
        <w:rPr>
          <w:rFonts w:ascii="Times New Roman" w:hAnsi="Times New Roman" w:cs="Times New Roman"/>
          <w:bCs/>
          <w:color w:val="000000" w:themeColor="text1"/>
          <w14:textFill>
            <w14:solidFill>
              <w14:schemeClr w14:val="tx1"/>
            </w14:solidFill>
          </w14:textFill>
        </w:rPr>
      </w:pPr>
    </w:p>
    <w:p w14:paraId="74EC7E5C">
      <w:pPr>
        <w:snapToGrid w:val="0"/>
        <w:spacing w:line="312" w:lineRule="auto"/>
        <w:rPr>
          <w:rFonts w:ascii="Times New Roman" w:hAnsi="Times New Roman" w:cs="Times New Roman"/>
          <w:bCs/>
          <w:color w:val="000000" w:themeColor="text1"/>
          <w14:textFill>
            <w14:solidFill>
              <w14:schemeClr w14:val="tx1"/>
            </w14:solidFill>
          </w14:textFill>
        </w:rPr>
      </w:pPr>
    </w:p>
    <w:p w14:paraId="5E24CC47">
      <w:pPr>
        <w:snapToGrid w:val="0"/>
        <w:spacing w:line="312" w:lineRule="auto"/>
        <w:rPr>
          <w:rFonts w:ascii="Times New Roman" w:hAnsi="Times New Roman" w:cs="Times New Roman"/>
          <w:bCs/>
          <w:color w:val="000000" w:themeColor="text1"/>
          <w14:textFill>
            <w14:solidFill>
              <w14:schemeClr w14:val="tx1"/>
            </w14:solidFill>
          </w14:textFill>
        </w:rPr>
      </w:pPr>
    </w:p>
    <w:p w14:paraId="49FBF8A7">
      <w:pPr>
        <w:snapToGrid w:val="0"/>
        <w:spacing w:line="312" w:lineRule="auto"/>
        <w:rPr>
          <w:rFonts w:ascii="Times New Roman" w:hAnsi="Times New Roman" w:cs="Times New Roman"/>
          <w:bCs/>
          <w:color w:val="000000" w:themeColor="text1"/>
          <w14:textFill>
            <w14:solidFill>
              <w14:schemeClr w14:val="tx1"/>
            </w14:solidFill>
          </w14:textFill>
        </w:rPr>
      </w:pPr>
    </w:p>
    <w:p w14:paraId="727240E7">
      <w:pPr>
        <w:snapToGrid w:val="0"/>
        <w:spacing w:line="312" w:lineRule="auto"/>
        <w:rPr>
          <w:rFonts w:ascii="Times New Roman" w:hAnsi="Times New Roman" w:cs="Times New Roman"/>
          <w:bCs/>
          <w:color w:val="000000" w:themeColor="text1"/>
          <w14:textFill>
            <w14:solidFill>
              <w14:schemeClr w14:val="tx1"/>
            </w14:solidFill>
          </w14:textFill>
        </w:rPr>
      </w:pPr>
    </w:p>
    <w:p w14:paraId="5010A2D9">
      <w:pPr>
        <w:snapToGrid w:val="0"/>
        <w:spacing w:line="312" w:lineRule="auto"/>
        <w:rPr>
          <w:rFonts w:ascii="Times New Roman" w:hAnsi="Times New Roman" w:cs="Times New Roman"/>
          <w:bCs/>
          <w:color w:val="000000" w:themeColor="text1"/>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0B87F6E">
      <w:pPr>
        <w:pStyle w:val="2"/>
        <w:keepNext/>
        <w:keepLines/>
        <w:pageBreakBefore w:val="0"/>
        <w:widowControl w:val="0"/>
        <w:kinsoku/>
        <w:wordWrap/>
        <w:overflowPunct/>
        <w:topLinePunct w:val="0"/>
        <w:autoSpaceDE/>
        <w:autoSpaceDN/>
        <w:bidi w:val="0"/>
        <w:adjustRightInd w:val="0"/>
        <w:snapToGrid w:val="0"/>
        <w:spacing w:before="240" w:beforeLines="100" w:after="240" w:afterLines="100" w:line="360" w:lineRule="auto"/>
        <w:textAlignment w:val="auto"/>
        <w:rPr>
          <w:rFonts w:ascii="Times New Roman" w:hAnsi="Times New Roman" w:cs="Times New Roman"/>
          <w:sz w:val="30"/>
          <w:szCs w:val="30"/>
        </w:rPr>
      </w:pPr>
      <w:bookmarkStart w:id="229" w:name="_Toc23036"/>
      <w:bookmarkStart w:id="230" w:name="_Toc25980"/>
      <w:r>
        <w:rPr>
          <w:rFonts w:ascii="Times New Roman" w:hAnsi="Times New Roman" w:cs="Times New Roman"/>
          <w:sz w:val="30"/>
          <w:szCs w:val="30"/>
        </w:rPr>
        <w:t>1  总 则</w:t>
      </w:r>
      <w:bookmarkEnd w:id="229"/>
      <w:bookmarkEnd w:id="230"/>
    </w:p>
    <w:p w14:paraId="737F12E6">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cs="Times New Roman"/>
          <w:sz w:val="24"/>
          <w:lang w:val="en-US" w:eastAsia="zh-CN"/>
        </w:rPr>
      </w:pPr>
      <w:r>
        <w:rPr>
          <w:rFonts w:ascii="Times New Roman" w:hAnsi="Times New Roman" w:cs="Times New Roman"/>
          <w:b/>
          <w:sz w:val="24"/>
        </w:rPr>
        <w:t xml:space="preserve">1.0.1  </w:t>
      </w:r>
      <w:r>
        <w:rPr>
          <w:rFonts w:hint="eastAsia" w:ascii="Times New Roman" w:hAnsi="Times New Roman" w:cs="Times New Roman"/>
          <w:sz w:val="24"/>
          <w:lang w:val="en-US" w:eastAsia="zh-CN"/>
        </w:rPr>
        <w:t>“大规模处置利用煤矸石等废弃物并治理石漠化的方法”(CN201810734578.8)发明了一种将煤矸石等煤基固废转化为人造土壤并利用人造土壤开展造地应用的技术路线，提出了制备人造土壤的技术思想和主要技术工艺。先后在贵州六盘水市水城区、盘州市、内蒙古乌海市以及鄂尔多斯市等地区的石漠化治理、矿山生态修复、盐碱地治理等多个场景开展了试验或应用示范并取得成效。为进一步规范和指导其中人造土技术的设计和实施，推动煤基固废大规模消纳以及提高综合利用水平，兼顾带动其它固废综合利用，缓解生态治理领域缺土瓶颈，制定本规程。</w:t>
      </w:r>
    </w:p>
    <w:p w14:paraId="4D8C0EBB">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cs="Times New Roman"/>
          <w:sz w:val="24"/>
          <w:lang w:val="en-US" w:eastAsia="zh-CN"/>
        </w:rPr>
      </w:pPr>
      <w:r>
        <w:rPr>
          <w:rFonts w:ascii="Times New Roman" w:hAnsi="Times New Roman" w:cs="Times New Roman"/>
          <w:b/>
          <w:sz w:val="24"/>
        </w:rPr>
        <w:t>1.0.</w:t>
      </w:r>
      <w:r>
        <w:rPr>
          <w:rFonts w:hint="eastAsia" w:ascii="Times New Roman" w:hAnsi="Times New Roman" w:cs="Times New Roman"/>
          <w:b/>
          <w:sz w:val="24"/>
          <w:lang w:val="en-US" w:eastAsia="zh-CN"/>
        </w:rPr>
        <w:t>2</w:t>
      </w:r>
      <w:r>
        <w:rPr>
          <w:rFonts w:ascii="Times New Roman" w:hAnsi="Times New Roman" w:cs="Times New Roman"/>
          <w:b/>
          <w:sz w:val="24"/>
        </w:rPr>
        <w:t xml:space="preserve">  </w:t>
      </w:r>
      <w:r>
        <w:rPr>
          <w:rFonts w:hint="eastAsia" w:ascii="Times New Roman" w:hAnsi="Times New Roman" w:cs="Times New Roman"/>
          <w:sz w:val="24"/>
          <w:lang w:val="en-US" w:eastAsia="zh-CN"/>
        </w:rPr>
        <w:t>本规程针对人造土出厂之前的技术环节，土壤的进一步改良和利用技术要求可参照有关标准。</w:t>
      </w:r>
    </w:p>
    <w:p w14:paraId="794A598F">
      <w:pPr>
        <w:snapToGrid w:val="0"/>
        <w:spacing w:line="400" w:lineRule="exact"/>
        <w:rPr>
          <w:rFonts w:ascii="Times New Roman" w:hAnsi="Times New Roman" w:cs="Times New Roman"/>
          <w:b w:val="0"/>
          <w:bCs/>
          <w:sz w:val="24"/>
        </w:rPr>
      </w:pPr>
      <w:r>
        <w:rPr>
          <w:rFonts w:ascii="Times New Roman" w:hAnsi="Times New Roman" w:cs="Times New Roman"/>
          <w:b/>
          <w:sz w:val="24"/>
        </w:rPr>
        <w:t>1.0.</w:t>
      </w:r>
      <w:r>
        <w:rPr>
          <w:rFonts w:hint="eastAsia" w:ascii="Times New Roman" w:hAnsi="Times New Roman" w:cs="Times New Roman"/>
          <w:b/>
          <w:sz w:val="24"/>
        </w:rPr>
        <w:t>3</w:t>
      </w:r>
      <w:r>
        <w:rPr>
          <w:rFonts w:ascii="Times New Roman" w:hAnsi="Times New Roman" w:cs="Times New Roman"/>
          <w:b/>
          <w:sz w:val="24"/>
        </w:rPr>
        <w:t xml:space="preserve">  </w:t>
      </w:r>
      <w:r>
        <w:rPr>
          <w:rFonts w:hint="eastAsia" w:ascii="Times New Roman" w:hAnsi="Times New Roman" w:cs="Times New Roman"/>
          <w:b w:val="0"/>
          <w:bCs/>
          <w:sz w:val="24"/>
          <w:lang w:val="en-US" w:eastAsia="zh-CN"/>
        </w:rPr>
        <w:t>实践中的应用场景包含相同或相似的造土技术要素和需求，与本规程相关但未被直接提及的应用领域需要使用人造土时，可参照本规程执行。</w:t>
      </w:r>
    </w:p>
    <w:p w14:paraId="79FDCF8F">
      <w:pPr>
        <w:snapToGrid w:val="0"/>
        <w:spacing w:line="400" w:lineRule="exact"/>
        <w:rPr>
          <w:rFonts w:hint="eastAsia" w:ascii="Times New Roman" w:hAnsi="Times New Roman" w:cs="Times New Roman"/>
          <w:bCs/>
          <w:sz w:val="24"/>
          <w:lang w:val="en-US" w:eastAsia="zh-CN"/>
        </w:rPr>
      </w:pPr>
    </w:p>
    <w:p w14:paraId="70863C2E">
      <w:pPr>
        <w:snapToGrid w:val="0"/>
        <w:spacing w:line="400" w:lineRule="exact"/>
        <w:rPr>
          <w:rFonts w:hint="default" w:ascii="Times New Roman" w:hAnsi="Times New Roman" w:cs="Times New Roman"/>
          <w:bCs/>
          <w:sz w:val="24"/>
          <w:lang w:val="en-US" w:eastAsia="zh-CN"/>
        </w:rPr>
      </w:pPr>
    </w:p>
    <w:p w14:paraId="6FD924BC">
      <w:pPr>
        <w:adjustRightInd w:val="0"/>
        <w:snapToGrid w:val="0"/>
        <w:spacing w:line="360" w:lineRule="auto"/>
        <w:rPr>
          <w:rFonts w:ascii="Times New Roman" w:hAnsi="Times New Roman" w:cs="Times New Roman"/>
        </w:rPr>
        <w:sectPr>
          <w:footerReference r:id="rId13" w:type="default"/>
          <w:pgSz w:w="11910" w:h="16840"/>
          <w:pgMar w:top="1500" w:right="1680" w:bottom="1320" w:left="1680" w:header="0" w:footer="1128" w:gutter="0"/>
          <w:pgBorders>
            <w:top w:val="none" w:sz="0" w:space="0"/>
            <w:left w:val="none" w:sz="0" w:space="0"/>
            <w:bottom w:val="none" w:sz="0" w:space="0"/>
            <w:right w:val="none" w:sz="0" w:space="0"/>
          </w:pgBorders>
          <w:cols w:space="720" w:num="1"/>
        </w:sectPr>
      </w:pPr>
    </w:p>
    <w:p w14:paraId="3E007273">
      <w:pPr>
        <w:pStyle w:val="2"/>
        <w:keepNext w:val="0"/>
        <w:keepLines w:val="0"/>
        <w:snapToGrid w:val="0"/>
        <w:spacing w:before="0" w:after="0" w:line="312" w:lineRule="auto"/>
        <w:rPr>
          <w:rFonts w:ascii="Times New Roman" w:hAnsi="Times New Roman" w:eastAsia="宋体" w:cs="Times New Roman"/>
          <w:b w:val="0"/>
          <w:color w:val="000000" w:themeColor="text1"/>
          <w:sz w:val="30"/>
          <w:szCs w:val="30"/>
          <w14:textFill>
            <w14:solidFill>
              <w14:schemeClr w14:val="tx1"/>
            </w14:solidFill>
          </w14:textFill>
        </w:rPr>
      </w:pPr>
      <w:bookmarkStart w:id="231" w:name="_Toc20943"/>
      <w:bookmarkStart w:id="232" w:name="_Toc11727"/>
      <w:bookmarkStart w:id="233" w:name="_Toc16255"/>
      <w:bookmarkStart w:id="234" w:name="_Toc20979"/>
      <w:bookmarkStart w:id="235" w:name="_Toc17884"/>
      <w:r>
        <w:rPr>
          <w:rFonts w:ascii="Times New Roman" w:hAnsi="Times New Roman" w:eastAsia="宋体" w:cs="Times New Roman"/>
          <w:color w:val="000000" w:themeColor="text1"/>
          <w:sz w:val="30"/>
          <w:szCs w:val="30"/>
          <w14:textFill>
            <w14:solidFill>
              <w14:schemeClr w14:val="tx1"/>
            </w14:solidFill>
          </w14:textFill>
        </w:rPr>
        <w:t xml:space="preserve">2  </w:t>
      </w:r>
      <w:r>
        <w:rPr>
          <w:rFonts w:ascii="Times New Roman" w:hAnsi="Times New Roman" w:eastAsia="宋体" w:cs="Times New Roman"/>
          <w:color w:val="000000" w:themeColor="text1"/>
          <w:sz w:val="30"/>
          <w:szCs w:val="30"/>
          <w:lang w:val="zh-CN"/>
          <w14:textFill>
            <w14:solidFill>
              <w14:schemeClr w14:val="tx1"/>
            </w14:solidFill>
          </w14:textFill>
        </w:rPr>
        <w:t>术</w:t>
      </w:r>
      <w:r>
        <w:rPr>
          <w:rFonts w:hint="eastAsia" w:ascii="Times New Roman" w:hAnsi="Times New Roman" w:eastAsia="宋体" w:cs="Times New Roman"/>
          <w:color w:val="000000" w:themeColor="text1"/>
          <w:sz w:val="30"/>
          <w:szCs w:val="30"/>
          <w:lang w:val="en-US" w:eastAsia="zh-CN"/>
          <w14:textFill>
            <w14:solidFill>
              <w14:schemeClr w14:val="tx1"/>
            </w14:solidFill>
          </w14:textFill>
        </w:rPr>
        <w:t xml:space="preserve"> </w:t>
      </w:r>
      <w:r>
        <w:rPr>
          <w:rFonts w:ascii="Times New Roman" w:hAnsi="Times New Roman" w:eastAsia="宋体" w:cs="Times New Roman"/>
          <w:color w:val="000000" w:themeColor="text1"/>
          <w:sz w:val="30"/>
          <w:szCs w:val="30"/>
          <w:lang w:val="zh-CN"/>
          <w14:textFill>
            <w14:solidFill>
              <w14:schemeClr w14:val="tx1"/>
            </w14:solidFill>
          </w14:textFill>
        </w:rPr>
        <w:t>语</w:t>
      </w:r>
      <w:bookmarkEnd w:id="231"/>
      <w:bookmarkEnd w:id="232"/>
      <w:bookmarkEnd w:id="233"/>
      <w:bookmarkEnd w:id="234"/>
      <w:bookmarkEnd w:id="235"/>
    </w:p>
    <w:p w14:paraId="3D7598D7">
      <w:pPr>
        <w:snapToGrid w:val="0"/>
        <w:spacing w:line="400" w:lineRule="exact"/>
        <w:rPr>
          <w:rFonts w:hint="eastAsia" w:ascii="Times New Roman" w:hAnsi="Times New Roman" w:cs="Times New Roman"/>
          <w:color w:val="000000" w:themeColor="text1"/>
          <w:sz w:val="24"/>
          <w:lang w:val="en-US" w:eastAsia="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2.0.</w:t>
      </w:r>
      <w:r>
        <w:rPr>
          <w:rFonts w:hint="eastAsia" w:ascii="Times New Roman" w:hAnsi="Times New Roman" w:cs="Times New Roman"/>
          <w:b/>
          <w:color w:val="000000" w:themeColor="text1"/>
          <w:sz w:val="24"/>
          <w14:textFill>
            <w14:solidFill>
              <w14:schemeClr w14:val="tx1"/>
            </w14:solidFill>
          </w14:textFill>
        </w:rPr>
        <w:t>1</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14:textFill>
            <w14:solidFill>
              <w14:schemeClr w14:val="tx1"/>
            </w14:solidFill>
          </w14:textFill>
        </w:rPr>
        <w:t>据《洁净煤技术》2021年第3期（含“煤基固废资源化利用研究”专题）</w:t>
      </w:r>
      <w:r>
        <w:rPr>
          <w:rFonts w:hint="eastAsia" w:ascii="Times New Roman" w:hAnsi="Times New Roman" w:cs="Times New Roman"/>
          <w:color w:val="000000" w:themeColor="text1"/>
          <w:sz w:val="24"/>
          <w:lang w:val="en-US" w:eastAsia="zh-CN"/>
          <w14:textFill>
            <w14:solidFill>
              <w14:schemeClr w14:val="tx1"/>
            </w14:solidFill>
          </w14:textFill>
        </w:rPr>
        <w:t>。</w:t>
      </w:r>
    </w:p>
    <w:p w14:paraId="6292E699">
      <w:pPr>
        <w:snapToGrid w:val="0"/>
        <w:spacing w:line="400" w:lineRule="exact"/>
        <w:rPr>
          <w:rFonts w:hint="default" w:ascii="Times New Roman" w:hAnsi="Times New Roman" w:cs="Times New Roman"/>
          <w:b w:val="0"/>
          <w:bCs w:val="0"/>
          <w:color w:val="000000" w:themeColor="text1"/>
          <w:sz w:val="24"/>
          <w:lang w:val="en-US" w:eastAsia="zh-CN"/>
          <w14:textFill>
            <w14:solidFill>
              <w14:schemeClr w14:val="tx1"/>
            </w14:solidFill>
          </w14:textFill>
        </w:rPr>
      </w:pPr>
      <w:r>
        <w:rPr>
          <w:rFonts w:ascii="Times New Roman" w:hAnsi="Times New Roman" w:cs="Times New Roman"/>
          <w:b/>
          <w:bCs/>
          <w:color w:val="auto"/>
          <w:sz w:val="24"/>
        </w:rPr>
        <w:t>2.0.</w:t>
      </w:r>
      <w:r>
        <w:rPr>
          <w:rFonts w:hint="eastAsia" w:ascii="Times New Roman" w:hAnsi="Times New Roman" w:cs="Times New Roman"/>
          <w:b/>
          <w:bCs/>
          <w:color w:val="auto"/>
          <w:sz w:val="24"/>
          <w:lang w:val="en-US" w:eastAsia="zh-CN"/>
        </w:rPr>
        <w:t>2</w:t>
      </w:r>
      <w:r>
        <w:rPr>
          <w:rFonts w:ascii="Times New Roman" w:hAnsi="Times New Roman" w:cs="Times New Roman"/>
          <w:color w:val="auto"/>
          <w:sz w:val="24"/>
        </w:rPr>
        <w:t xml:space="preserve">  </w:t>
      </w:r>
      <w:r>
        <w:rPr>
          <w:rFonts w:hint="eastAsia" w:ascii="Times New Roman" w:hAnsi="Times New Roman" w:cs="Times New Roman"/>
          <w:color w:val="auto"/>
          <w:sz w:val="24"/>
          <w:lang w:val="en-US" w:eastAsia="zh-CN"/>
        </w:rPr>
        <w:t>综合</w:t>
      </w:r>
      <w:r>
        <w:rPr>
          <w:rFonts w:hint="eastAsia" w:ascii="Times New Roman" w:hAnsi="Times New Roman" w:cs="Times New Roman"/>
          <w:b w:val="0"/>
          <w:bCs w:val="0"/>
          <w:color w:val="000000" w:themeColor="text1"/>
          <w:sz w:val="24"/>
          <w:lang w:val="en-US" w:eastAsia="zh-CN"/>
          <w14:textFill>
            <w14:solidFill>
              <w14:schemeClr w14:val="tx1"/>
            </w14:solidFill>
          </w14:textFill>
        </w:rPr>
        <w:t>《一般工业固体废物贮存和填埋污染控制标准》GB 18599及《一般固体废物分类与代码》GB/T 39198的定义给出。</w:t>
      </w:r>
    </w:p>
    <w:p w14:paraId="17CFC716">
      <w:pPr>
        <w:snapToGrid w:val="0"/>
        <w:spacing w:line="400" w:lineRule="exact"/>
        <w:rPr>
          <w:rFonts w:hint="default" w:ascii="Times New Roman" w:hAnsi="Times New Roman" w:cs="Times New Roman"/>
          <w:b w:val="0"/>
          <w:bCs w:val="0"/>
          <w:color w:val="000000" w:themeColor="text1"/>
          <w:sz w:val="24"/>
          <w:lang w:val="en-US" w:eastAsia="zh-CN"/>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2.</w:t>
      </w:r>
      <w:r>
        <w:rPr>
          <w:rFonts w:hint="eastAsia" w:ascii="Times New Roman" w:hAnsi="Times New Roman" w:cs="Times New Roman"/>
          <w:b/>
          <w:bCs/>
          <w:color w:val="000000" w:themeColor="text1"/>
          <w:sz w:val="24"/>
          <w:lang w:val="en-US" w:eastAsia="zh-CN"/>
          <w14:textFill>
            <w14:solidFill>
              <w14:schemeClr w14:val="tx1"/>
            </w14:solidFill>
          </w14:textFill>
        </w:rPr>
        <w:t>0</w:t>
      </w:r>
      <w:r>
        <w:rPr>
          <w:rFonts w:hint="default" w:ascii="Times New Roman" w:hAnsi="Times New Roman" w:cs="Times New Roman"/>
          <w:b/>
          <w:bCs/>
          <w:color w:val="000000" w:themeColor="text1"/>
          <w:sz w:val="24"/>
          <w14:textFill>
            <w14:solidFill>
              <w14:schemeClr w14:val="tx1"/>
            </w14:solidFill>
          </w14:textFill>
        </w:rPr>
        <w:t xml:space="preserve">.5 </w:t>
      </w:r>
      <w:r>
        <w:rPr>
          <w:rFonts w:hint="eastAsia" w:ascii="Times New Roman" w:hAnsi="Times New Roman" w:cs="Times New Roman"/>
          <w:b/>
          <w:bCs/>
          <w:color w:val="000000" w:themeColor="text1"/>
          <w:sz w:val="24"/>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z w:val="24"/>
          <w:lang w:val="en-US" w:eastAsia="zh-CN"/>
          <w14:textFill>
            <w14:solidFill>
              <w14:schemeClr w14:val="tx1"/>
            </w14:solidFill>
          </w14:textFill>
        </w:rPr>
        <w:t>本规程规定的</w:t>
      </w:r>
      <w:r>
        <w:rPr>
          <w:rFonts w:hint="default" w:ascii="Times New Roman" w:hAnsi="Times New Roman" w:cs="Times New Roman"/>
          <w:b w:val="0"/>
          <w:bCs w:val="0"/>
          <w:color w:val="000000" w:themeColor="text1"/>
          <w:sz w:val="24"/>
          <w14:textFill>
            <w14:solidFill>
              <w14:schemeClr w14:val="tx1"/>
            </w14:solidFill>
          </w14:textFill>
        </w:rPr>
        <w:t>煤矸石</w:t>
      </w:r>
      <w:r>
        <w:rPr>
          <w:rFonts w:hint="eastAsia" w:ascii="Times New Roman" w:hAnsi="Times New Roman" w:cs="Times New Roman"/>
          <w:b w:val="0"/>
          <w:bCs w:val="0"/>
          <w:color w:val="000000" w:themeColor="text1"/>
          <w:sz w:val="24"/>
          <w:lang w:val="en-US" w:eastAsia="zh-CN"/>
          <w14:textFill>
            <w14:solidFill>
              <w14:schemeClr w14:val="tx1"/>
            </w14:solidFill>
          </w14:textFill>
        </w:rPr>
        <w:t>中的岩石可以含炭也可以不含炭，可以存在残煤也可以不存在，煤炭露天开采中剥离的岩石也可归为煤矸石。</w:t>
      </w:r>
    </w:p>
    <w:p w14:paraId="48F38076">
      <w:pPr>
        <w:snapToGrid w:val="0"/>
        <w:spacing w:line="400" w:lineRule="exact"/>
        <w:rPr>
          <w:rFonts w:hint="default" w:ascii="Times New Roman" w:hAnsi="Times New Roman" w:cs="Times New Roman"/>
          <w:b w:val="0"/>
          <w:bCs w:val="0"/>
          <w:color w:val="000000" w:themeColor="text1"/>
          <w:sz w:val="24"/>
          <w:lang w:val="en-US" w:eastAsia="zh-CN"/>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2.</w:t>
      </w:r>
      <w:r>
        <w:rPr>
          <w:rFonts w:hint="eastAsia" w:ascii="Times New Roman" w:hAnsi="Times New Roman" w:cs="Times New Roman"/>
          <w:b/>
          <w:bCs/>
          <w:color w:val="000000" w:themeColor="text1"/>
          <w:sz w:val="24"/>
          <w:lang w:val="en-US" w:eastAsia="zh-CN"/>
          <w14:textFill>
            <w14:solidFill>
              <w14:schemeClr w14:val="tx1"/>
            </w14:solidFill>
          </w14:textFill>
        </w:rPr>
        <w:t>0</w:t>
      </w:r>
      <w:r>
        <w:rPr>
          <w:rFonts w:hint="default" w:ascii="Times New Roman" w:hAnsi="Times New Roman" w:cs="Times New Roman"/>
          <w:b/>
          <w:bCs/>
          <w:color w:val="000000" w:themeColor="text1"/>
          <w:sz w:val="24"/>
          <w14:textFill>
            <w14:solidFill>
              <w14:schemeClr w14:val="tx1"/>
            </w14:solidFill>
          </w14:textFill>
        </w:rPr>
        <w:t xml:space="preserve">.7 </w:t>
      </w:r>
      <w:r>
        <w:rPr>
          <w:rFonts w:hint="eastAsia" w:ascii="Times New Roman" w:hAnsi="Times New Roman" w:cs="Times New Roman"/>
          <w:b/>
          <w:bCs/>
          <w:color w:val="000000" w:themeColor="text1"/>
          <w:sz w:val="24"/>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24"/>
          <w:lang w:val="en-US" w:eastAsia="zh-CN"/>
          <w14:textFill>
            <w14:solidFill>
              <w14:schemeClr w14:val="tx1"/>
            </w14:solidFill>
          </w14:textFill>
        </w:rPr>
        <w:t>人工风化</w:t>
      </w:r>
      <w:r>
        <w:rPr>
          <w:rFonts w:hint="eastAsia" w:ascii="Times New Roman" w:hAnsi="Times New Roman" w:cs="Times New Roman"/>
          <w:b w:val="0"/>
          <w:bCs w:val="0"/>
          <w:color w:val="000000" w:themeColor="text1"/>
          <w:sz w:val="24"/>
          <w:lang w:val="en-US" w:eastAsia="zh-CN"/>
          <w14:textFill>
            <w14:solidFill>
              <w14:schemeClr w14:val="tx1"/>
            </w14:solidFill>
          </w14:textFill>
        </w:rPr>
        <w:t>是模仿自然风化过程的技术措施，但比自然风化过程更快，包括物理风化（如破碎、混合等）、化学风化、生物风化以及组合风化等。</w:t>
      </w:r>
    </w:p>
    <w:p w14:paraId="70CA6222">
      <w:pPr>
        <w:snapToGrid w:val="0"/>
        <w:spacing w:line="400" w:lineRule="exact"/>
        <w:rPr>
          <w:rFonts w:hint="eastAsia" w:ascii="Times New Roman" w:hAnsi="Times New Roman" w:cs="Times New Roman"/>
          <w:b w:val="0"/>
          <w:bCs w:val="0"/>
          <w:color w:val="000000" w:themeColor="text1"/>
          <w:sz w:val="24"/>
          <w:lang w:val="en-US" w:eastAsia="zh-CN"/>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2.</w:t>
      </w:r>
      <w:r>
        <w:rPr>
          <w:rFonts w:hint="eastAsia" w:ascii="Times New Roman" w:hAnsi="Times New Roman" w:cs="Times New Roman"/>
          <w:b/>
          <w:bCs/>
          <w:color w:val="000000" w:themeColor="text1"/>
          <w:sz w:val="24"/>
          <w:lang w:val="en-US" w:eastAsia="zh-CN"/>
          <w14:textFill>
            <w14:solidFill>
              <w14:schemeClr w14:val="tx1"/>
            </w14:solidFill>
          </w14:textFill>
        </w:rPr>
        <w:t>0</w:t>
      </w:r>
      <w:r>
        <w:rPr>
          <w:rFonts w:hint="default" w:ascii="Times New Roman" w:hAnsi="Times New Roman" w:cs="Times New Roman"/>
          <w:b/>
          <w:bCs/>
          <w:color w:val="000000" w:themeColor="text1"/>
          <w:sz w:val="24"/>
          <w14:textFill>
            <w14:solidFill>
              <w14:schemeClr w14:val="tx1"/>
            </w14:solidFill>
          </w14:textFill>
        </w:rPr>
        <w:t>.8</w:t>
      </w:r>
      <w:r>
        <w:rPr>
          <w:rFonts w:hint="eastAsia" w:ascii="Times New Roman" w:hAnsi="Times New Roman" w:cs="Times New Roman"/>
          <w:b/>
          <w:bCs/>
          <w:color w:val="000000" w:themeColor="text1"/>
          <w:sz w:val="24"/>
          <w14:textFill>
            <w14:solidFill>
              <w14:schemeClr w14:val="tx1"/>
            </w14:solidFill>
          </w14:textFill>
        </w:rPr>
        <w:t xml:space="preserve"> </w:t>
      </w:r>
      <w:r>
        <w:rPr>
          <w:rFonts w:hint="eastAsia" w:ascii="Times New Roman" w:hAnsi="Times New Roman" w:cs="Times New Roman"/>
          <w:b w:val="0"/>
          <w:bCs w:val="0"/>
          <w:color w:val="000000" w:themeColor="text1"/>
          <w:sz w:val="24"/>
          <w:lang w:val="en-US" w:eastAsia="zh-CN"/>
          <w14:textFill>
            <w14:solidFill>
              <w14:schemeClr w14:val="tx1"/>
            </w14:solidFill>
          </w14:textFill>
        </w:rPr>
        <w:t>本规程所指</w:t>
      </w:r>
      <w:r>
        <w:rPr>
          <w:rFonts w:hint="eastAsia" w:ascii="Times New Roman" w:hAnsi="Times New Roman" w:cs="Times New Roman"/>
          <w:b w:val="0"/>
          <w:bCs w:val="0"/>
          <w:color w:val="000000" w:themeColor="text1"/>
          <w:sz w:val="24"/>
          <w14:textFill>
            <w14:solidFill>
              <w14:schemeClr w14:val="tx1"/>
            </w14:solidFill>
          </w14:textFill>
        </w:rPr>
        <w:t>人造土</w:t>
      </w:r>
      <w:r>
        <w:rPr>
          <w:rFonts w:hint="eastAsia" w:ascii="Times New Roman" w:hAnsi="Times New Roman" w:cs="Times New Roman"/>
          <w:b w:val="0"/>
          <w:bCs w:val="0"/>
          <w:color w:val="000000" w:themeColor="text1"/>
          <w:sz w:val="24"/>
          <w:lang w:val="en-US" w:eastAsia="zh-CN"/>
          <w14:textFill>
            <w14:solidFill>
              <w14:schemeClr w14:val="tx1"/>
            </w14:solidFill>
          </w14:textFill>
        </w:rPr>
        <w:t>与以有机化学物质为材料形成的所谓“人工土”不同，其主要材料为天然岩石或煤基固废，强调其造土主料与天然土壤的物质同源，从而人造土与天然土在成分上相似，人工风化技术手段的作用在于加速岩石成土的过程。从技术理念、工艺过程以及最终效果看，本规程人造土和利用固废制造肥料（包括营养土）、土壤调理剂不同。</w:t>
      </w:r>
    </w:p>
    <w:p w14:paraId="2928481F">
      <w:pPr>
        <w:snapToGrid w:val="0"/>
        <w:spacing w:line="400" w:lineRule="exact"/>
        <w:rPr>
          <w:rFonts w:hint="default" w:ascii="Times New Roman" w:hAnsi="Times New Roman" w:cs="Times New Roman"/>
          <w:b w:val="0"/>
          <w:bCs w:val="0"/>
          <w:color w:val="000000" w:themeColor="text1"/>
          <w:sz w:val="24"/>
          <w:lang w:val="en-US" w:eastAsia="zh-CN"/>
          <w14:textFill>
            <w14:solidFill>
              <w14:schemeClr w14:val="tx1"/>
            </w14:solidFill>
          </w14:textFill>
        </w:rPr>
      </w:pPr>
      <w:r>
        <w:rPr>
          <w:rFonts w:hint="eastAsia" w:ascii="Times New Roman" w:hAnsi="Times New Roman" w:cs="Times New Roman"/>
          <w:b/>
          <w:bCs/>
          <w:color w:val="000000" w:themeColor="text1"/>
          <w:sz w:val="24"/>
          <w:lang w:val="en-US" w:eastAsia="zh-CN"/>
          <w14:textFill>
            <w14:solidFill>
              <w14:schemeClr w14:val="tx1"/>
            </w14:solidFill>
          </w14:textFill>
        </w:rPr>
        <w:t>2.0.13</w:t>
      </w:r>
      <w:r>
        <w:rPr>
          <w:rFonts w:hint="eastAsia" w:ascii="Times New Roman" w:hAnsi="Times New Roman" w:cs="Times New Roman"/>
          <w:b w:val="0"/>
          <w:bCs w:val="0"/>
          <w:color w:val="000000" w:themeColor="text1"/>
          <w:sz w:val="24"/>
          <w:lang w:val="en-US" w:eastAsia="zh-CN"/>
          <w14:textFill>
            <w14:solidFill>
              <w14:schemeClr w14:val="tx1"/>
            </w14:solidFill>
          </w14:textFill>
        </w:rPr>
        <w:t xml:space="preserve"> 《一般工业固体废物贮存和填埋污染控制标准》GB 18599也使用了此术语，参照其内涵并结合本规程技术需要进行调整。</w:t>
      </w:r>
    </w:p>
    <w:p w14:paraId="58D75478">
      <w:pPr>
        <w:snapToGrid w:val="0"/>
        <w:spacing w:line="400" w:lineRule="exact"/>
        <w:rPr>
          <w:rFonts w:hint="eastAsia" w:ascii="Times New Roman" w:hAnsi="Times New Roman" w:cs="Times New Roman"/>
          <w:b/>
          <w:bCs/>
          <w:color w:val="000000" w:themeColor="text1"/>
          <w:sz w:val="24"/>
          <w:lang w:val="en-US" w:eastAsia="zh-CN"/>
          <w14:textFill>
            <w14:solidFill>
              <w14:schemeClr w14:val="tx1"/>
            </w14:solidFill>
          </w14:textFill>
        </w:rPr>
      </w:pPr>
      <w:r>
        <w:rPr>
          <w:rFonts w:hint="eastAsia" w:ascii="Times New Roman" w:hAnsi="Times New Roman" w:cs="Times New Roman"/>
          <w:b/>
          <w:bCs/>
          <w:color w:val="000000" w:themeColor="text1"/>
          <w:sz w:val="24"/>
          <w:lang w:val="en-US" w:eastAsia="zh-CN"/>
          <w14:textFill>
            <w14:solidFill>
              <w14:schemeClr w14:val="tx1"/>
            </w14:solidFill>
          </w14:textFill>
        </w:rPr>
        <w:t xml:space="preserve">2.0.14 </w:t>
      </w:r>
      <w:r>
        <w:rPr>
          <w:rFonts w:hint="eastAsia" w:ascii="Times New Roman" w:hAnsi="Times New Roman" w:cs="Times New Roman"/>
          <w:b w:val="0"/>
          <w:bCs w:val="0"/>
          <w:color w:val="000000" w:themeColor="text1"/>
          <w:sz w:val="24"/>
          <w:lang w:val="en-US" w:eastAsia="zh-CN"/>
          <w14:textFill>
            <w14:solidFill>
              <w14:schemeClr w14:val="tx1"/>
            </w14:solidFill>
          </w14:textFill>
        </w:rPr>
        <w:t>材料的造土适宜性主要包括固废组成、环境质量、肥力等方面，其中环境质量是核心指标，还通过种植试验对适宜性进行验证。通过对材料进行适宜性的评价可降低材料使用和投资风险。</w:t>
      </w:r>
    </w:p>
    <w:p w14:paraId="6C6163FA">
      <w:pPr>
        <w:snapToGrid w:val="0"/>
        <w:spacing w:line="400" w:lineRule="exact"/>
        <w:rPr>
          <w:rFonts w:hint="default" w:ascii="Times New Roman" w:hAnsi="Times New Roman" w:cs="Times New Roman"/>
          <w:color w:val="000000" w:themeColor="text1"/>
          <w:sz w:val="24"/>
          <w:lang w:val="en-US" w:eastAsia="zh-CN"/>
          <w14:textFill>
            <w14:solidFill>
              <w14:schemeClr w14:val="tx1"/>
            </w14:solidFill>
          </w14:textFill>
        </w:rPr>
      </w:pPr>
    </w:p>
    <w:p w14:paraId="156994EC">
      <w:pPr>
        <w:snapToGrid w:val="0"/>
        <w:spacing w:line="312" w:lineRule="auto"/>
        <w:jc w:val="left"/>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br w:type="page"/>
      </w:r>
    </w:p>
    <w:p w14:paraId="58523AD2">
      <w:pPr>
        <w:pStyle w:val="2"/>
        <w:keepNext w:val="0"/>
        <w:keepLines w:val="0"/>
        <w:snapToGrid w:val="0"/>
        <w:spacing w:before="0" w:after="0" w:line="312" w:lineRule="auto"/>
        <w:rPr>
          <w:rFonts w:hint="eastAsia" w:ascii="Times New Roman" w:hAnsi="Times New Roman" w:eastAsia="宋体" w:cs="Times New Roman"/>
          <w:color w:val="000000" w:themeColor="text1"/>
          <w:sz w:val="30"/>
          <w:szCs w:val="30"/>
          <w:lang w:val="en-US" w:eastAsia="zh-CN"/>
          <w14:textFill>
            <w14:solidFill>
              <w14:schemeClr w14:val="tx1"/>
            </w14:solidFill>
          </w14:textFill>
        </w:rPr>
      </w:pPr>
      <w:bookmarkStart w:id="236" w:name="_Toc9883"/>
      <w:bookmarkStart w:id="237" w:name="_Toc25885"/>
      <w:bookmarkStart w:id="238" w:name="_Toc19725"/>
      <w:bookmarkStart w:id="239" w:name="_Toc29588"/>
      <w:bookmarkStart w:id="240" w:name="_Toc22853"/>
      <w:r>
        <w:rPr>
          <w:rFonts w:hint="eastAsia" w:ascii="Times New Roman" w:hAnsi="Times New Roman" w:eastAsia="宋体" w:cs="Times New Roman"/>
          <w:color w:val="000000" w:themeColor="text1"/>
          <w:sz w:val="30"/>
          <w:szCs w:val="30"/>
          <w:lang w:val="en-US" w:eastAsia="zh-CN"/>
          <w14:textFill>
            <w14:solidFill>
              <w14:schemeClr w14:val="tx1"/>
            </w14:solidFill>
          </w14:textFill>
        </w:rPr>
        <w:t>3</w:t>
      </w:r>
      <w:r>
        <w:rPr>
          <w:rFonts w:ascii="Times New Roman" w:hAnsi="Times New Roman" w:eastAsia="宋体" w:cs="Times New Roman"/>
          <w:color w:val="000000" w:themeColor="text1"/>
          <w:sz w:val="30"/>
          <w:szCs w:val="30"/>
          <w:lang w:val="zh-CN"/>
          <w14:textFill>
            <w14:solidFill>
              <w14:schemeClr w14:val="tx1"/>
            </w14:solidFill>
          </w14:textFill>
        </w:rPr>
        <w:t xml:space="preserve">  材料</w:t>
      </w:r>
      <w:r>
        <w:rPr>
          <w:rFonts w:hint="eastAsia" w:ascii="Times New Roman" w:hAnsi="Times New Roman" w:eastAsia="宋体" w:cs="Times New Roman"/>
          <w:color w:val="000000" w:themeColor="text1"/>
          <w:sz w:val="30"/>
          <w:szCs w:val="30"/>
          <w:lang w:val="en-US" w:eastAsia="zh-CN"/>
          <w14:textFill>
            <w14:solidFill>
              <w14:schemeClr w14:val="tx1"/>
            </w14:solidFill>
          </w14:textFill>
        </w:rPr>
        <w:t>要求</w:t>
      </w:r>
      <w:bookmarkEnd w:id="236"/>
      <w:bookmarkEnd w:id="237"/>
      <w:bookmarkEnd w:id="238"/>
      <w:bookmarkEnd w:id="239"/>
      <w:bookmarkEnd w:id="240"/>
    </w:p>
    <w:p w14:paraId="26DB1F3B">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241" w:name="_Toc309"/>
      <w:bookmarkStart w:id="242" w:name="_Toc17931"/>
      <w:bookmarkStart w:id="243" w:name="_Toc26370"/>
      <w:bookmarkStart w:id="244" w:name="_Toc27969"/>
      <w:bookmarkStart w:id="245" w:name="_Toc211"/>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3</w:t>
      </w:r>
      <w:r>
        <w:rPr>
          <w:rFonts w:ascii="Times New Roman" w:hAnsi="Times New Roman" w:eastAsia="黑体" w:cs="Times New Roman"/>
          <w:b/>
          <w:iCs/>
          <w:color w:val="000000" w:themeColor="text1"/>
          <w:kern w:val="0"/>
          <w:sz w:val="28"/>
          <w:szCs w:val="28"/>
          <w:lang w:val="zh-CN"/>
          <w14:textFill>
            <w14:solidFill>
              <w14:schemeClr w14:val="tx1"/>
            </w14:solidFill>
          </w14:textFill>
        </w:rPr>
        <w:t>.1  一般规定</w:t>
      </w:r>
      <w:bookmarkEnd w:id="241"/>
      <w:bookmarkEnd w:id="242"/>
      <w:bookmarkEnd w:id="243"/>
      <w:bookmarkEnd w:id="244"/>
      <w:bookmarkEnd w:id="245"/>
    </w:p>
    <w:p w14:paraId="167C695B">
      <w:pPr>
        <w:snapToGrid w:val="0"/>
        <w:spacing w:line="400" w:lineRule="exact"/>
        <w:rPr>
          <w:rFonts w:hint="default" w:ascii="Times New Roman" w:hAnsi="Times New Roman" w:eastAsia="宋体" w:cs="Times New Roman"/>
          <w:b w:val="0"/>
          <w:bCs w:val="0"/>
          <w:sz w:val="24"/>
          <w:lang w:val="en-US" w:eastAsia="zh-CN"/>
        </w:rPr>
      </w:pPr>
      <w:r>
        <w:rPr>
          <w:rFonts w:hint="eastAsia" w:ascii="Times New Roman" w:hAnsi="Times New Roman" w:eastAsia="宋体" w:cs="Times New Roman"/>
          <w:b/>
          <w:bCs/>
          <w:sz w:val="24"/>
          <w:lang w:val="zh-CN"/>
        </w:rPr>
        <w:t xml:space="preserve">3.1.1 </w:t>
      </w:r>
      <w:r>
        <w:rPr>
          <w:rFonts w:hint="eastAsia" w:ascii="Times New Roman" w:hAnsi="Times New Roman" w:eastAsia="宋体" w:cs="Times New Roman"/>
          <w:b w:val="0"/>
          <w:bCs w:val="0"/>
          <w:sz w:val="24"/>
          <w:lang w:val="en-US" w:eastAsia="zh-CN"/>
        </w:rPr>
        <w:t>为方便对造土材料的管理，按照用量和功能将造土材料明确划分为三类，即主料、辅料和调料。其中，主料为用量占比最大的材料，辅料次之。主料的作用是形成人造土的主体骨架结构，辅料用于对主骨架结构进行辅助调整，调料的作用是用于调节人造土特定的功能，如酸碱性、肥力、保水性、生物性状等。</w:t>
      </w:r>
    </w:p>
    <w:p w14:paraId="72C290F5">
      <w:pPr>
        <w:snapToGrid w:val="0"/>
        <w:spacing w:line="400" w:lineRule="exact"/>
        <w:rPr>
          <w:rFonts w:hint="eastAsia" w:ascii="Times New Roman" w:hAnsi="Times New Roman" w:eastAsia="宋体" w:cs="Times New Roman"/>
          <w:b w:val="0"/>
          <w:bCs w:val="0"/>
          <w:sz w:val="24"/>
          <w:lang w:val="zh-CN"/>
        </w:rPr>
      </w:pPr>
      <w:r>
        <w:rPr>
          <w:rFonts w:hint="eastAsia" w:ascii="Times New Roman" w:hAnsi="Times New Roman" w:eastAsia="宋体" w:cs="Times New Roman"/>
          <w:b/>
          <w:bCs/>
          <w:sz w:val="24"/>
          <w:lang w:val="zh-CN"/>
        </w:rPr>
        <w:t xml:space="preserve">3.1.2 </w:t>
      </w:r>
      <w:r>
        <w:rPr>
          <w:rFonts w:hint="eastAsia" w:ascii="Times New Roman" w:hAnsi="Times New Roman" w:eastAsia="宋体" w:cs="Times New Roman"/>
          <w:b w:val="0"/>
          <w:bCs w:val="0"/>
          <w:sz w:val="24"/>
          <w:lang w:val="zh-CN"/>
        </w:rPr>
        <w:t>造土</w:t>
      </w:r>
      <w:r>
        <w:rPr>
          <w:rFonts w:hint="eastAsia" w:ascii="Times New Roman" w:hAnsi="Times New Roman" w:eastAsia="宋体" w:cs="Times New Roman"/>
          <w:b w:val="0"/>
          <w:bCs w:val="0"/>
          <w:sz w:val="24"/>
          <w:lang w:val="zh-CN" w:eastAsia="zh-CN"/>
        </w:rPr>
        <w:t>材料</w:t>
      </w:r>
      <w:r>
        <w:rPr>
          <w:rFonts w:hint="eastAsia" w:ascii="Times New Roman" w:hAnsi="Times New Roman" w:eastAsia="宋体" w:cs="Times New Roman"/>
          <w:b w:val="0"/>
          <w:bCs w:val="0"/>
          <w:sz w:val="24"/>
          <w:lang w:val="en-US" w:eastAsia="zh-CN"/>
        </w:rPr>
        <w:t>的选择应满足的基本原则为</w:t>
      </w:r>
      <w:r>
        <w:rPr>
          <w:rFonts w:hint="eastAsia" w:ascii="Times New Roman" w:hAnsi="Times New Roman" w:eastAsia="宋体" w:cs="Times New Roman"/>
          <w:b w:val="0"/>
          <w:bCs w:val="0"/>
          <w:sz w:val="24"/>
          <w:lang w:val="zh-CN"/>
        </w:rPr>
        <w:t>适宜性</w:t>
      </w:r>
      <w:r>
        <w:rPr>
          <w:rFonts w:hint="eastAsia" w:ascii="Times New Roman" w:hAnsi="Times New Roman" w:eastAsia="宋体" w:cs="Times New Roman"/>
          <w:b w:val="0"/>
          <w:bCs w:val="0"/>
          <w:sz w:val="24"/>
          <w:lang w:val="en-US" w:eastAsia="zh-CN"/>
        </w:rPr>
        <w:t>和</w:t>
      </w:r>
      <w:r>
        <w:rPr>
          <w:rFonts w:hint="eastAsia" w:ascii="Times New Roman" w:hAnsi="Times New Roman" w:eastAsia="宋体" w:cs="Times New Roman"/>
          <w:b w:val="0"/>
          <w:bCs w:val="0"/>
          <w:sz w:val="24"/>
          <w:lang w:val="zh-CN"/>
        </w:rPr>
        <w:t>相容性</w:t>
      </w:r>
      <w:r>
        <w:rPr>
          <w:rFonts w:hint="eastAsia" w:ascii="Times New Roman" w:hAnsi="Times New Roman" w:eastAsia="宋体" w:cs="Times New Roman"/>
          <w:b w:val="0"/>
          <w:bCs w:val="0"/>
          <w:sz w:val="24"/>
          <w:lang w:val="zh-CN" w:eastAsia="zh-CN"/>
        </w:rPr>
        <w:t>，</w:t>
      </w:r>
      <w:r>
        <w:rPr>
          <w:rFonts w:hint="eastAsia" w:ascii="Times New Roman" w:hAnsi="Times New Roman" w:eastAsia="宋体" w:cs="Times New Roman"/>
          <w:b w:val="0"/>
          <w:bCs w:val="0"/>
          <w:sz w:val="24"/>
          <w:lang w:val="en-US" w:eastAsia="zh-CN"/>
        </w:rPr>
        <w:t>并在造土之前进行适宜性和相容性评价，目的在于通过过程控制保障材料及成品的环境质量，控制风险</w:t>
      </w:r>
      <w:r>
        <w:rPr>
          <w:rFonts w:hint="eastAsia" w:ascii="Times New Roman" w:hAnsi="Times New Roman" w:eastAsia="宋体" w:cs="Times New Roman"/>
          <w:b w:val="0"/>
          <w:bCs w:val="0"/>
          <w:sz w:val="24"/>
          <w:lang w:val="zh-CN"/>
        </w:rPr>
        <w:t>。</w:t>
      </w:r>
    </w:p>
    <w:p w14:paraId="1EC8CCA0">
      <w:pPr>
        <w:snapToGrid w:val="0"/>
        <w:spacing w:line="400" w:lineRule="exact"/>
        <w:rPr>
          <w:rFonts w:hint="default" w:ascii="Times New Roman" w:hAnsi="Times New Roman" w:eastAsia="宋体" w:cs="Times New Roman"/>
          <w:b w:val="0"/>
          <w:bCs w:val="0"/>
          <w:sz w:val="24"/>
          <w:lang w:val="en-US"/>
        </w:rPr>
      </w:pPr>
      <w:r>
        <w:rPr>
          <w:rFonts w:hint="eastAsia" w:ascii="Times New Roman" w:hAnsi="Times New Roman" w:eastAsia="宋体" w:cs="Times New Roman"/>
          <w:b/>
          <w:bCs/>
          <w:sz w:val="24"/>
          <w:lang w:val="zh-CN"/>
        </w:rPr>
        <w:t xml:space="preserve">3.1.3 </w:t>
      </w:r>
      <w:r>
        <w:rPr>
          <w:rFonts w:hint="eastAsia" w:ascii="Times New Roman" w:hAnsi="Times New Roman" w:eastAsia="宋体" w:cs="Times New Roman"/>
          <w:b w:val="0"/>
          <w:bCs w:val="0"/>
          <w:sz w:val="24"/>
          <w:lang w:val="en-US" w:eastAsia="zh-CN"/>
        </w:rPr>
        <w:t>明确要求在人造土规模化制造之前，对原材料进行检测和评价，满足造土适宜性的材料方可准入，是造土成品质量及安全环保控制的重要一环。将不同材料之间在造土条件下相互作用的相容性的评估纳入适宜性评价进行。</w:t>
      </w:r>
    </w:p>
    <w:p w14:paraId="7A2024D6">
      <w:pPr>
        <w:snapToGrid w:val="0"/>
        <w:spacing w:line="400" w:lineRule="exact"/>
        <w:rPr>
          <w:rFonts w:hint="eastAsia" w:ascii="Times New Roman" w:hAnsi="Times New Roman" w:eastAsia="宋体" w:cs="Times New Roman"/>
          <w:sz w:val="24"/>
          <w:lang w:val="zh-CN" w:eastAsia="zh-CN"/>
        </w:rPr>
      </w:pPr>
    </w:p>
    <w:p w14:paraId="1E9B72E5">
      <w:pPr>
        <w:snapToGrid w:val="0"/>
        <w:spacing w:before="156" w:beforeLines="50" w:line="312" w:lineRule="auto"/>
        <w:jc w:val="center"/>
        <w:outlineLvl w:val="1"/>
        <w:rPr>
          <w:rFonts w:hint="eastAsia" w:ascii="Times New Roman" w:hAnsi="Times New Roman" w:eastAsia="黑体" w:cs="Times New Roman"/>
          <w:b/>
          <w:iCs/>
          <w:color w:val="000000" w:themeColor="text1"/>
          <w:kern w:val="0"/>
          <w:sz w:val="28"/>
          <w:szCs w:val="28"/>
          <w:lang w:val="zh-CN" w:eastAsia="zh-CN"/>
          <w14:textFill>
            <w14:solidFill>
              <w14:schemeClr w14:val="tx1"/>
            </w14:solidFill>
          </w14:textFill>
        </w:rPr>
      </w:pPr>
      <w:bookmarkStart w:id="246" w:name="_Toc2077"/>
      <w:bookmarkStart w:id="247" w:name="_Toc97"/>
      <w:bookmarkStart w:id="248" w:name="_Toc32606"/>
      <w:bookmarkStart w:id="249" w:name="_Toc19494"/>
      <w:bookmarkStart w:id="250" w:name="_Toc18930"/>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3</w:t>
      </w:r>
      <w:r>
        <w:rPr>
          <w:rFonts w:ascii="Times New Roman" w:hAnsi="Times New Roman" w:eastAsia="黑体" w:cs="Times New Roman"/>
          <w:b/>
          <w:iCs/>
          <w:color w:val="000000" w:themeColor="text1"/>
          <w:kern w:val="0"/>
          <w:sz w:val="28"/>
          <w:szCs w:val="28"/>
          <w:lang w:val="zh-CN"/>
          <w14:textFill>
            <w14:solidFill>
              <w14:schemeClr w14:val="tx1"/>
            </w14:solidFill>
          </w14:textFill>
        </w:rPr>
        <w:t>.</w:t>
      </w:r>
      <w:r>
        <w:rPr>
          <w:rFonts w:hint="eastAsia" w:ascii="Times New Roman" w:hAnsi="Times New Roman" w:eastAsia="黑体" w:cs="Times New Roman"/>
          <w:b/>
          <w:iCs/>
          <w:color w:val="000000" w:themeColor="text1"/>
          <w:kern w:val="0"/>
          <w:sz w:val="28"/>
          <w:szCs w:val="28"/>
          <w:lang w:val="zh-CN"/>
          <w14:textFill>
            <w14:solidFill>
              <w14:schemeClr w14:val="tx1"/>
            </w14:solidFill>
          </w14:textFill>
        </w:rPr>
        <w:t>2</w:t>
      </w:r>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  </w:t>
      </w:r>
      <w:bookmarkEnd w:id="246"/>
      <w:bookmarkEnd w:id="247"/>
      <w:bookmarkEnd w:id="248"/>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材料</w:t>
      </w:r>
      <w:bookmarkEnd w:id="249"/>
      <w:bookmarkEnd w:id="250"/>
    </w:p>
    <w:p w14:paraId="0503C55E">
      <w:pPr>
        <w:snapToGrid w:val="0"/>
        <w:spacing w:line="400" w:lineRule="exact"/>
        <w:rPr>
          <w:rFonts w:hint="eastAsia" w:ascii="Times New Roman" w:hAnsi="Times New Roman" w:cs="Times New Roman"/>
          <w:b/>
          <w:color w:val="000000" w:themeColor="text1"/>
          <w:sz w:val="24"/>
          <w:lang w:val="en-US" w:eastAsia="zh-CN"/>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 xml:space="preserve">3.2.1  </w:t>
      </w:r>
      <w:r>
        <w:rPr>
          <w:rFonts w:hint="eastAsia" w:ascii="Times New Roman" w:hAnsi="Times New Roman" w:cs="Times New Roman"/>
          <w:bCs/>
          <w:color w:val="000000" w:themeColor="text1"/>
          <w:sz w:val="24"/>
          <w:lang w:val="en-US" w:eastAsia="zh-CN"/>
          <w14:textFill>
            <w14:solidFill>
              <w14:schemeClr w14:val="tx1"/>
            </w14:solidFill>
          </w14:textFill>
        </w:rPr>
        <w:t>明确煤矸石作为造土主料和必备材料，造土辅料为可选材料，可根据实际供给情况单一或组合选用。造土辅料分为无机和有机两类，如粉煤灰等为无机造土辅料，秸秆则为有机造土辅料。非煤矸石型的（废弃）岩石也可作为造土材料，如建设工程建筑垃圾、建设工程废石等。天然土壤、建设工程弃土、荒漠沙可用作造土辅料，经过处理的盐碱土可作为造土辅料。</w:t>
      </w:r>
    </w:p>
    <w:p w14:paraId="246DD42D">
      <w:pPr>
        <w:snapToGrid w:val="0"/>
        <w:spacing w:line="400" w:lineRule="exact"/>
        <w:rPr>
          <w:rFonts w:hint="eastAsia" w:ascii="Times New Roman" w:hAnsi="Times New Roman" w:cs="Times New Roman"/>
          <w:b/>
          <w:color w:val="000000" w:themeColor="text1"/>
          <w:sz w:val="24"/>
          <w:lang w:val="en-US" w:eastAsia="zh-CN"/>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 xml:space="preserve">3.2.2 </w:t>
      </w:r>
      <w:r>
        <w:rPr>
          <w:rFonts w:hint="eastAsia" w:ascii="Times New Roman" w:hAnsi="Times New Roman" w:cs="Times New Roman"/>
          <w:b w:val="0"/>
          <w:bCs/>
          <w:color w:val="000000" w:themeColor="text1"/>
          <w:sz w:val="24"/>
          <w:lang w:val="en-US" w:eastAsia="zh-CN"/>
          <w14:textFill>
            <w14:solidFill>
              <w14:schemeClr w14:val="tx1"/>
            </w14:solidFill>
          </w14:textFill>
        </w:rPr>
        <w:t>从地质成因来看，沉积岩的矿物成分和结构与土壤更加接近，如粘土岩、砂岩、页岩、碎屑岩等，部分与沉积岩接近的变质岩也推荐采用。人造土用于种植时，在满足适宜性的前提下，用沉积岩和部分变质岩造土的成本更低。</w:t>
      </w:r>
    </w:p>
    <w:p w14:paraId="7B9CFC87">
      <w:pPr>
        <w:snapToGrid w:val="0"/>
        <w:spacing w:line="400" w:lineRule="exact"/>
        <w:rPr>
          <w:rFonts w:hint="eastAsia" w:ascii="Times New Roman" w:hAnsi="Times New Roman" w:cs="Times New Roman"/>
          <w:b w:val="0"/>
          <w:bCs/>
          <w:color w:val="000000" w:themeColor="text1"/>
          <w:sz w:val="24"/>
          <w:lang w:val="en-US" w:eastAsia="zh-CN"/>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3.2.3</w:t>
      </w:r>
      <w:r>
        <w:rPr>
          <w:rFonts w:hint="eastAsia" w:ascii="Times New Roman" w:hAnsi="Times New Roman" w:cs="Times New Roman"/>
          <w:b w:val="0"/>
          <w:bCs/>
          <w:color w:val="000000" w:themeColor="text1"/>
          <w:sz w:val="24"/>
          <w:lang w:val="en-US" w:eastAsia="zh-CN"/>
          <w14:textFill>
            <w14:solidFill>
              <w14:schemeClr w14:val="tx1"/>
            </w14:solidFill>
          </w14:textFill>
        </w:rPr>
        <w:t>无机造土辅料可选用粉煤灰、炉渣、石膏或其组合，有机造土辅料可选用植物秸秆、枝叶等生物材料或其组合。</w:t>
      </w:r>
    </w:p>
    <w:p w14:paraId="72FD7F9C">
      <w:pPr>
        <w:snapToGrid w:val="0"/>
        <w:spacing w:line="400" w:lineRule="exact"/>
        <w:rPr>
          <w:rFonts w:hint="eastAsia" w:ascii="Times New Roman" w:hAnsi="Times New Roman" w:cs="Times New Roman"/>
          <w:b w:val="0"/>
          <w:bCs/>
          <w:color w:val="000000" w:themeColor="text1"/>
          <w:sz w:val="24"/>
          <w:lang w:val="en-US" w:eastAsia="zh-CN"/>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 xml:space="preserve">3.2.4 </w:t>
      </w:r>
      <w:r>
        <w:rPr>
          <w:rFonts w:hint="eastAsia" w:ascii="Times New Roman" w:hAnsi="Times New Roman" w:cs="Times New Roman"/>
          <w:b w:val="0"/>
          <w:bCs/>
          <w:color w:val="000000" w:themeColor="text1"/>
          <w:sz w:val="24"/>
          <w:lang w:val="en-US" w:eastAsia="zh-CN"/>
          <w14:textFill>
            <w14:solidFill>
              <w14:schemeClr w14:val="tx1"/>
            </w14:solidFill>
          </w14:textFill>
        </w:rPr>
        <w:t>为改善人造土的性能或调理其特定功能的材料，如固化剂、钝化剂、稳定剂、调理剂、保水剂、生物菌剂、人造泥、肥料等明确为人造土的调节材料即调料。</w:t>
      </w:r>
    </w:p>
    <w:p w14:paraId="45F3DEF3">
      <w:pPr>
        <w:snapToGrid w:val="0"/>
        <w:spacing w:line="400" w:lineRule="exact"/>
        <w:rPr>
          <w:rFonts w:hint="eastAsia" w:ascii="Times New Roman" w:hAnsi="Times New Roman" w:cs="Times New Roman"/>
          <w:b w:val="0"/>
          <w:bCs/>
          <w:color w:val="000000" w:themeColor="text1"/>
          <w:sz w:val="24"/>
          <w:lang w:val="en-US" w:eastAsia="zh-CN"/>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 xml:space="preserve">3.2.5 </w:t>
      </w:r>
      <w:r>
        <w:rPr>
          <w:rFonts w:hint="eastAsia" w:ascii="Times New Roman" w:hAnsi="Times New Roman" w:cs="Times New Roman"/>
          <w:b w:val="0"/>
          <w:bCs/>
          <w:color w:val="000000" w:themeColor="text1"/>
          <w:sz w:val="24"/>
          <w:lang w:val="en-US" w:eastAsia="zh-CN"/>
          <w14:textFill>
            <w14:solidFill>
              <w14:schemeClr w14:val="tx1"/>
            </w14:solidFill>
          </w14:textFill>
        </w:rPr>
        <w:t>明确禁止各类污染土和未经处理达标的材料准入，最大限度从源头降低人造土环境风险。</w:t>
      </w:r>
    </w:p>
    <w:p w14:paraId="13F0EF1A">
      <w:pPr>
        <w:snapToGrid w:val="0"/>
        <w:spacing w:before="156" w:beforeLines="50" w:line="312" w:lineRule="auto"/>
        <w:ind w:firstLine="562"/>
        <w:jc w:val="center"/>
        <w:outlineLvl w:val="1"/>
        <w:rPr>
          <w:rFonts w:hint="default" w:ascii="Times New Roman" w:hAnsi="Times New Roman" w:eastAsia="黑体" w:cs="Times New Roman"/>
          <w:bCs/>
          <w:color w:val="000000" w:themeColor="text1"/>
          <w:sz w:val="24"/>
          <w:lang w:val="en-US" w:eastAsia="zh-CN"/>
          <w14:textFill>
            <w14:solidFill>
              <w14:schemeClr w14:val="tx1"/>
            </w14:solidFill>
          </w14:textFill>
        </w:rPr>
      </w:pPr>
      <w:bookmarkStart w:id="251" w:name="_Toc13067"/>
      <w:bookmarkStart w:id="252" w:name="_Toc13936"/>
      <w:bookmarkStart w:id="253" w:name="_Toc5572"/>
      <w:bookmarkStart w:id="254" w:name="_Toc620"/>
      <w:bookmarkStart w:id="255" w:name="_Toc31626"/>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3</w:t>
      </w:r>
      <w:r>
        <w:rPr>
          <w:rFonts w:ascii="Times New Roman" w:hAnsi="Times New Roman" w:eastAsia="黑体" w:cs="Times New Roman"/>
          <w:b/>
          <w:iCs/>
          <w:color w:val="000000" w:themeColor="text1"/>
          <w:kern w:val="0"/>
          <w:sz w:val="28"/>
          <w:szCs w:val="28"/>
          <w:lang w:val="zh-CN"/>
          <w14:textFill>
            <w14:solidFill>
              <w14:schemeClr w14:val="tx1"/>
            </w14:solidFill>
          </w14:textFill>
        </w:rPr>
        <w:t>.</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3</w:t>
      </w:r>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  </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质量指标</w:t>
      </w:r>
      <w:bookmarkEnd w:id="251"/>
      <w:bookmarkEnd w:id="252"/>
      <w:bookmarkEnd w:id="253"/>
      <w:bookmarkEnd w:id="254"/>
      <w:bookmarkEnd w:id="255"/>
    </w:p>
    <w:p w14:paraId="5109F146">
      <w:pPr>
        <w:spacing w:line="400" w:lineRule="exact"/>
        <w:rPr>
          <w:rFonts w:ascii="Times New Roman" w:hAnsi="Times New Roman" w:eastAsia="宋体" w:cs="Times New Roman"/>
          <w:b w:val="0"/>
          <w:bCs w:val="0"/>
          <w:sz w:val="24"/>
          <w:lang w:val="zh-CN"/>
        </w:rPr>
      </w:pPr>
      <w:r>
        <w:rPr>
          <w:rFonts w:ascii="Times New Roman" w:hAnsi="Times New Roman" w:eastAsia="宋体" w:cs="Times New Roman"/>
          <w:b/>
          <w:bCs/>
          <w:sz w:val="24"/>
          <w:lang w:val="zh-CN"/>
        </w:rPr>
        <w:t>3.3.1</w:t>
      </w:r>
      <w:r>
        <w:rPr>
          <w:rFonts w:hint="eastAsia" w:ascii="Times New Roman" w:hAnsi="Times New Roman" w:eastAsia="宋体" w:cs="Times New Roman"/>
          <w:b w:val="0"/>
          <w:bCs w:val="0"/>
          <w:sz w:val="24"/>
          <w:lang w:val="en-US" w:eastAsia="zh-CN"/>
        </w:rPr>
        <w:t>第I类一般工业固废的处置在我国有长期实践经验，将第I类一般工业固废按照</w:t>
      </w:r>
      <w:r>
        <w:rPr>
          <w:rFonts w:hint="eastAsia" w:ascii="Times New Roman" w:hAnsi="Times New Roman" w:cs="Times New Roman"/>
          <w:color w:val="000000" w:themeColor="text1"/>
          <w:sz w:val="24"/>
          <w:lang w:val="en-US" w:eastAsia="zh-CN"/>
          <w14:textFill>
            <w14:solidFill>
              <w14:schemeClr w14:val="tx1"/>
            </w14:solidFill>
          </w14:textFill>
        </w:rPr>
        <w:t>《污水综合排放标准》GB8978</w:t>
      </w:r>
      <w:r>
        <w:rPr>
          <w:rFonts w:hint="eastAsia" w:ascii="Times New Roman" w:hAnsi="Times New Roman" w:eastAsia="宋体" w:cs="Times New Roman"/>
          <w:b w:val="0"/>
          <w:bCs w:val="0"/>
          <w:sz w:val="24"/>
          <w:lang w:val="en-US" w:eastAsia="zh-CN"/>
        </w:rPr>
        <w:t>规定的浸出液环境质量要求作为煤基固废造土材料的限制之一，既有利于从浸出液这一侧面控制造土材料的环境安全性，也有利于借鉴已有知识体系和实践经验。</w:t>
      </w:r>
    </w:p>
    <w:p w14:paraId="5786E009">
      <w:pPr>
        <w:spacing w:line="400" w:lineRule="exact"/>
        <w:rPr>
          <w:rFonts w:hint="eastAsia" w:ascii="Times New Roman" w:hAnsi="Times New Roman" w:eastAsia="宋体" w:cs="Times New Roman"/>
          <w:b w:val="0"/>
          <w:bCs w:val="0"/>
          <w:sz w:val="24"/>
          <w:highlight w:val="none"/>
          <w:lang w:val="en-US" w:eastAsia="zh-CN"/>
        </w:rPr>
      </w:pPr>
      <w:r>
        <w:rPr>
          <w:rFonts w:ascii="Times New Roman" w:hAnsi="Times New Roman" w:eastAsia="宋体" w:cs="Times New Roman"/>
          <w:b/>
          <w:bCs/>
          <w:sz w:val="24"/>
          <w:highlight w:val="none"/>
          <w:lang w:val="zh-CN"/>
        </w:rPr>
        <w:t>3.3.</w:t>
      </w:r>
      <w:r>
        <w:rPr>
          <w:rFonts w:hint="eastAsia" w:ascii="Times New Roman" w:hAnsi="Times New Roman" w:eastAsia="宋体" w:cs="Times New Roman"/>
          <w:b/>
          <w:bCs/>
          <w:sz w:val="24"/>
          <w:highlight w:val="none"/>
          <w:lang w:val="zh-CN"/>
        </w:rPr>
        <w:t>2</w:t>
      </w:r>
      <w:r>
        <w:rPr>
          <w:rFonts w:ascii="Times New Roman" w:hAnsi="Times New Roman" w:eastAsia="宋体" w:cs="Times New Roman"/>
          <w:b/>
          <w:bCs/>
          <w:sz w:val="24"/>
          <w:highlight w:val="none"/>
          <w:lang w:val="zh-CN"/>
        </w:rPr>
        <w:t xml:space="preserve"> </w:t>
      </w:r>
      <w:r>
        <w:rPr>
          <w:rFonts w:hint="eastAsia" w:ascii="Times New Roman" w:hAnsi="Times New Roman" w:eastAsia="宋体" w:cs="Times New Roman"/>
          <w:b w:val="0"/>
          <w:bCs w:val="0"/>
          <w:sz w:val="24"/>
          <w:highlight w:val="none"/>
          <w:lang w:val="en-US" w:eastAsia="zh-CN"/>
        </w:rPr>
        <w:t>在第3.3.1条限制造土材料浸出液的环境质量之外，利用《土壤环境质量 建设用地土壤污染风险管控标准（试行）》GB 36600—2018进一步从造土</w:t>
      </w:r>
      <w:r>
        <w:rPr>
          <w:rFonts w:hint="eastAsia" w:ascii="Times New Roman" w:hAnsi="Times New Roman" w:eastAsia="宋体" w:cs="Times New Roman"/>
          <w:b w:val="0"/>
          <w:bCs w:val="0"/>
          <w:sz w:val="24"/>
          <w:highlight w:val="none"/>
          <w:lang w:val="zh-CN"/>
        </w:rPr>
        <w:t>材料</w:t>
      </w:r>
      <w:r>
        <w:rPr>
          <w:rFonts w:hint="eastAsia" w:ascii="Times New Roman" w:hAnsi="Times New Roman" w:eastAsia="宋体" w:cs="Times New Roman"/>
          <w:b w:val="0"/>
          <w:bCs w:val="0"/>
          <w:sz w:val="24"/>
          <w:highlight w:val="none"/>
          <w:lang w:val="en-US" w:eastAsia="zh-CN"/>
        </w:rPr>
        <w:t>有害物含量这一侧面提出煤基固废的准入要求，确保材料安全性。</w:t>
      </w:r>
    </w:p>
    <w:p w14:paraId="7EC46CCC">
      <w:pPr>
        <w:spacing w:line="400" w:lineRule="exact"/>
        <w:rPr>
          <w:rFonts w:hint="eastAsia" w:ascii="Times New Roman" w:hAnsi="Times New Roman" w:eastAsia="宋体" w:cs="Times New Roman"/>
          <w:b w:val="0"/>
          <w:bCs w:val="0"/>
          <w:sz w:val="24"/>
          <w:lang w:val="zh-CN"/>
        </w:rPr>
      </w:pPr>
      <w:r>
        <w:rPr>
          <w:rFonts w:hint="eastAsia" w:ascii="Times New Roman" w:hAnsi="Times New Roman" w:eastAsia="宋体" w:cs="Times New Roman"/>
          <w:b/>
          <w:bCs/>
          <w:sz w:val="24"/>
          <w:lang w:val="zh-CN"/>
        </w:rPr>
        <w:t xml:space="preserve">3.3.3 </w:t>
      </w:r>
      <w:r>
        <w:rPr>
          <w:rFonts w:hint="eastAsia" w:ascii="Times New Roman" w:hAnsi="Times New Roman" w:eastAsia="宋体" w:cs="Times New Roman"/>
          <w:b w:val="0"/>
          <w:bCs w:val="0"/>
          <w:sz w:val="24"/>
          <w:lang w:val="en-US" w:eastAsia="zh-CN"/>
        </w:rPr>
        <w:t>部分地区煤矸石等地下岩体存在</w:t>
      </w:r>
      <w:r>
        <w:rPr>
          <w:rFonts w:hint="eastAsia" w:ascii="Times New Roman" w:hAnsi="Times New Roman" w:eastAsia="宋体" w:cs="Times New Roman"/>
          <w:b w:val="0"/>
          <w:bCs w:val="0"/>
          <w:sz w:val="24"/>
          <w:lang w:val="zh-CN"/>
        </w:rPr>
        <w:t>放射性风险，</w:t>
      </w:r>
      <w:r>
        <w:rPr>
          <w:rFonts w:hint="eastAsia" w:ascii="Times New Roman" w:hAnsi="Times New Roman" w:eastAsia="宋体" w:cs="Times New Roman"/>
          <w:b w:val="0"/>
          <w:bCs w:val="0"/>
          <w:sz w:val="24"/>
          <w:lang w:val="en-US" w:eastAsia="zh-CN"/>
        </w:rPr>
        <w:t>为降低该风险，采用标准</w:t>
      </w:r>
      <w:r>
        <w:rPr>
          <w:rFonts w:hint="eastAsia" w:ascii="Times New Roman" w:hAnsi="Times New Roman" w:eastAsia="宋体" w:cs="Times New Roman"/>
          <w:b w:val="0"/>
          <w:bCs w:val="0"/>
          <w:sz w:val="24"/>
          <w:lang w:val="zh-CN"/>
        </w:rPr>
        <w:t>《拟开放场址土壤中剩余放射性可接受水平规定（暂行）》HJ 53</w:t>
      </w:r>
      <w:r>
        <w:rPr>
          <w:rFonts w:hint="eastAsia" w:ascii="Times New Roman" w:hAnsi="Times New Roman" w:eastAsia="宋体" w:cs="Times New Roman"/>
          <w:b w:val="0"/>
          <w:bCs w:val="0"/>
          <w:sz w:val="24"/>
          <w:lang w:val="en-US" w:eastAsia="zh-CN"/>
        </w:rPr>
        <w:t>限制</w:t>
      </w:r>
      <w:r>
        <w:rPr>
          <w:rFonts w:hint="eastAsia" w:ascii="Times New Roman" w:hAnsi="Times New Roman" w:eastAsia="宋体" w:cs="Times New Roman"/>
          <w:b w:val="0"/>
          <w:bCs w:val="0"/>
          <w:sz w:val="24"/>
          <w:lang w:val="zh-CN"/>
        </w:rPr>
        <w:t>造土材料中放射性水平</w:t>
      </w:r>
      <w:r>
        <w:rPr>
          <w:rFonts w:hint="eastAsia" w:ascii="Times New Roman" w:hAnsi="Times New Roman" w:eastAsia="宋体" w:cs="Times New Roman"/>
          <w:b w:val="0"/>
          <w:bCs w:val="0"/>
          <w:sz w:val="24"/>
          <w:lang w:val="en-US" w:eastAsia="zh-CN"/>
        </w:rPr>
        <w:t>，同时也允许造土材料的放射性水平</w:t>
      </w:r>
      <w:r>
        <w:rPr>
          <w:rFonts w:hint="eastAsia" w:ascii="Times New Roman" w:hAnsi="Times New Roman" w:eastAsia="宋体" w:cs="Times New Roman"/>
          <w:b w:val="0"/>
          <w:bCs w:val="0"/>
          <w:sz w:val="24"/>
          <w:lang w:val="zh-CN"/>
        </w:rPr>
        <w:t>小于</w:t>
      </w:r>
      <w:r>
        <w:rPr>
          <w:rFonts w:hint="eastAsia" w:ascii="Times New Roman" w:hAnsi="Times New Roman" w:eastAsia="宋体" w:cs="Times New Roman"/>
          <w:b w:val="0"/>
          <w:bCs w:val="0"/>
          <w:sz w:val="24"/>
          <w:lang w:val="en-US" w:eastAsia="zh-CN"/>
        </w:rPr>
        <w:t>使用场景的天然土壤的放射性的</w:t>
      </w:r>
      <w:r>
        <w:rPr>
          <w:rFonts w:hint="eastAsia" w:ascii="Times New Roman" w:hAnsi="Times New Roman" w:eastAsia="宋体" w:cs="Times New Roman"/>
          <w:b w:val="0"/>
          <w:bCs w:val="0"/>
          <w:sz w:val="24"/>
          <w:lang w:val="zh-CN"/>
        </w:rPr>
        <w:t>背景值。</w:t>
      </w:r>
    </w:p>
    <w:p w14:paraId="39C05C7A">
      <w:pPr>
        <w:spacing w:line="400" w:lineRule="exact"/>
        <w:rPr>
          <w:rFonts w:hint="eastAsia" w:ascii="Times New Roman" w:hAnsi="Times New Roman" w:eastAsia="宋体" w:cs="Times New Roman"/>
          <w:b w:val="0"/>
          <w:bCs w:val="0"/>
          <w:sz w:val="24"/>
          <w:lang w:val="zh-CN"/>
        </w:rPr>
      </w:pPr>
      <w:r>
        <w:rPr>
          <w:rFonts w:hint="eastAsia" w:ascii="Times New Roman" w:hAnsi="Times New Roman" w:eastAsia="宋体" w:cs="Times New Roman"/>
          <w:b/>
          <w:bCs/>
          <w:sz w:val="24"/>
          <w:lang w:val="zh-CN"/>
        </w:rPr>
        <w:t xml:space="preserve">3.3.4 </w:t>
      </w:r>
      <w:r>
        <w:rPr>
          <w:rFonts w:hint="eastAsia" w:ascii="Times New Roman" w:hAnsi="Times New Roman" w:eastAsia="宋体" w:cs="Times New Roman"/>
          <w:b w:val="0"/>
          <w:bCs w:val="0"/>
          <w:sz w:val="24"/>
          <w:lang w:val="zh-CN"/>
        </w:rPr>
        <w:t>人造土制备用水</w:t>
      </w:r>
      <w:r>
        <w:rPr>
          <w:rFonts w:hint="eastAsia" w:ascii="Times New Roman" w:hAnsi="Times New Roman" w:eastAsia="宋体" w:cs="Times New Roman"/>
          <w:b w:val="0"/>
          <w:bCs w:val="0"/>
          <w:sz w:val="24"/>
          <w:lang w:val="en-US" w:eastAsia="zh-CN"/>
        </w:rPr>
        <w:t>是指在土壤制造中最终成为人造土一部分的水。要求</w:t>
      </w:r>
      <w:r>
        <w:rPr>
          <w:rFonts w:hint="eastAsia" w:ascii="Times New Roman" w:hAnsi="Times New Roman" w:eastAsia="宋体" w:cs="Times New Roman"/>
          <w:b w:val="0"/>
          <w:bCs w:val="0"/>
          <w:sz w:val="24"/>
          <w:lang w:val="zh-CN"/>
        </w:rPr>
        <w:t>采用不低于</w:t>
      </w:r>
      <w:r>
        <w:rPr>
          <w:rFonts w:hint="eastAsia" w:ascii="Times New Roman" w:hAnsi="Times New Roman" w:cs="Times New Roman"/>
          <w:bCs/>
          <w:color w:val="000000" w:themeColor="text1"/>
          <w:sz w:val="24"/>
          <w14:textFill>
            <w14:solidFill>
              <w14:schemeClr w14:val="tx1"/>
            </w14:solidFill>
          </w14:textFill>
        </w:rPr>
        <w:t>《地表水环境质量标准》GB3838</w:t>
      </w:r>
      <w:r>
        <w:rPr>
          <w:rFonts w:hint="eastAsia" w:ascii="Times New Roman" w:hAnsi="Times New Roman" w:eastAsia="宋体" w:cs="Times New Roman"/>
          <w:b w:val="0"/>
          <w:bCs w:val="0"/>
          <w:sz w:val="24"/>
          <w:lang w:val="zh-CN"/>
        </w:rPr>
        <w:t>中Ⅳ类水标准的新鲜水，推荐采用满足《城市污水再生利用工业用水水质》GB/T 19923工艺用水指标要求的回用水</w:t>
      </w:r>
      <w:r>
        <w:rPr>
          <w:rFonts w:hint="eastAsia" w:ascii="Times New Roman" w:hAnsi="Times New Roman" w:eastAsia="宋体" w:cs="Times New Roman"/>
          <w:b w:val="0"/>
          <w:bCs w:val="0"/>
          <w:sz w:val="24"/>
          <w:lang w:val="zh-CN" w:eastAsia="zh-CN"/>
        </w:rPr>
        <w:t>，</w:t>
      </w:r>
      <w:r>
        <w:rPr>
          <w:rFonts w:hint="eastAsia" w:ascii="Times New Roman" w:hAnsi="Times New Roman" w:eastAsia="宋体" w:cs="Times New Roman"/>
          <w:b w:val="0"/>
          <w:bCs w:val="0"/>
          <w:sz w:val="24"/>
          <w:lang w:val="en-US" w:eastAsia="zh-CN"/>
        </w:rPr>
        <w:t>优先采用满足要求的矿井水</w:t>
      </w:r>
      <w:r>
        <w:rPr>
          <w:rFonts w:hint="eastAsia" w:ascii="Times New Roman" w:hAnsi="Times New Roman" w:eastAsia="宋体" w:cs="Times New Roman"/>
          <w:b w:val="0"/>
          <w:bCs w:val="0"/>
          <w:sz w:val="24"/>
          <w:lang w:val="zh-CN"/>
        </w:rPr>
        <w:t>。</w:t>
      </w:r>
    </w:p>
    <w:p w14:paraId="1C93530B">
      <w:pPr>
        <w:spacing w:line="400" w:lineRule="exact"/>
        <w:rPr>
          <w:rFonts w:hint="default" w:ascii="Times New Roman" w:hAnsi="Times New Roman" w:eastAsia="宋体" w:cs="Times New Roman"/>
          <w:b w:val="0"/>
          <w:bCs w:val="0"/>
          <w:sz w:val="24"/>
          <w:lang w:val="en-US" w:eastAsia="zh-CN"/>
        </w:rPr>
      </w:pPr>
      <w:r>
        <w:rPr>
          <w:rFonts w:hint="eastAsia" w:ascii="Times New Roman" w:hAnsi="Times New Roman" w:eastAsia="宋体" w:cs="Times New Roman"/>
          <w:b/>
          <w:bCs/>
          <w:sz w:val="24"/>
          <w:lang w:val="en-US" w:eastAsia="zh-CN"/>
        </w:rPr>
        <w:t xml:space="preserve">3.3.5 </w:t>
      </w:r>
      <w:r>
        <w:rPr>
          <w:rFonts w:hint="eastAsia" w:ascii="Times New Roman" w:hAnsi="Times New Roman" w:eastAsia="宋体" w:cs="Times New Roman"/>
          <w:b w:val="0"/>
          <w:bCs w:val="0"/>
          <w:sz w:val="24"/>
          <w:lang w:val="en-US" w:eastAsia="zh-CN"/>
        </w:rPr>
        <w:t>有机肥料作为人造土调料时，其限量指标应满足《有机肥料》NY/T 525第4.2.3要求。</w:t>
      </w:r>
    </w:p>
    <w:p w14:paraId="63420AE3">
      <w:pPr>
        <w:snapToGrid w:val="0"/>
        <w:spacing w:before="156" w:beforeLines="50" w:line="312" w:lineRule="auto"/>
        <w:ind w:firstLine="562"/>
        <w:jc w:val="center"/>
        <w:outlineLvl w:val="1"/>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pPr>
      <w:bookmarkStart w:id="256" w:name="_Toc6109"/>
      <w:bookmarkStart w:id="257" w:name="_Toc27163"/>
      <w:bookmarkStart w:id="258" w:name="_Toc10825"/>
      <w:bookmarkStart w:id="259" w:name="_Toc30104"/>
      <w:bookmarkStart w:id="260" w:name="_Toc27604"/>
      <w:bookmarkStart w:id="261" w:name="_Toc22192"/>
      <w:bookmarkStart w:id="262" w:name="_Toc14034"/>
      <w:bookmarkStart w:id="263" w:name="_Toc17971"/>
      <w:bookmarkStart w:id="264" w:name="_Toc2897"/>
      <w:bookmarkStart w:id="265" w:name="_Toc19161"/>
      <w:bookmarkStart w:id="266" w:name="_Toc26320"/>
      <w:bookmarkStart w:id="267" w:name="_Toc1137"/>
      <w:bookmarkStart w:id="268" w:name="_Toc29258"/>
      <w:bookmarkStart w:id="269" w:name="_Toc1566"/>
      <w:bookmarkStart w:id="270" w:name="_Toc17076"/>
      <w:bookmarkStart w:id="271" w:name="_Toc24901"/>
      <w:bookmarkStart w:id="272" w:name="_Toc16568"/>
      <w:bookmarkStart w:id="273" w:name="_Toc24306"/>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3.4  适宜性</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2E80DC7F">
      <w:pPr>
        <w:spacing w:line="400" w:lineRule="exact"/>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bCs/>
          <w:sz w:val="24"/>
          <w:lang w:val="en-US" w:eastAsia="zh-CN"/>
        </w:rPr>
        <w:t xml:space="preserve">3.4.1 </w:t>
      </w:r>
      <w:r>
        <w:rPr>
          <w:rFonts w:hint="eastAsia" w:ascii="Times New Roman" w:hAnsi="Times New Roman" w:eastAsia="宋体" w:cs="Times New Roman"/>
          <w:b w:val="0"/>
          <w:bCs w:val="0"/>
          <w:sz w:val="24"/>
          <w:lang w:val="en-US" w:eastAsia="zh-CN"/>
        </w:rPr>
        <w:t>本规程涉及的造土材料类型较多，为确保安全环保，对不同类型的煤基固废材料的适宜性应分别进行评价；不同来源的煤基固废其环境质量可能存在较大差异，即使是同一矿区不同时段产出的煤矸石其有害物含量也可能存在差异，为降低风险、提高成功率需分别进行评价。</w:t>
      </w:r>
    </w:p>
    <w:p w14:paraId="3AA303E1">
      <w:pPr>
        <w:spacing w:line="400" w:lineRule="exact"/>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bCs/>
          <w:sz w:val="24"/>
          <w:lang w:val="en-US" w:eastAsia="zh-CN"/>
        </w:rPr>
        <w:t xml:space="preserve">3.4.2 </w:t>
      </w:r>
      <w:r>
        <w:rPr>
          <w:rFonts w:hint="eastAsia" w:ascii="Times New Roman" w:hAnsi="Times New Roman" w:eastAsia="宋体" w:cs="Times New Roman"/>
          <w:b w:val="0"/>
          <w:bCs w:val="0"/>
          <w:sz w:val="24"/>
          <w:lang w:val="en-US" w:eastAsia="zh-CN"/>
        </w:rPr>
        <w:t>规定了造土适宜性评价报告中应开展的基本内容及相应的检测方法。其中，岩性鉴定、矿物和化学成分分析是基础内容，材料环境质量是核心内容并且是适宜性的判断必要条件。</w:t>
      </w:r>
    </w:p>
    <w:p w14:paraId="4F326DA3">
      <w:pPr>
        <w:spacing w:line="400" w:lineRule="exact"/>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 xml:space="preserve">3.4.3 </w:t>
      </w:r>
      <w:r>
        <w:rPr>
          <w:rFonts w:hint="eastAsia" w:ascii="Times New Roman" w:hAnsi="Times New Roman" w:eastAsia="宋体" w:cs="Times New Roman"/>
          <w:b w:val="0"/>
          <w:bCs w:val="0"/>
          <w:sz w:val="24"/>
          <w:lang w:val="en-US" w:eastAsia="zh-CN"/>
        </w:rPr>
        <w:t>煤矸石洗选技术和材料无害化处理技术不断发展，成本日益下降。规定通过预处理满足环境质量要求后可判定为环境适宜，为推动技术进步和大规模造土提供了可能。</w:t>
      </w:r>
    </w:p>
    <w:p w14:paraId="1D156D3C">
      <w:pPr>
        <w:spacing w:line="400" w:lineRule="exact"/>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bCs/>
          <w:sz w:val="24"/>
          <w:lang w:val="en-US" w:eastAsia="zh-CN"/>
        </w:rPr>
        <w:t xml:space="preserve">3.4.4 </w:t>
      </w:r>
      <w:r>
        <w:rPr>
          <w:rFonts w:hint="eastAsia" w:ascii="Times New Roman" w:hAnsi="Times New Roman" w:eastAsia="宋体" w:cs="Times New Roman"/>
          <w:b w:val="0"/>
          <w:bCs w:val="0"/>
          <w:sz w:val="24"/>
          <w:lang w:val="en-US" w:eastAsia="zh-CN"/>
        </w:rPr>
        <w:t>对</w:t>
      </w:r>
      <w:r>
        <w:rPr>
          <w:rFonts w:hint="default" w:ascii="Times New Roman" w:hAnsi="Times New Roman" w:eastAsia="宋体" w:cs="Times New Roman"/>
          <w:b w:val="0"/>
          <w:bCs w:val="0"/>
          <w:sz w:val="24"/>
          <w:lang w:val="en-US" w:eastAsia="zh-CN"/>
        </w:rPr>
        <w:t>用人造土</w:t>
      </w:r>
      <w:r>
        <w:rPr>
          <w:rFonts w:hint="eastAsia" w:ascii="Times New Roman" w:hAnsi="Times New Roman" w:eastAsia="宋体" w:cs="Times New Roman"/>
          <w:b w:val="0"/>
          <w:bCs w:val="0"/>
          <w:sz w:val="24"/>
          <w:lang w:val="en-US" w:eastAsia="zh-CN"/>
        </w:rPr>
        <w:t>的材料，除了满足环境质量准入要求外，还应满足可种植性要求</w:t>
      </w:r>
      <w:r>
        <w:rPr>
          <w:rFonts w:hint="default" w:ascii="Times New Roman" w:hAnsi="Times New Roman" w:eastAsia="宋体" w:cs="Times New Roman"/>
          <w:b w:val="0"/>
          <w:bCs w:val="0"/>
          <w:sz w:val="24"/>
          <w:lang w:val="en-US" w:eastAsia="zh-CN"/>
        </w:rPr>
        <w:t>，</w:t>
      </w:r>
      <w:r>
        <w:rPr>
          <w:rFonts w:hint="eastAsia" w:ascii="Times New Roman" w:hAnsi="Times New Roman" w:eastAsia="宋体" w:cs="Times New Roman"/>
          <w:b w:val="0"/>
          <w:bCs w:val="0"/>
          <w:sz w:val="24"/>
          <w:lang w:val="en-US" w:eastAsia="zh-CN"/>
        </w:rPr>
        <w:t>为此增加室内盆栽种植验证试验，并对出苗率/发芽率提出了要求。考虑到可种植性不仅与土壤性能有关，还与作物种子及种植生长条件有关，本条建议了选择目标种植作物，或者选择常见的</w:t>
      </w:r>
      <w:r>
        <w:rPr>
          <w:rFonts w:hint="default" w:ascii="Times New Roman" w:hAnsi="Times New Roman" w:eastAsia="宋体" w:cs="Times New Roman"/>
          <w:b w:val="0"/>
          <w:bCs w:val="0"/>
          <w:sz w:val="24"/>
          <w:lang w:val="en-US" w:eastAsia="zh-CN"/>
        </w:rPr>
        <w:t>功能性植物</w:t>
      </w:r>
      <w:r>
        <w:rPr>
          <w:rFonts w:hint="eastAsia" w:ascii="Times New Roman" w:hAnsi="Times New Roman" w:eastAsia="宋体" w:cs="Times New Roman"/>
          <w:b w:val="0"/>
          <w:bCs w:val="0"/>
          <w:sz w:val="24"/>
          <w:lang w:val="en-US" w:eastAsia="zh-CN"/>
        </w:rPr>
        <w:t>，如</w:t>
      </w:r>
      <w:r>
        <w:rPr>
          <w:rFonts w:hint="default" w:ascii="Times New Roman" w:hAnsi="Times New Roman" w:eastAsia="宋体" w:cs="Times New Roman"/>
          <w:b w:val="0"/>
          <w:bCs w:val="0"/>
          <w:sz w:val="24"/>
          <w:lang w:val="en-US" w:eastAsia="zh-CN"/>
        </w:rPr>
        <w:t>根状植物、绿肥作物、禾本科作物等</w:t>
      </w:r>
      <w:r>
        <w:rPr>
          <w:rFonts w:hint="eastAsia" w:ascii="Times New Roman" w:hAnsi="Times New Roman" w:eastAsia="宋体" w:cs="Times New Roman"/>
          <w:b w:val="0"/>
          <w:bCs w:val="0"/>
          <w:sz w:val="24"/>
          <w:lang w:val="en-US" w:eastAsia="zh-CN"/>
        </w:rPr>
        <w:t>。对于重要的人造土应用工程，建议增加庭院试验或大田种植试验。</w:t>
      </w:r>
      <w:r>
        <w:rPr>
          <w:rFonts w:hint="default" w:ascii="Times New Roman" w:hAnsi="Times New Roman" w:eastAsia="宋体" w:cs="Times New Roman"/>
          <w:b w:val="0"/>
          <w:bCs w:val="0"/>
          <w:sz w:val="24"/>
          <w:lang w:val="en-US" w:eastAsia="zh-CN"/>
        </w:rPr>
        <w:t>根据</w:t>
      </w:r>
      <w:r>
        <w:rPr>
          <w:rFonts w:hint="eastAsia" w:ascii="Times New Roman" w:hAnsi="Times New Roman" w:eastAsia="宋体" w:cs="Times New Roman"/>
          <w:b w:val="0"/>
          <w:bCs w:val="0"/>
          <w:sz w:val="24"/>
          <w:lang w:val="en-US" w:eastAsia="zh-CN"/>
        </w:rPr>
        <w:t>目标</w:t>
      </w:r>
      <w:r>
        <w:rPr>
          <w:rFonts w:hint="default" w:ascii="Times New Roman" w:hAnsi="Times New Roman" w:eastAsia="宋体" w:cs="Times New Roman"/>
          <w:b w:val="0"/>
          <w:bCs w:val="0"/>
          <w:sz w:val="24"/>
          <w:lang w:val="en-US" w:eastAsia="zh-CN"/>
        </w:rPr>
        <w:t>立地条件，可采用根系发达、生态适应性强、营养需求低，具有固氮，加速土壤菌群多样化与均衡化发展的功能性植物与乡土植物相结合，功能性植物包括根状植物、绿肥作物、禾本科作物等。</w:t>
      </w:r>
      <w:r>
        <w:rPr>
          <w:rFonts w:hint="eastAsia" w:ascii="Times New Roman" w:hAnsi="Times New Roman" w:eastAsia="宋体" w:cs="Times New Roman"/>
          <w:b w:val="0"/>
          <w:bCs w:val="0"/>
          <w:sz w:val="24"/>
          <w:lang w:val="en-US" w:eastAsia="zh-CN"/>
        </w:rPr>
        <w:t>种苗发芽试验、盆栽实验按《农作物种子检验规程：发芽试验》GB/T 3543.4中农作物种子检验规程发芽试验规定的方法进行。</w:t>
      </w:r>
    </w:p>
    <w:p w14:paraId="27DB25CE">
      <w:pPr>
        <w:spacing w:line="400" w:lineRule="exact"/>
        <w:rPr>
          <w:rFonts w:hint="default" w:ascii="Times New Roman" w:hAnsi="Times New Roman" w:eastAsia="宋体" w:cs="Times New Roman"/>
          <w:b w:val="0"/>
          <w:bCs w:val="0"/>
          <w:sz w:val="24"/>
          <w:lang w:val="en-US" w:eastAsia="zh-CN"/>
        </w:rPr>
      </w:pPr>
      <w:r>
        <w:rPr>
          <w:rFonts w:hint="eastAsia" w:ascii="Times New Roman" w:hAnsi="Times New Roman" w:eastAsia="宋体" w:cs="Times New Roman"/>
          <w:b/>
          <w:bCs/>
          <w:sz w:val="24"/>
          <w:lang w:val="en-US" w:eastAsia="zh-CN"/>
        </w:rPr>
        <w:t>3.4.6</w:t>
      </w:r>
      <w:r>
        <w:rPr>
          <w:rFonts w:hint="eastAsia" w:ascii="Times New Roman" w:hAnsi="Times New Roman" w:eastAsia="宋体" w:cs="Times New Roman"/>
          <w:b w:val="0"/>
          <w:bCs w:val="0"/>
          <w:sz w:val="24"/>
          <w:lang w:val="en-US" w:eastAsia="zh-CN"/>
        </w:rPr>
        <w:t xml:space="preserve"> 规定了人造土材料判定为“适宜”的依据，只有判定为“适宜”的材料才被许可开展人造土工作。相容性和适宜性是不同概念，但在实践上，将相容性的评价作为适宜性评价内容。</w:t>
      </w:r>
    </w:p>
    <w:p w14:paraId="7CB9F8B1">
      <w:pPr>
        <w:spacing w:line="400" w:lineRule="exact"/>
        <w:rPr>
          <w:rFonts w:hint="eastAsia" w:ascii="Times New Roman" w:hAnsi="Times New Roman" w:eastAsia="宋体" w:cs="Times New Roman"/>
          <w:b w:val="0"/>
          <w:bCs w:val="0"/>
          <w:sz w:val="24"/>
          <w:lang w:val="en-US" w:eastAsia="zh-CN"/>
        </w:rPr>
      </w:pPr>
    </w:p>
    <w:p w14:paraId="40598ACD">
      <w:pPr>
        <w:rPr>
          <w:rFonts w:ascii="Times New Roman" w:hAnsi="Times New Roman" w:cs="Times New Roman"/>
          <w:b w:val="0"/>
          <w:bCs w:val="0"/>
          <w:lang w:val="zh-CN"/>
        </w:rPr>
      </w:pPr>
    </w:p>
    <w:p w14:paraId="44281819">
      <w:pPr>
        <w:rPr>
          <w:rFonts w:ascii="Times New Roman" w:hAnsi="Times New Roman" w:cs="Times New Roman"/>
          <w:b w:val="0"/>
          <w:bCs w:val="0"/>
          <w:lang w:val="zh-CN"/>
        </w:rPr>
      </w:pPr>
    </w:p>
    <w:p w14:paraId="5AACB630">
      <w:pPr>
        <w:rPr>
          <w:rFonts w:ascii="Times New Roman" w:hAnsi="Times New Roman" w:cs="Times New Roman"/>
          <w:b w:val="0"/>
          <w:bCs w:val="0"/>
          <w:lang w:val="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4040690">
      <w:pPr>
        <w:pStyle w:val="2"/>
        <w:keepNext w:val="0"/>
        <w:keepLines w:val="0"/>
        <w:snapToGrid w:val="0"/>
        <w:spacing w:before="0" w:after="0" w:line="312" w:lineRule="auto"/>
        <w:rPr>
          <w:rFonts w:hint="eastAsia" w:ascii="Times New Roman" w:hAnsi="Times New Roman" w:eastAsia="宋体" w:cs="Times New Roman"/>
          <w:b w:val="0"/>
          <w:color w:val="000000" w:themeColor="text1"/>
          <w:sz w:val="30"/>
          <w:szCs w:val="30"/>
          <w:lang w:val="en-US" w:eastAsia="zh-CN"/>
          <w14:textFill>
            <w14:solidFill>
              <w14:schemeClr w14:val="tx1"/>
            </w14:solidFill>
          </w14:textFill>
        </w:rPr>
      </w:pPr>
      <w:bookmarkStart w:id="274" w:name="_Toc22591"/>
      <w:bookmarkStart w:id="275" w:name="_Toc9914"/>
      <w:bookmarkStart w:id="276" w:name="_Toc6224"/>
      <w:bookmarkStart w:id="277" w:name="_Toc32001"/>
      <w:bookmarkStart w:id="278" w:name="_Toc17567"/>
      <w:r>
        <w:rPr>
          <w:rFonts w:hint="eastAsia" w:ascii="Times New Roman" w:hAnsi="Times New Roman" w:eastAsia="宋体" w:cs="Times New Roman"/>
          <w:color w:val="000000" w:themeColor="text1"/>
          <w:sz w:val="30"/>
          <w:szCs w:val="30"/>
          <w:lang w:val="en-US" w:eastAsia="zh-CN"/>
          <w14:textFill>
            <w14:solidFill>
              <w14:schemeClr w14:val="tx1"/>
            </w14:solidFill>
          </w14:textFill>
        </w:rPr>
        <w:t>4</w:t>
      </w:r>
      <w:r>
        <w:rPr>
          <w:rFonts w:ascii="Times New Roman" w:hAnsi="Times New Roman" w:eastAsia="宋体" w:cs="Times New Roman"/>
          <w:color w:val="000000" w:themeColor="text1"/>
          <w:sz w:val="30"/>
          <w:szCs w:val="30"/>
          <w:lang w:val="zh-CN"/>
          <w14:textFill>
            <w14:solidFill>
              <w14:schemeClr w14:val="tx1"/>
            </w14:solidFill>
          </w14:textFill>
        </w:rPr>
        <w:t xml:space="preserve">  设计</w:t>
      </w:r>
      <w:r>
        <w:rPr>
          <w:rFonts w:hint="eastAsia" w:ascii="Times New Roman" w:hAnsi="Times New Roman" w:eastAsia="宋体" w:cs="Times New Roman"/>
          <w:color w:val="000000" w:themeColor="text1"/>
          <w:sz w:val="30"/>
          <w:szCs w:val="30"/>
          <w:lang w:val="en-US" w:eastAsia="zh-CN"/>
          <w14:textFill>
            <w14:solidFill>
              <w14:schemeClr w14:val="tx1"/>
            </w14:solidFill>
          </w14:textFill>
        </w:rPr>
        <w:t>要求</w:t>
      </w:r>
      <w:bookmarkEnd w:id="274"/>
      <w:bookmarkEnd w:id="275"/>
      <w:bookmarkEnd w:id="276"/>
      <w:bookmarkEnd w:id="277"/>
      <w:bookmarkEnd w:id="278"/>
    </w:p>
    <w:p w14:paraId="1A0EB913">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279" w:name="_Toc31821"/>
      <w:bookmarkStart w:id="280" w:name="_Toc19909"/>
      <w:bookmarkStart w:id="281" w:name="_Toc42"/>
      <w:bookmarkStart w:id="282" w:name="_Toc17682"/>
      <w:bookmarkStart w:id="283" w:name="_Toc32735"/>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4</w:t>
      </w:r>
      <w:r>
        <w:rPr>
          <w:rFonts w:ascii="Times New Roman" w:hAnsi="Times New Roman" w:eastAsia="黑体" w:cs="Times New Roman"/>
          <w:b/>
          <w:iCs/>
          <w:color w:val="000000" w:themeColor="text1"/>
          <w:kern w:val="0"/>
          <w:sz w:val="28"/>
          <w:szCs w:val="28"/>
          <w:lang w:val="zh-CN"/>
          <w14:textFill>
            <w14:solidFill>
              <w14:schemeClr w14:val="tx1"/>
            </w14:solidFill>
          </w14:textFill>
        </w:rPr>
        <w:t>.1  一般规定</w:t>
      </w:r>
      <w:bookmarkEnd w:id="279"/>
      <w:bookmarkEnd w:id="280"/>
      <w:bookmarkEnd w:id="281"/>
      <w:bookmarkEnd w:id="282"/>
      <w:bookmarkEnd w:id="283"/>
    </w:p>
    <w:p w14:paraId="76B53327">
      <w:pPr>
        <w:snapToGrid w:val="0"/>
        <w:spacing w:line="400" w:lineRule="exact"/>
        <w:rPr>
          <w:rFonts w:hint="default" w:ascii="Times New Roman" w:hAnsi="Times New Roman" w:cs="Times New Roman"/>
          <w:b w:val="0"/>
          <w:bCs/>
          <w:color w:val="000000" w:themeColor="text1"/>
          <w:sz w:val="24"/>
          <w:lang w:val="en-US" w:eastAsia="zh-CN"/>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 xml:space="preserve">4.1.1 </w:t>
      </w:r>
      <w:r>
        <w:rPr>
          <w:rFonts w:hint="eastAsia" w:ascii="Times New Roman" w:hAnsi="Times New Roman" w:cs="Times New Roman"/>
          <w:b w:val="0"/>
          <w:bCs/>
          <w:color w:val="000000" w:themeColor="text1"/>
          <w:sz w:val="24"/>
          <w:lang w:val="en-US" w:eastAsia="zh-CN"/>
          <w14:textFill>
            <w14:solidFill>
              <w14:schemeClr w14:val="tx1"/>
            </w14:solidFill>
          </w14:textFill>
        </w:rPr>
        <w:t>通过设计给出人造土配方和性能要求，是制定生产工艺的主要依据。人造土的材料选择、用量配比具有一定程度的灵活性，因地制宜、一地一方进行人造土设计可有效降低综合成本，同时，最大限度与当地气候、生态、技术条件匹配可提高人造土工程的质量和效益并降低风险。为此，在造土设计之前应开展调查工作，包括人造土用途及要求，材料的类型、可用数量以及适宜性，目标种植作物或乡土植物，以及当地的农业种植经验和潜在的影响因素。</w:t>
      </w:r>
    </w:p>
    <w:p w14:paraId="7948DAAE">
      <w:pPr>
        <w:snapToGrid w:val="0"/>
        <w:spacing w:line="400" w:lineRule="exact"/>
        <w:rPr>
          <w:rFonts w:hint="default" w:ascii="Times New Roman" w:hAnsi="Times New Roman" w:cs="Times New Roman"/>
          <w:b/>
          <w:color w:val="000000" w:themeColor="text1"/>
          <w:sz w:val="24"/>
          <w:lang w:val="en-US" w:eastAsia="zh-CN"/>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 xml:space="preserve">4.1.2 </w:t>
      </w:r>
      <w:r>
        <w:rPr>
          <w:rFonts w:hint="eastAsia" w:ascii="Times New Roman" w:hAnsi="Times New Roman" w:cs="Times New Roman"/>
          <w:b w:val="0"/>
          <w:bCs/>
          <w:color w:val="000000" w:themeColor="text1"/>
          <w:sz w:val="24"/>
          <w:lang w:val="en-US" w:eastAsia="zh-CN"/>
          <w14:textFill>
            <w14:solidFill>
              <w14:schemeClr w14:val="tx1"/>
            </w14:solidFill>
          </w14:textFill>
        </w:rPr>
        <w:t>人造土在设计的全过程中遵循人工风化原则有利于提出优化的设计方案。针对人造土的应用目标和场景条件进行造土方案设计，遵循人工风化原理有利于对造土方案进行优化，规定了两种土型三种用途的人造土分别应该包括的设计内容。</w:t>
      </w:r>
    </w:p>
    <w:p w14:paraId="7D7BA8AD">
      <w:pPr>
        <w:snapToGrid w:val="0"/>
        <w:spacing w:line="400" w:lineRule="exact"/>
        <w:rPr>
          <w:rFonts w:hint="default" w:ascii="Times New Roman" w:hAnsi="Times New Roman" w:cs="Times New Roman"/>
          <w:b/>
          <w:color w:val="000000" w:themeColor="text1"/>
          <w:sz w:val="24"/>
          <w:lang w:val="en-US" w:eastAsia="zh-CN"/>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 xml:space="preserve">4.1.3 </w:t>
      </w:r>
      <w:r>
        <w:rPr>
          <w:rFonts w:hint="eastAsia" w:ascii="Times New Roman" w:hAnsi="Times New Roman" w:cs="Times New Roman"/>
          <w:b w:val="0"/>
          <w:bCs/>
          <w:color w:val="000000" w:themeColor="text1"/>
          <w:sz w:val="24"/>
          <w:lang w:val="en-US" w:eastAsia="zh-CN"/>
          <w14:textFill>
            <w14:solidFill>
              <w14:schemeClr w14:val="tx1"/>
            </w14:solidFill>
          </w14:textFill>
        </w:rPr>
        <w:t>规定应形成人造土设计方案报告，是人造土的生产制备和质量检验的依据。</w:t>
      </w:r>
    </w:p>
    <w:p w14:paraId="3BBC67C9">
      <w:pPr>
        <w:snapToGrid w:val="0"/>
        <w:spacing w:before="156" w:beforeLines="50" w:line="312" w:lineRule="auto"/>
        <w:jc w:val="center"/>
        <w:outlineLvl w:val="1"/>
        <w:rPr>
          <w:rFonts w:hint="default" w:ascii="Times New Roman" w:hAnsi="Times New Roman" w:eastAsia="黑体" w:cs="Times New Roman"/>
          <w:b/>
          <w:iCs/>
          <w:color w:val="000000" w:themeColor="text1"/>
          <w:kern w:val="0"/>
          <w:sz w:val="28"/>
          <w:szCs w:val="28"/>
          <w:lang w:val="en-US" w:eastAsia="zh-CN"/>
          <w14:textFill>
            <w14:solidFill>
              <w14:schemeClr w14:val="tx1"/>
            </w14:solidFill>
          </w14:textFill>
        </w:rPr>
      </w:pPr>
      <w:bookmarkStart w:id="284" w:name="_Toc14134"/>
      <w:bookmarkStart w:id="285" w:name="_Toc17826"/>
      <w:bookmarkStart w:id="286" w:name="_Toc3992"/>
      <w:bookmarkStart w:id="287" w:name="_Toc26973"/>
      <w:bookmarkStart w:id="288" w:name="_Toc17720"/>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4</w:t>
      </w:r>
      <w:r>
        <w:rPr>
          <w:rFonts w:ascii="Times New Roman" w:hAnsi="Times New Roman" w:eastAsia="黑体" w:cs="Times New Roman"/>
          <w:b/>
          <w:iCs/>
          <w:color w:val="000000" w:themeColor="text1"/>
          <w:kern w:val="0"/>
          <w:sz w:val="28"/>
          <w:szCs w:val="28"/>
          <w:lang w:val="zh-CN"/>
          <w14:textFill>
            <w14:solidFill>
              <w14:schemeClr w14:val="tx1"/>
            </w14:solidFill>
          </w14:textFill>
        </w:rPr>
        <w:t>.</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2</w:t>
      </w:r>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  </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基本要求</w:t>
      </w:r>
      <w:bookmarkEnd w:id="284"/>
      <w:bookmarkEnd w:id="285"/>
      <w:bookmarkEnd w:id="286"/>
      <w:bookmarkEnd w:id="287"/>
      <w:bookmarkEnd w:id="288"/>
    </w:p>
    <w:p w14:paraId="1980017D">
      <w:pPr>
        <w:snapToGrid w:val="0"/>
        <w:spacing w:line="400" w:lineRule="exact"/>
        <w:rPr>
          <w:rFonts w:hint="eastAsia" w:ascii="Times New Roman" w:hAnsi="Times New Roman" w:cs="Times New Roman"/>
          <w:b/>
          <w:color w:val="000000" w:themeColor="text1"/>
          <w:sz w:val="24"/>
          <w:lang w:val="en-US" w:eastAsia="zh-CN"/>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 xml:space="preserve">4.2.1 </w:t>
      </w:r>
      <w:r>
        <w:rPr>
          <w:rFonts w:hint="eastAsia" w:ascii="Times New Roman" w:hAnsi="Times New Roman" w:cs="Times New Roman"/>
          <w:b w:val="0"/>
          <w:bCs/>
          <w:color w:val="000000" w:themeColor="text1"/>
          <w:sz w:val="24"/>
          <w:lang w:val="en-US" w:eastAsia="zh-CN"/>
          <w14:textFill>
            <w14:solidFill>
              <w14:schemeClr w14:val="tx1"/>
            </w14:solidFill>
          </w14:textFill>
        </w:rPr>
        <w:t>土壤质地是土壤的重要农业现状，也称为土壤颗粒组成或机械组成，常见的土壤质地分类标准有国际制、美国制、卡庆斯基制及中国制，这几种制度都曾被我国土壤届采用，比如，《土壤环境监测技术规范》HJ/T 166采用美国制，《高标准农田建设评价规范》 GB/T 33130采用卡庆斯基制，《土地质量地球化学评价规范》DZ/T 0295采用国际制等。但我国目前还没有普遍采用的统一的土壤质地分类系统。考虑到研究和实践经验，人造土采用国际制土壤质地分类标准对土壤的机械组成进行划分。</w:t>
      </w:r>
    </w:p>
    <w:p w14:paraId="1E865A9D">
      <w:pPr>
        <w:snapToGrid w:val="0"/>
        <w:spacing w:line="400" w:lineRule="exact"/>
        <w:rPr>
          <w:rFonts w:ascii="Times New Roman" w:hAnsi="Times New Roman" w:cs="Times New Roman"/>
          <w:bCs/>
          <w:color w:val="000000" w:themeColor="text1"/>
          <w:sz w:val="24"/>
          <w:lang w:val="zh-CN"/>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 xml:space="preserve">4.2.2 </w:t>
      </w:r>
      <w:r>
        <w:rPr>
          <w:rFonts w:hint="eastAsia" w:ascii="Times New Roman" w:hAnsi="Times New Roman" w:cs="Times New Roman"/>
          <w:b w:val="0"/>
          <w:bCs/>
          <w:color w:val="000000" w:themeColor="text1"/>
          <w:sz w:val="24"/>
          <w:lang w:val="en-US" w:eastAsia="zh-CN"/>
          <w14:textFill>
            <w14:solidFill>
              <w14:schemeClr w14:val="tx1"/>
            </w14:solidFill>
          </w14:textFill>
        </w:rPr>
        <w:t>砾质天然土壤在我国许多地区特别是山地和丘陵地区广泛分布，表明含有砾石的土壤植物可以生长。从示范工程实践来看，人造土中含有一定数量的砾石粒组有利于人造土早期形成通气结构，改善土壤渗透性，防止土壤板结。中国科学院南京土壤研究所曾对其进行分类，中国林业部综合调查队曾对石质性土壤进行了分类。此处综合参照其分类经验，规定</w:t>
      </w:r>
      <w:r>
        <w:rPr>
          <w:rFonts w:hint="eastAsia" w:ascii="Times New Roman" w:hAnsi="Times New Roman" w:cs="Times New Roman"/>
          <w:bCs/>
          <w:color w:val="000000" w:themeColor="text1"/>
          <w:sz w:val="24"/>
          <w:lang w:val="zh-CN"/>
          <w14:textFill>
            <w14:solidFill>
              <w14:schemeClr w14:val="tx1"/>
            </w14:solidFill>
          </w14:textFill>
        </w:rPr>
        <w:t>人造土中允许含有一定量的砾石粒组，其最大粒径不超过</w:t>
      </w:r>
      <w:r>
        <w:rPr>
          <w:rFonts w:hint="eastAsia" w:ascii="Times New Roman" w:hAnsi="Times New Roman" w:cs="Times New Roman"/>
          <w:bCs/>
          <w:color w:val="000000" w:themeColor="text1"/>
          <w:sz w:val="24"/>
          <w:lang w:val="en-US" w:eastAsia="zh-CN"/>
          <w14:textFill>
            <w14:solidFill>
              <w14:schemeClr w14:val="tx1"/>
            </w14:solidFill>
          </w14:textFill>
        </w:rPr>
        <w:t>1</w:t>
      </w:r>
      <w:r>
        <w:rPr>
          <w:rFonts w:hint="eastAsia" w:ascii="Times New Roman" w:hAnsi="Times New Roman" w:cs="Times New Roman"/>
          <w:bCs/>
          <w:color w:val="000000" w:themeColor="text1"/>
          <w:sz w:val="24"/>
          <w:lang w:val="zh-CN"/>
          <w14:textFill>
            <w14:solidFill>
              <w14:schemeClr w14:val="tx1"/>
            </w14:solidFill>
          </w14:textFill>
        </w:rPr>
        <w:t>0mm，质量占比不超过</w:t>
      </w:r>
      <w:r>
        <w:rPr>
          <w:rFonts w:hint="eastAsia" w:ascii="Times New Roman" w:hAnsi="Times New Roman" w:cs="Times New Roman"/>
          <w:bCs/>
          <w:color w:val="000000" w:themeColor="text1"/>
          <w:sz w:val="24"/>
          <w:lang w:val="en-US" w:eastAsia="zh-CN"/>
          <w14:textFill>
            <w14:solidFill>
              <w14:schemeClr w14:val="tx1"/>
            </w14:solidFill>
          </w14:textFill>
        </w:rPr>
        <w:t>10</w:t>
      </w:r>
      <w:r>
        <w:rPr>
          <w:rFonts w:hint="eastAsia" w:ascii="Times New Roman" w:hAnsi="Times New Roman" w:cs="Times New Roman"/>
          <w:bCs/>
          <w:color w:val="000000" w:themeColor="text1"/>
          <w:sz w:val="24"/>
          <w:lang w:val="zh-CN"/>
          <w14:textFill>
            <w14:solidFill>
              <w14:schemeClr w14:val="tx1"/>
            </w14:solidFill>
          </w14:textFill>
        </w:rPr>
        <w:t>% 。</w:t>
      </w:r>
    </w:p>
    <w:p w14:paraId="007FF569">
      <w:pPr>
        <w:snapToGrid w:val="0"/>
        <w:spacing w:line="400" w:lineRule="exact"/>
        <w:rPr>
          <w:rFonts w:hint="eastAsia" w:ascii="Times New Roman" w:hAnsi="Times New Roman" w:cs="Times New Roman"/>
          <w:b w:val="0"/>
          <w:bCs/>
          <w:color w:val="000000" w:themeColor="text1"/>
          <w:sz w:val="24"/>
          <w:lang w:val="en-US" w:eastAsia="zh-CN"/>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 xml:space="preserve">4.2.5 </w:t>
      </w:r>
      <w:r>
        <w:rPr>
          <w:rFonts w:hint="eastAsia" w:ascii="Times New Roman" w:hAnsi="Times New Roman" w:cs="Times New Roman"/>
          <w:b w:val="0"/>
          <w:bCs/>
          <w:color w:val="000000" w:themeColor="text1"/>
          <w:sz w:val="24"/>
          <w:lang w:val="en-US" w:eastAsia="zh-CN"/>
          <w14:textFill>
            <w14:solidFill>
              <w14:schemeClr w14:val="tx1"/>
            </w14:solidFill>
          </w14:textFill>
        </w:rPr>
        <w:t>在材料浸出液有害物进行控制的基础上，对人造土成品的浸出液主要有害物的含量再次进行控制，检验了不同造土材料的相容性，进一步降低了人造土的环境风险。</w:t>
      </w:r>
    </w:p>
    <w:p w14:paraId="2E1A3724">
      <w:pPr>
        <w:snapToGrid w:val="0"/>
        <w:spacing w:line="400" w:lineRule="exact"/>
        <w:rPr>
          <w:rFonts w:hint="eastAsia" w:ascii="Times New Roman" w:hAnsi="Times New Roman" w:cs="Times New Roman"/>
          <w:b w:val="0"/>
          <w:bCs/>
          <w:color w:val="000000" w:themeColor="text1"/>
          <w:sz w:val="24"/>
          <w:lang w:val="en-US" w:eastAsia="zh-CN"/>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 xml:space="preserve">4.2.6 </w:t>
      </w:r>
      <w:r>
        <w:rPr>
          <w:rFonts w:hint="eastAsia" w:ascii="Times New Roman" w:hAnsi="Times New Roman" w:cs="Times New Roman"/>
          <w:b w:val="0"/>
          <w:bCs/>
          <w:color w:val="000000" w:themeColor="text1"/>
          <w:sz w:val="24"/>
          <w:lang w:val="en-US" w:eastAsia="zh-CN"/>
          <w14:textFill>
            <w14:solidFill>
              <w14:schemeClr w14:val="tx1"/>
            </w14:solidFill>
          </w14:textFill>
        </w:rPr>
        <w:t>在对煤基固废材料有害物含量提出限制的基础上，对人造土成品主要有害物含量再次进行限制，此处设计限制为最低要求。</w:t>
      </w:r>
    </w:p>
    <w:p w14:paraId="2AB32426">
      <w:pPr>
        <w:snapToGrid w:val="0"/>
        <w:spacing w:line="400" w:lineRule="exact"/>
        <w:rPr>
          <w:rFonts w:hint="eastAsia" w:ascii="Times New Roman" w:hAnsi="Times New Roman" w:cs="Times New Roman"/>
          <w:b w:val="0"/>
          <w:bCs/>
          <w:color w:val="000000" w:themeColor="text1"/>
          <w:sz w:val="24"/>
          <w:lang w:val="en-US" w:eastAsia="zh-CN"/>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 xml:space="preserve">4.2.8 </w:t>
      </w:r>
      <w:r>
        <w:rPr>
          <w:rFonts w:hint="eastAsia" w:ascii="Times New Roman" w:hAnsi="Times New Roman" w:cs="Times New Roman"/>
          <w:b w:val="0"/>
          <w:bCs/>
          <w:color w:val="000000" w:themeColor="text1"/>
          <w:sz w:val="24"/>
          <w:lang w:val="en-US" w:eastAsia="zh-CN"/>
          <w14:textFill>
            <w14:solidFill>
              <w14:schemeClr w14:val="tx1"/>
            </w14:solidFill>
          </w14:textFill>
        </w:rPr>
        <w:t>确保人造土不释放刺激性气味以及污染空气，煤矸石为造土主料的人造土潜在有害气体一般包括 SO</w:t>
      </w:r>
      <w:r>
        <w:rPr>
          <w:rFonts w:hint="eastAsia" w:ascii="Times New Roman" w:hAnsi="Times New Roman" w:cs="Times New Roman"/>
          <w:b w:val="0"/>
          <w:bCs/>
          <w:color w:val="000000" w:themeColor="text1"/>
          <w:sz w:val="24"/>
          <w:vertAlign w:val="subscript"/>
          <w:lang w:val="en-US" w:eastAsia="zh-CN"/>
          <w14:textFill>
            <w14:solidFill>
              <w14:schemeClr w14:val="tx1"/>
            </w14:solidFill>
          </w14:textFill>
        </w:rPr>
        <w:t>2</w:t>
      </w:r>
      <w:r>
        <w:rPr>
          <w:rFonts w:hint="eastAsia" w:ascii="Times New Roman" w:hAnsi="Times New Roman" w:cs="Times New Roman"/>
          <w:b w:val="0"/>
          <w:bCs/>
          <w:color w:val="000000" w:themeColor="text1"/>
          <w:sz w:val="24"/>
          <w:lang w:val="en-US" w:eastAsia="zh-CN"/>
          <w14:textFill>
            <w14:solidFill>
              <w14:schemeClr w14:val="tx1"/>
            </w14:solidFill>
          </w14:textFill>
        </w:rPr>
        <w:t>, NOx, H</w:t>
      </w:r>
      <w:r>
        <w:rPr>
          <w:rFonts w:hint="eastAsia" w:ascii="Times New Roman" w:hAnsi="Times New Roman" w:cs="Times New Roman"/>
          <w:b w:val="0"/>
          <w:bCs/>
          <w:color w:val="000000" w:themeColor="text1"/>
          <w:sz w:val="24"/>
          <w:vertAlign w:val="subscript"/>
          <w:lang w:val="en-US" w:eastAsia="zh-CN"/>
          <w14:textFill>
            <w14:solidFill>
              <w14:schemeClr w14:val="tx1"/>
            </w14:solidFill>
          </w14:textFill>
        </w:rPr>
        <w:t>2</w:t>
      </w:r>
      <w:r>
        <w:rPr>
          <w:rFonts w:hint="eastAsia" w:ascii="Times New Roman" w:hAnsi="Times New Roman" w:cs="Times New Roman"/>
          <w:b w:val="0"/>
          <w:bCs/>
          <w:color w:val="000000" w:themeColor="text1"/>
          <w:sz w:val="24"/>
          <w:lang w:val="en-US" w:eastAsia="zh-CN"/>
          <w14:textFill>
            <w14:solidFill>
              <w14:schemeClr w14:val="tx1"/>
            </w14:solidFill>
          </w14:textFill>
        </w:rPr>
        <w:t>S。</w:t>
      </w:r>
      <w:r>
        <w:rPr>
          <w:rFonts w:hint="default" w:ascii="Times New Roman" w:hAnsi="Times New Roman" w:cs="Times New Roman"/>
          <w:b w:val="0"/>
          <w:bCs/>
          <w:color w:val="000000" w:themeColor="text1"/>
          <w:sz w:val="24"/>
          <w:lang w:val="en-US" w:eastAsia="zh-CN"/>
          <w14:textFill>
            <w14:solidFill>
              <w14:schemeClr w14:val="tx1"/>
            </w14:solidFill>
          </w14:textFill>
        </w:rPr>
        <w:t>采样点位布设、采样及监测方法按</w:t>
      </w:r>
      <w:r>
        <w:rPr>
          <w:rFonts w:hint="eastAsia" w:ascii="Times New Roman" w:hAnsi="Times New Roman" w:cs="Times New Roman"/>
          <w:b w:val="0"/>
          <w:bCs/>
          <w:color w:val="000000" w:themeColor="text1"/>
          <w:sz w:val="24"/>
          <w:lang w:val="en-US" w:eastAsia="zh-CN"/>
          <w14:textFill>
            <w14:solidFill>
              <w14:schemeClr w14:val="tx1"/>
            </w14:solidFill>
          </w14:textFill>
        </w:rPr>
        <w:t xml:space="preserve">《大气污染物综合排放标准》 </w:t>
      </w:r>
      <w:r>
        <w:rPr>
          <w:rFonts w:hint="default" w:ascii="Times New Roman" w:hAnsi="Times New Roman" w:cs="Times New Roman"/>
          <w:b w:val="0"/>
          <w:bCs/>
          <w:color w:val="000000" w:themeColor="text1"/>
          <w:sz w:val="24"/>
          <w:lang w:val="en-US" w:eastAsia="zh-CN"/>
          <w14:textFill>
            <w14:solidFill>
              <w14:schemeClr w14:val="tx1"/>
            </w14:solidFill>
          </w14:textFill>
        </w:rPr>
        <w:t>GB16297的规定执行。</w:t>
      </w:r>
    </w:p>
    <w:p w14:paraId="6363BF7D">
      <w:pPr>
        <w:snapToGrid w:val="0"/>
        <w:spacing w:before="156" w:beforeLines="50" w:line="312" w:lineRule="auto"/>
        <w:jc w:val="center"/>
        <w:outlineLvl w:val="1"/>
        <w:rPr>
          <w:rFonts w:hint="default" w:ascii="Times New Roman" w:hAnsi="Times New Roman" w:eastAsia="黑体" w:cs="Times New Roman"/>
          <w:b/>
          <w:iCs/>
          <w:color w:val="000000" w:themeColor="text1"/>
          <w:kern w:val="0"/>
          <w:sz w:val="28"/>
          <w:szCs w:val="28"/>
          <w:lang w:val="en-US" w:eastAsia="zh-CN"/>
          <w14:textFill>
            <w14:solidFill>
              <w14:schemeClr w14:val="tx1"/>
            </w14:solidFill>
          </w14:textFill>
        </w:rPr>
      </w:pPr>
      <w:bookmarkStart w:id="289" w:name="_Toc17794"/>
      <w:bookmarkStart w:id="290" w:name="_Toc4284"/>
      <w:bookmarkStart w:id="291" w:name="_Toc8151"/>
      <w:bookmarkStart w:id="292" w:name="_Toc13370"/>
      <w:bookmarkStart w:id="293" w:name="_Toc2016"/>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4</w:t>
      </w:r>
      <w:r>
        <w:rPr>
          <w:rFonts w:ascii="Times New Roman" w:hAnsi="Times New Roman" w:eastAsia="黑体" w:cs="Times New Roman"/>
          <w:b/>
          <w:iCs/>
          <w:color w:val="000000" w:themeColor="text1"/>
          <w:kern w:val="0"/>
          <w:sz w:val="28"/>
          <w:szCs w:val="28"/>
          <w:lang w:val="zh-CN"/>
          <w14:textFill>
            <w14:solidFill>
              <w14:schemeClr w14:val="tx1"/>
            </w14:solidFill>
          </w14:textFill>
        </w:rPr>
        <w:t>.</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3</w:t>
      </w:r>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  </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设计方法</w:t>
      </w:r>
      <w:bookmarkEnd w:id="289"/>
      <w:bookmarkEnd w:id="290"/>
      <w:bookmarkEnd w:id="291"/>
      <w:bookmarkEnd w:id="292"/>
      <w:bookmarkEnd w:id="293"/>
    </w:p>
    <w:p w14:paraId="0CB6760C">
      <w:pPr>
        <w:snapToGrid w:val="0"/>
        <w:spacing w:line="400" w:lineRule="exact"/>
        <w:rPr>
          <w:rFonts w:hint="eastAsia" w:ascii="Times New Roman" w:hAnsi="Times New Roman" w:cs="Times New Roman"/>
          <w:b w:val="0"/>
          <w:bCs/>
          <w:color w:val="000000" w:themeColor="text1"/>
          <w:sz w:val="24"/>
          <w:lang w:val="en-US" w:eastAsia="zh-CN"/>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 xml:space="preserve">4.3.1 </w:t>
      </w:r>
      <w:r>
        <w:rPr>
          <w:rFonts w:hint="eastAsia" w:ascii="Times New Roman" w:hAnsi="Times New Roman" w:cs="Times New Roman"/>
          <w:b w:val="0"/>
          <w:bCs/>
          <w:color w:val="000000" w:themeColor="text1"/>
          <w:sz w:val="24"/>
          <w:lang w:val="en-US" w:eastAsia="zh-CN"/>
          <w14:textFill>
            <w14:solidFill>
              <w14:schemeClr w14:val="tx1"/>
            </w14:solidFill>
          </w14:textFill>
        </w:rPr>
        <w:t>人造土设计的总体方法确定各目标指标的范围，然后通过试配、检测、调整的方法得到满足指标范围的土壤材料构成、粒组配比以及调料的选择和用量。根据确定的设计目标指标，对造土主料和造土辅料按照第3章节规定的指标进行全面检测是开展设计的基础依据。</w:t>
      </w:r>
    </w:p>
    <w:p w14:paraId="53F2C884">
      <w:pPr>
        <w:snapToGrid w:val="0"/>
        <w:spacing w:line="400" w:lineRule="exact"/>
        <w:rPr>
          <w:rFonts w:hint="eastAsia" w:ascii="Times New Roman" w:hAnsi="Times New Roman" w:cs="Times New Roman"/>
          <w:b w:val="0"/>
          <w:bCs/>
          <w:color w:val="000000" w:themeColor="text1"/>
          <w:sz w:val="24"/>
          <w:lang w:eastAsia="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4.3.</w:t>
      </w:r>
      <w:r>
        <w:rPr>
          <w:rFonts w:hint="eastAsia" w:ascii="Times New Roman" w:hAnsi="Times New Roman" w:cs="Times New Roman"/>
          <w:b/>
          <w:color w:val="000000" w:themeColor="text1"/>
          <w:sz w:val="24"/>
          <w:lang w:val="en-US" w:eastAsia="zh-CN"/>
          <w14:textFill>
            <w14:solidFill>
              <w14:schemeClr w14:val="tx1"/>
            </w14:solidFill>
          </w14:textFill>
        </w:rPr>
        <w:t>4</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b w:val="0"/>
          <w:bCs/>
          <w:color w:val="000000" w:themeColor="text1"/>
          <w:sz w:val="24"/>
          <w:lang w:val="en-US" w:eastAsia="zh-CN"/>
          <w14:textFill>
            <w14:solidFill>
              <w14:schemeClr w14:val="tx1"/>
            </w14:solidFill>
          </w14:textFill>
        </w:rPr>
        <w:t>由于涉及多目标，采用试探、调整的方式进行逐个设计。首先根据各主辅料的环境质量检测结果，确定材料构成范围，若无法满足第4.2.5-4.2.7环境质量要求，应进行材料处理或更换材料；其次，确定粒组构成范围初始值，在此基础上通过测试、调整使其满足渗透性目标，最后补齐肥力差异使其满足肥力目标。</w:t>
      </w:r>
    </w:p>
    <w:p w14:paraId="68DA019B">
      <w:pPr>
        <w:snapToGrid w:val="0"/>
        <w:spacing w:line="400" w:lineRule="exact"/>
        <w:rPr>
          <w:rFonts w:hint="eastAsia" w:ascii="Times New Roman" w:hAnsi="Times New Roman" w:cs="Times New Roman"/>
          <w:bCs/>
          <w:color w:val="000000" w:themeColor="text1"/>
          <w:sz w:val="24"/>
          <w:lang w:val="en-US" w:eastAsia="zh-CN"/>
          <w14:textFill>
            <w14:solidFill>
              <w14:schemeClr w14:val="tx1"/>
            </w14:solidFill>
          </w14:textFill>
        </w:rPr>
      </w:pPr>
    </w:p>
    <w:p w14:paraId="7F4B71B7">
      <w:pPr>
        <w:snapToGrid w:val="0"/>
        <w:spacing w:line="400" w:lineRule="exact"/>
        <w:rPr>
          <w:rFonts w:hint="eastAsia" w:ascii="Times New Roman" w:hAnsi="Times New Roman" w:cs="Times New Roman"/>
          <w:bCs/>
          <w:color w:val="000000" w:themeColor="text1"/>
          <w:sz w:val="24"/>
          <w:lang w:val="en-US" w:eastAsia="zh-CN"/>
          <w14:textFill>
            <w14:solidFill>
              <w14:schemeClr w14:val="tx1"/>
            </w14:solidFill>
          </w14:textFill>
        </w:rPr>
      </w:pPr>
    </w:p>
    <w:p w14:paraId="797C1D83">
      <w:pPr>
        <w:snapToGrid w:val="0"/>
        <w:spacing w:line="400" w:lineRule="exact"/>
        <w:rPr>
          <w:rFonts w:hint="eastAsia" w:ascii="Times New Roman" w:hAnsi="Times New Roman" w:cs="Times New Roman"/>
          <w:bCs/>
          <w:color w:val="000000" w:themeColor="text1"/>
          <w:sz w:val="24"/>
          <w:lang w:val="en-US" w:eastAsia="zh-CN"/>
          <w14:textFill>
            <w14:solidFill>
              <w14:schemeClr w14:val="tx1"/>
            </w14:solidFill>
          </w14:textFill>
        </w:rPr>
      </w:pPr>
    </w:p>
    <w:p w14:paraId="66D6ED4A">
      <w:pPr>
        <w:snapToGrid w:val="0"/>
        <w:spacing w:line="400" w:lineRule="exact"/>
        <w:rPr>
          <w:rFonts w:ascii="Times New Roman" w:hAnsi="Times New Roman" w:eastAsia="宋体" w:cs="Times New Roman"/>
          <w:b/>
          <w:bCs/>
          <w:color w:val="000000" w:themeColor="text1"/>
          <w:kern w:val="44"/>
          <w:sz w:val="28"/>
          <w:szCs w:val="28"/>
          <w:lang w:val="zh-CN"/>
          <w14:textFill>
            <w14:solidFill>
              <w14:schemeClr w14:val="tx1"/>
            </w14:solidFill>
          </w14:textFill>
        </w:rPr>
      </w:pPr>
    </w:p>
    <w:p w14:paraId="3E222868">
      <w:pPr>
        <w:snapToGrid w:val="0"/>
        <w:spacing w:line="400" w:lineRule="exact"/>
        <w:rPr>
          <w:rFonts w:ascii="Times New Roman" w:hAnsi="Times New Roman" w:eastAsia="宋体" w:cs="Times New Roman"/>
          <w:b/>
          <w:bCs/>
          <w:color w:val="000000" w:themeColor="text1"/>
          <w:kern w:val="44"/>
          <w:sz w:val="28"/>
          <w:szCs w:val="28"/>
          <w:lang w:val="zh-CN"/>
          <w14:textFill>
            <w14:solidFill>
              <w14:schemeClr w14:val="tx1"/>
            </w14:solidFill>
          </w14:textFill>
        </w:rPr>
      </w:pPr>
    </w:p>
    <w:p w14:paraId="79DCBEDE">
      <w:pPr>
        <w:snapToGrid w:val="0"/>
        <w:spacing w:line="400" w:lineRule="exact"/>
        <w:rPr>
          <w:rFonts w:ascii="Times New Roman" w:hAnsi="Times New Roman" w:eastAsia="宋体" w:cs="Times New Roman"/>
          <w:b/>
          <w:bCs/>
          <w:color w:val="000000" w:themeColor="text1"/>
          <w:kern w:val="44"/>
          <w:sz w:val="28"/>
          <w:szCs w:val="28"/>
          <w:lang w:val="zh-CN"/>
          <w14:textFill>
            <w14:solidFill>
              <w14:schemeClr w14:val="tx1"/>
            </w14:solidFill>
          </w14:textFill>
        </w:rPr>
      </w:pPr>
    </w:p>
    <w:p w14:paraId="526454EC">
      <w:pPr>
        <w:snapToGrid w:val="0"/>
        <w:spacing w:line="400" w:lineRule="exact"/>
        <w:rPr>
          <w:rFonts w:ascii="Times New Roman" w:hAnsi="Times New Roman" w:eastAsia="宋体" w:cs="Times New Roman"/>
          <w:b/>
          <w:bCs/>
          <w:color w:val="000000" w:themeColor="text1"/>
          <w:kern w:val="44"/>
          <w:sz w:val="28"/>
          <w:szCs w:val="28"/>
          <w:lang w:val="zh-CN"/>
          <w14:textFill>
            <w14:solidFill>
              <w14:schemeClr w14:val="tx1"/>
            </w14:solidFill>
          </w14:textFill>
        </w:rPr>
      </w:pPr>
    </w:p>
    <w:p w14:paraId="05FCBAA9">
      <w:pPr>
        <w:snapToGrid w:val="0"/>
        <w:spacing w:line="400" w:lineRule="exact"/>
        <w:rPr>
          <w:rFonts w:ascii="Times New Roman" w:hAnsi="Times New Roman" w:eastAsia="宋体" w:cs="Times New Roman"/>
          <w:b/>
          <w:bCs/>
          <w:color w:val="000000" w:themeColor="text1"/>
          <w:kern w:val="44"/>
          <w:sz w:val="28"/>
          <w:szCs w:val="28"/>
          <w:lang w:val="zh-CN"/>
          <w14:textFill>
            <w14:solidFill>
              <w14:schemeClr w14:val="tx1"/>
            </w14:solidFill>
          </w14:textFill>
        </w:rPr>
      </w:pPr>
    </w:p>
    <w:p w14:paraId="29B80E42">
      <w:pPr>
        <w:snapToGrid w:val="0"/>
        <w:spacing w:line="400" w:lineRule="exact"/>
        <w:rPr>
          <w:rFonts w:ascii="Times New Roman" w:hAnsi="Times New Roman" w:eastAsia="宋体" w:cs="Times New Roman"/>
          <w:b/>
          <w:bCs/>
          <w:color w:val="000000" w:themeColor="text1"/>
          <w:kern w:val="44"/>
          <w:sz w:val="28"/>
          <w:szCs w:val="28"/>
          <w:lang w:val="zh-CN"/>
          <w14:textFill>
            <w14:solidFill>
              <w14:schemeClr w14:val="tx1"/>
            </w14:solidFill>
          </w14:textFill>
        </w:rPr>
      </w:pPr>
    </w:p>
    <w:p w14:paraId="33812E43">
      <w:pPr>
        <w:snapToGrid w:val="0"/>
        <w:spacing w:line="400" w:lineRule="exact"/>
        <w:rPr>
          <w:rFonts w:ascii="Times New Roman" w:hAnsi="Times New Roman" w:eastAsia="宋体" w:cs="Times New Roman"/>
          <w:b/>
          <w:bCs/>
          <w:color w:val="000000" w:themeColor="text1"/>
          <w:kern w:val="44"/>
          <w:sz w:val="28"/>
          <w:szCs w:val="28"/>
          <w:lang w:val="zh-CN"/>
          <w14:textFill>
            <w14:solidFill>
              <w14:schemeClr w14:val="tx1"/>
            </w14:solidFill>
          </w14:textFill>
        </w:rPr>
      </w:pPr>
    </w:p>
    <w:p w14:paraId="07E8C4F3">
      <w:pPr>
        <w:snapToGrid w:val="0"/>
        <w:spacing w:line="400" w:lineRule="exact"/>
        <w:rPr>
          <w:rFonts w:ascii="Times New Roman" w:hAnsi="Times New Roman" w:eastAsia="宋体" w:cs="Times New Roman"/>
          <w:b/>
          <w:bCs/>
          <w:color w:val="000000" w:themeColor="text1"/>
          <w:kern w:val="44"/>
          <w:sz w:val="28"/>
          <w:szCs w:val="28"/>
          <w:lang w:val="zh-CN"/>
          <w14:textFill>
            <w14:solidFill>
              <w14:schemeClr w14:val="tx1"/>
            </w14:solidFill>
          </w14:textFill>
        </w:rPr>
      </w:pPr>
    </w:p>
    <w:p w14:paraId="43709022">
      <w:pPr>
        <w:snapToGrid w:val="0"/>
        <w:spacing w:line="400" w:lineRule="exact"/>
        <w:rPr>
          <w:rFonts w:ascii="Times New Roman" w:hAnsi="Times New Roman" w:eastAsia="宋体" w:cs="Times New Roman"/>
          <w:b/>
          <w:bCs/>
          <w:color w:val="000000" w:themeColor="text1"/>
          <w:kern w:val="44"/>
          <w:sz w:val="28"/>
          <w:szCs w:val="28"/>
          <w:lang w:val="zh-CN"/>
          <w14:textFill>
            <w14:solidFill>
              <w14:schemeClr w14:val="tx1"/>
            </w14:solidFill>
          </w14:textFill>
        </w:rPr>
      </w:pPr>
    </w:p>
    <w:p w14:paraId="5065EF6A">
      <w:pPr>
        <w:snapToGrid w:val="0"/>
        <w:spacing w:line="400" w:lineRule="exact"/>
        <w:rPr>
          <w:rFonts w:ascii="Times New Roman" w:hAnsi="Times New Roman" w:eastAsia="宋体" w:cs="Times New Roman"/>
          <w:b/>
          <w:bCs/>
          <w:color w:val="000000" w:themeColor="text1"/>
          <w:kern w:val="44"/>
          <w:sz w:val="28"/>
          <w:szCs w:val="28"/>
          <w:lang w:val="zh-CN"/>
          <w14:textFill>
            <w14:solidFill>
              <w14:schemeClr w14:val="tx1"/>
            </w14:solidFill>
          </w14:textFill>
        </w:rPr>
      </w:pPr>
    </w:p>
    <w:p w14:paraId="1470FFA4">
      <w:pPr>
        <w:snapToGrid w:val="0"/>
        <w:spacing w:line="400" w:lineRule="exact"/>
        <w:rPr>
          <w:rFonts w:ascii="Times New Roman" w:hAnsi="Times New Roman" w:eastAsia="宋体" w:cs="Times New Roman"/>
          <w:b/>
          <w:bCs/>
          <w:color w:val="000000" w:themeColor="text1"/>
          <w:kern w:val="44"/>
          <w:sz w:val="28"/>
          <w:szCs w:val="28"/>
          <w:lang w:val="zh-CN"/>
          <w14:textFill>
            <w14:solidFill>
              <w14:schemeClr w14:val="tx1"/>
            </w14:solidFill>
          </w14:textFill>
        </w:rPr>
      </w:pPr>
    </w:p>
    <w:p w14:paraId="2E427BBE">
      <w:pPr>
        <w:snapToGrid w:val="0"/>
        <w:spacing w:line="400" w:lineRule="exact"/>
        <w:rPr>
          <w:rFonts w:ascii="Times New Roman" w:hAnsi="Times New Roman" w:eastAsia="宋体" w:cs="Times New Roman"/>
          <w:b/>
          <w:bCs/>
          <w:color w:val="000000" w:themeColor="text1"/>
          <w:kern w:val="44"/>
          <w:sz w:val="28"/>
          <w:szCs w:val="28"/>
          <w:lang w:val="zh-CN"/>
          <w14:textFill>
            <w14:solidFill>
              <w14:schemeClr w14:val="tx1"/>
            </w14:solidFill>
          </w14:textFill>
        </w:rPr>
      </w:pPr>
    </w:p>
    <w:p w14:paraId="518776AB">
      <w:pPr>
        <w:snapToGrid w:val="0"/>
        <w:spacing w:line="400" w:lineRule="exact"/>
        <w:rPr>
          <w:rFonts w:ascii="Times New Roman" w:hAnsi="Times New Roman" w:eastAsia="宋体" w:cs="Times New Roman"/>
          <w:b/>
          <w:bCs/>
          <w:color w:val="000000" w:themeColor="text1"/>
          <w:kern w:val="44"/>
          <w:sz w:val="28"/>
          <w:szCs w:val="28"/>
          <w:lang w:val="zh-CN"/>
          <w14:textFill>
            <w14:solidFill>
              <w14:schemeClr w14:val="tx1"/>
            </w14:solidFill>
          </w14:textFill>
        </w:rPr>
      </w:pPr>
    </w:p>
    <w:p w14:paraId="4491CDB8">
      <w:pPr>
        <w:snapToGrid w:val="0"/>
        <w:spacing w:line="400" w:lineRule="exact"/>
        <w:rPr>
          <w:rFonts w:ascii="Times New Roman" w:hAnsi="Times New Roman" w:eastAsia="宋体" w:cs="Times New Roman"/>
          <w:b/>
          <w:bCs/>
          <w:color w:val="000000" w:themeColor="text1"/>
          <w:kern w:val="44"/>
          <w:sz w:val="28"/>
          <w:szCs w:val="28"/>
          <w:lang w:val="zh-CN"/>
          <w14:textFill>
            <w14:solidFill>
              <w14:schemeClr w14:val="tx1"/>
            </w14:solidFill>
          </w14:textFill>
        </w:rPr>
      </w:pPr>
    </w:p>
    <w:p w14:paraId="227EFF36">
      <w:pPr>
        <w:snapToGrid w:val="0"/>
        <w:spacing w:line="400" w:lineRule="exact"/>
        <w:rPr>
          <w:rFonts w:ascii="Times New Roman" w:hAnsi="Times New Roman" w:eastAsia="宋体" w:cs="Times New Roman"/>
          <w:b/>
          <w:bCs/>
          <w:color w:val="000000" w:themeColor="text1"/>
          <w:kern w:val="44"/>
          <w:sz w:val="28"/>
          <w:szCs w:val="28"/>
          <w:lang w:val="zh-CN"/>
          <w14:textFill>
            <w14:solidFill>
              <w14:schemeClr w14:val="tx1"/>
            </w14:solidFill>
          </w14:textFill>
        </w:rPr>
      </w:pPr>
    </w:p>
    <w:p w14:paraId="662432E3">
      <w:pPr>
        <w:snapToGrid w:val="0"/>
        <w:spacing w:line="400" w:lineRule="exact"/>
        <w:rPr>
          <w:rFonts w:ascii="Times New Roman" w:hAnsi="Times New Roman" w:eastAsia="宋体" w:cs="Times New Roman"/>
          <w:b/>
          <w:bCs/>
          <w:color w:val="000000" w:themeColor="text1"/>
          <w:kern w:val="44"/>
          <w:sz w:val="28"/>
          <w:szCs w:val="28"/>
          <w:lang w:val="zh-CN"/>
          <w14:textFill>
            <w14:solidFill>
              <w14:schemeClr w14:val="tx1"/>
            </w14:solidFill>
          </w14:textFill>
        </w:rPr>
      </w:pPr>
    </w:p>
    <w:p w14:paraId="36083901">
      <w:pPr>
        <w:snapToGrid w:val="0"/>
        <w:spacing w:line="400" w:lineRule="exact"/>
        <w:rPr>
          <w:rFonts w:ascii="Times New Roman" w:hAnsi="Times New Roman" w:eastAsia="宋体" w:cs="Times New Roman"/>
          <w:b/>
          <w:bCs/>
          <w:color w:val="000000" w:themeColor="text1"/>
          <w:kern w:val="44"/>
          <w:sz w:val="28"/>
          <w:szCs w:val="28"/>
          <w:lang w:val="zh-CN"/>
          <w14:textFill>
            <w14:solidFill>
              <w14:schemeClr w14:val="tx1"/>
            </w14:solidFill>
          </w14:textFill>
        </w:rPr>
      </w:pPr>
    </w:p>
    <w:p w14:paraId="4642A393">
      <w:pPr>
        <w:snapToGrid w:val="0"/>
        <w:spacing w:line="400" w:lineRule="exact"/>
        <w:rPr>
          <w:rFonts w:ascii="Times New Roman" w:hAnsi="Times New Roman" w:eastAsia="宋体" w:cs="Times New Roman"/>
          <w:b/>
          <w:bCs/>
          <w:color w:val="000000" w:themeColor="text1"/>
          <w:kern w:val="44"/>
          <w:sz w:val="28"/>
          <w:szCs w:val="28"/>
          <w:lang w:val="zh-CN"/>
          <w14:textFill>
            <w14:solidFill>
              <w14:schemeClr w14:val="tx1"/>
            </w14:solidFill>
          </w14:textFill>
        </w:rPr>
      </w:pPr>
    </w:p>
    <w:p w14:paraId="601FFE9E">
      <w:pPr>
        <w:snapToGrid w:val="0"/>
        <w:spacing w:line="400" w:lineRule="exact"/>
        <w:rPr>
          <w:rFonts w:ascii="Times New Roman" w:hAnsi="Times New Roman" w:eastAsia="宋体" w:cs="Times New Roman"/>
          <w:b/>
          <w:bCs/>
          <w:color w:val="000000" w:themeColor="text1"/>
          <w:kern w:val="44"/>
          <w:sz w:val="28"/>
          <w:szCs w:val="28"/>
          <w:lang w:val="zh-CN"/>
          <w14:textFill>
            <w14:solidFill>
              <w14:schemeClr w14:val="tx1"/>
            </w14:solidFill>
          </w14:textFill>
        </w:rPr>
      </w:pPr>
    </w:p>
    <w:p w14:paraId="69739AE0">
      <w:pPr>
        <w:snapToGrid w:val="0"/>
        <w:spacing w:line="400" w:lineRule="exact"/>
        <w:rPr>
          <w:rFonts w:ascii="Times New Roman" w:hAnsi="Times New Roman" w:eastAsia="宋体" w:cs="Times New Roman"/>
          <w:b/>
          <w:bCs/>
          <w:color w:val="000000" w:themeColor="text1"/>
          <w:kern w:val="44"/>
          <w:sz w:val="28"/>
          <w:szCs w:val="28"/>
          <w:lang w:val="zh-CN"/>
          <w14:textFill>
            <w14:solidFill>
              <w14:schemeClr w14:val="tx1"/>
            </w14:solidFill>
          </w14:textFill>
        </w:rPr>
      </w:pPr>
    </w:p>
    <w:p w14:paraId="46E38C4C">
      <w:pPr>
        <w:pStyle w:val="2"/>
        <w:keepNext w:val="0"/>
        <w:keepLines w:val="0"/>
        <w:snapToGrid w:val="0"/>
        <w:spacing w:before="0" w:after="0" w:line="312" w:lineRule="auto"/>
        <w:rPr>
          <w:rFonts w:hint="default" w:ascii="Times New Roman" w:hAnsi="Times New Roman" w:eastAsia="宋体" w:cs="Times New Roman"/>
          <w:b w:val="0"/>
          <w:color w:val="000000" w:themeColor="text1"/>
          <w:sz w:val="30"/>
          <w:szCs w:val="30"/>
          <w:lang w:val="en-US" w:eastAsia="zh-CN"/>
          <w14:textFill>
            <w14:solidFill>
              <w14:schemeClr w14:val="tx1"/>
            </w14:solidFill>
          </w14:textFill>
        </w:rPr>
      </w:pPr>
      <w:bookmarkStart w:id="294" w:name="_Toc973"/>
      <w:bookmarkStart w:id="295" w:name="_Toc31020"/>
      <w:bookmarkStart w:id="296" w:name="_Toc12785"/>
      <w:bookmarkStart w:id="297" w:name="_Toc32222"/>
      <w:bookmarkStart w:id="298" w:name="_Toc15299"/>
      <w:r>
        <w:rPr>
          <w:rFonts w:hint="eastAsia" w:ascii="Times New Roman" w:hAnsi="Times New Roman" w:eastAsia="宋体" w:cs="Times New Roman"/>
          <w:color w:val="000000" w:themeColor="text1"/>
          <w:sz w:val="30"/>
          <w:szCs w:val="30"/>
          <w:lang w:val="en-US" w:eastAsia="zh-CN"/>
          <w14:textFill>
            <w14:solidFill>
              <w14:schemeClr w14:val="tx1"/>
            </w14:solidFill>
          </w14:textFill>
        </w:rPr>
        <w:t>5</w:t>
      </w:r>
      <w:r>
        <w:rPr>
          <w:rFonts w:ascii="Times New Roman" w:hAnsi="Times New Roman" w:eastAsia="宋体" w:cs="Times New Roman"/>
          <w:color w:val="000000" w:themeColor="text1"/>
          <w:sz w:val="30"/>
          <w:szCs w:val="30"/>
          <w:lang w:val="zh-CN"/>
          <w14:textFill>
            <w14:solidFill>
              <w14:schemeClr w14:val="tx1"/>
            </w14:solidFill>
          </w14:textFill>
        </w:rPr>
        <w:t xml:space="preserve">  </w:t>
      </w:r>
      <w:r>
        <w:rPr>
          <w:rFonts w:hint="eastAsia" w:ascii="Times New Roman" w:hAnsi="Times New Roman" w:eastAsia="宋体" w:cs="Times New Roman"/>
          <w:color w:val="000000" w:themeColor="text1"/>
          <w:sz w:val="30"/>
          <w:szCs w:val="30"/>
          <w:lang w:val="en-US" w:eastAsia="zh-CN"/>
          <w14:textFill>
            <w14:solidFill>
              <w14:schemeClr w14:val="tx1"/>
            </w14:solidFill>
          </w14:textFill>
        </w:rPr>
        <w:t>制造工艺</w:t>
      </w:r>
      <w:bookmarkEnd w:id="294"/>
      <w:bookmarkEnd w:id="295"/>
      <w:bookmarkEnd w:id="296"/>
      <w:bookmarkEnd w:id="297"/>
      <w:bookmarkEnd w:id="298"/>
    </w:p>
    <w:p w14:paraId="0DB1DF81">
      <w:pPr>
        <w:snapToGrid w:val="0"/>
        <w:spacing w:before="156" w:beforeLines="50" w:line="312" w:lineRule="auto"/>
        <w:jc w:val="center"/>
        <w:outlineLvl w:val="1"/>
        <w:rPr>
          <w:rFonts w:hint="default" w:ascii="Times New Roman" w:hAnsi="Times New Roman" w:eastAsia="黑体" w:cs="Times New Roman"/>
          <w:b/>
          <w:iCs/>
          <w:color w:val="000000" w:themeColor="text1"/>
          <w:kern w:val="0"/>
          <w:sz w:val="28"/>
          <w:szCs w:val="28"/>
          <w:lang w:val="en-US" w:eastAsia="zh-CN"/>
          <w14:textFill>
            <w14:solidFill>
              <w14:schemeClr w14:val="tx1"/>
            </w14:solidFill>
          </w14:textFill>
        </w:rPr>
      </w:pPr>
      <w:bookmarkStart w:id="299" w:name="_Toc15407"/>
      <w:bookmarkStart w:id="300" w:name="_Toc20235"/>
      <w:bookmarkStart w:id="301" w:name="_Toc10284"/>
      <w:bookmarkStart w:id="302" w:name="_Toc16339"/>
      <w:bookmarkStart w:id="303" w:name="_Toc6882"/>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5</w:t>
      </w:r>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.1  </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一般规定</w:t>
      </w:r>
      <w:bookmarkEnd w:id="299"/>
      <w:bookmarkEnd w:id="300"/>
      <w:bookmarkEnd w:id="301"/>
      <w:bookmarkEnd w:id="302"/>
      <w:bookmarkEnd w:id="303"/>
    </w:p>
    <w:p w14:paraId="24A533A9">
      <w:pPr>
        <w:snapToGrid w:val="0"/>
        <w:spacing w:line="400" w:lineRule="exact"/>
        <w:rPr>
          <w:rFonts w:hint="eastAsia" w:ascii="Times New Roman" w:hAnsi="Times New Roman" w:cs="Times New Roman"/>
          <w:b w:val="0"/>
          <w:bCs/>
          <w:color w:val="000000" w:themeColor="text1"/>
          <w:sz w:val="24"/>
          <w:lang w:val="en-US" w:eastAsia="zh-CN"/>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 xml:space="preserve">5.1.1  </w:t>
      </w:r>
      <w:r>
        <w:rPr>
          <w:rFonts w:hint="eastAsia" w:ascii="Times New Roman" w:hAnsi="Times New Roman" w:cs="Times New Roman"/>
          <w:b w:val="0"/>
          <w:bCs/>
          <w:color w:val="000000" w:themeColor="text1"/>
          <w:sz w:val="24"/>
          <w:lang w:val="en-US" w:eastAsia="zh-CN"/>
          <w14:textFill>
            <w14:solidFill>
              <w14:schemeClr w14:val="tx1"/>
            </w14:solidFill>
          </w14:textFill>
        </w:rPr>
        <w:t>根据人造土制备原理确定工艺流程，设生产设施，依据设计方案确定工艺参数。</w:t>
      </w:r>
    </w:p>
    <w:p w14:paraId="4C24C96D">
      <w:pPr>
        <w:snapToGrid w:val="0"/>
        <w:spacing w:line="400" w:lineRule="exact"/>
        <w:rPr>
          <w:rFonts w:hint="eastAsia" w:ascii="Times New Roman" w:hAnsi="Times New Roman" w:cs="Times New Roman"/>
          <w:b w:val="0"/>
          <w:bCs/>
          <w:color w:val="000000" w:themeColor="text1"/>
          <w:sz w:val="24"/>
          <w:lang w:val="en-US" w:eastAsia="zh-CN"/>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 xml:space="preserve">5.1.2  </w:t>
      </w:r>
      <w:r>
        <w:rPr>
          <w:rFonts w:hint="eastAsia" w:ascii="Times New Roman" w:hAnsi="Times New Roman" w:cs="Times New Roman"/>
          <w:b w:val="0"/>
          <w:bCs/>
          <w:color w:val="000000" w:themeColor="text1"/>
          <w:sz w:val="24"/>
          <w:lang w:val="en-US" w:eastAsia="zh-CN"/>
          <w14:textFill>
            <w14:solidFill>
              <w14:schemeClr w14:val="tx1"/>
            </w14:solidFill>
          </w14:textFill>
        </w:rPr>
        <w:t>根据人造土原理，规定了人造土生产制造的一般流程和工艺环节，同时指出，遵循人造土基本原理的条件下可根据设计目标和实际情况灵活选择和调整工艺环节及其次序，确保成品质量和生产的经济性。如，若各材料经过检测，室内试验成品的环境质量可达到设计要求，九无需分选和处理环节；若材料重金属超标，可能需要先破碎，再分选或预处理，达标后再进行配比、改良和成土。</w:t>
      </w:r>
    </w:p>
    <w:p w14:paraId="02C21414">
      <w:pPr>
        <w:snapToGrid w:val="0"/>
        <w:spacing w:line="400" w:lineRule="exact"/>
        <w:rPr>
          <w:rFonts w:hint="eastAsia" w:ascii="Times New Roman" w:hAnsi="Times New Roman" w:cs="Times New Roman"/>
          <w:b w:val="0"/>
          <w:bCs/>
          <w:color w:val="000000" w:themeColor="text1"/>
          <w:sz w:val="24"/>
          <w:lang w:val="en-US" w:eastAsia="zh-CN"/>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 xml:space="preserve">5.1.3  </w:t>
      </w:r>
      <w:r>
        <w:rPr>
          <w:rFonts w:hint="eastAsia" w:ascii="Times New Roman" w:hAnsi="Times New Roman" w:cs="Times New Roman"/>
          <w:b w:val="0"/>
          <w:bCs/>
          <w:color w:val="000000" w:themeColor="text1"/>
          <w:sz w:val="24"/>
          <w:lang w:val="en-US" w:eastAsia="zh-CN"/>
          <w14:textFill>
            <w14:solidFill>
              <w14:schemeClr w14:val="tx1"/>
            </w14:solidFill>
          </w14:textFill>
        </w:rPr>
        <w:t>成本和经济性是生产中重要制约因素，不同规模和设施条件其成本具有差异。据此，对于长期的规模较大的造土工程，可灵活采用人造土专用工厂进行集中生产制备，而对于临时的或小型的造土工程可靠近矸石来源或者用土位置进行分散式、移动式现场制造方案。</w:t>
      </w:r>
    </w:p>
    <w:p w14:paraId="59BBF6BB">
      <w:pPr>
        <w:snapToGrid w:val="0"/>
        <w:spacing w:before="156" w:beforeLines="50" w:line="312" w:lineRule="auto"/>
        <w:jc w:val="center"/>
        <w:outlineLvl w:val="1"/>
        <w:rPr>
          <w:rFonts w:hint="default" w:ascii="Times New Roman" w:hAnsi="Times New Roman" w:eastAsia="黑体" w:cs="Times New Roman"/>
          <w:b/>
          <w:iCs/>
          <w:color w:val="000000" w:themeColor="text1"/>
          <w:kern w:val="0"/>
          <w:sz w:val="28"/>
          <w:szCs w:val="28"/>
          <w:lang w:val="en-US" w:eastAsia="zh-CN"/>
          <w14:textFill>
            <w14:solidFill>
              <w14:schemeClr w14:val="tx1"/>
            </w14:solidFill>
          </w14:textFill>
        </w:rPr>
      </w:pPr>
      <w:bookmarkStart w:id="304" w:name="_Toc10372"/>
      <w:bookmarkStart w:id="305" w:name="_Toc3286"/>
      <w:bookmarkStart w:id="306" w:name="_Toc5439"/>
      <w:bookmarkStart w:id="307" w:name="_Toc21010"/>
      <w:bookmarkStart w:id="308" w:name="_Toc4678"/>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5</w:t>
      </w:r>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.2  </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材料处理</w:t>
      </w:r>
      <w:bookmarkEnd w:id="304"/>
      <w:bookmarkEnd w:id="305"/>
      <w:bookmarkEnd w:id="306"/>
      <w:bookmarkEnd w:id="307"/>
      <w:bookmarkEnd w:id="308"/>
    </w:p>
    <w:p w14:paraId="08013852">
      <w:pPr>
        <w:snapToGrid w:val="0"/>
        <w:spacing w:line="400" w:lineRule="exact"/>
        <w:rPr>
          <w:rFonts w:ascii="Times New Roman" w:hAnsi="Times New Roman" w:cs="Times New Roman"/>
          <w:b/>
          <w:color w:val="000000" w:themeColor="text1"/>
          <w:sz w:val="24"/>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5</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2</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1</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b/>
          <w:color w:val="000000" w:themeColor="text1"/>
          <w:sz w:val="24"/>
          <w:lang w:val="en-US" w:eastAsia="zh-CN"/>
          <w14:textFill>
            <w14:solidFill>
              <w14:schemeClr w14:val="tx1"/>
            </w14:solidFill>
          </w14:textFill>
        </w:rPr>
        <w:t xml:space="preserve"> </w:t>
      </w:r>
      <w:r>
        <w:rPr>
          <w:rFonts w:hint="eastAsia" w:ascii="Times New Roman" w:hAnsi="Times New Roman" w:cs="Times New Roman"/>
          <w:bCs/>
          <w:color w:val="000000" w:themeColor="text1"/>
          <w:sz w:val="24"/>
          <w:lang w:val="en-US" w:eastAsia="zh-CN"/>
          <w14:textFill>
            <w14:solidFill>
              <w14:schemeClr w14:val="tx1"/>
            </w14:solidFill>
          </w14:textFill>
        </w:rPr>
        <w:t>推荐了对煤基固废进行无害化处理以降低其中硫含量的技术途径。</w:t>
      </w:r>
    </w:p>
    <w:p w14:paraId="0319E6D0">
      <w:pPr>
        <w:snapToGrid w:val="0"/>
        <w:spacing w:line="400" w:lineRule="exact"/>
        <w:rPr>
          <w:rFonts w:ascii="Times New Roman" w:hAnsi="Times New Roman" w:cs="Times New Roman"/>
          <w:b/>
          <w:color w:val="000000" w:themeColor="text1"/>
          <w:sz w:val="24"/>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5</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2</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2</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b/>
          <w:color w:val="000000" w:themeColor="text1"/>
          <w:sz w:val="24"/>
          <w:lang w:val="en-US" w:eastAsia="zh-CN"/>
          <w14:textFill>
            <w14:solidFill>
              <w14:schemeClr w14:val="tx1"/>
            </w14:solidFill>
          </w14:textFill>
        </w:rPr>
        <w:t xml:space="preserve"> </w:t>
      </w:r>
      <w:r>
        <w:rPr>
          <w:rFonts w:hint="eastAsia" w:ascii="Times New Roman" w:hAnsi="Times New Roman" w:cs="Times New Roman"/>
          <w:bCs/>
          <w:color w:val="000000" w:themeColor="text1"/>
          <w:sz w:val="24"/>
          <w:lang w:val="en-US" w:eastAsia="zh-CN"/>
          <w14:textFill>
            <w14:solidFill>
              <w14:schemeClr w14:val="tx1"/>
            </w14:solidFill>
          </w14:textFill>
        </w:rPr>
        <w:t>推荐了对煤基固废进行无害化处理以降低其中重金属含量的技术途径。</w:t>
      </w:r>
    </w:p>
    <w:p w14:paraId="162BD184">
      <w:pPr>
        <w:snapToGrid w:val="0"/>
        <w:spacing w:line="400" w:lineRule="exact"/>
        <w:rPr>
          <w:rFonts w:hint="eastAsia" w:ascii="Times New Roman" w:hAnsi="Times New Roman" w:cs="Times New Roman"/>
          <w:b/>
          <w:color w:val="000000" w:themeColor="text1"/>
          <w:sz w:val="24"/>
          <w:lang w:val="en-US" w:eastAsia="zh-CN"/>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 xml:space="preserve">5.2.3  </w:t>
      </w:r>
      <w:r>
        <w:rPr>
          <w:rFonts w:hint="eastAsia" w:ascii="Times New Roman" w:hAnsi="Times New Roman" w:cs="Times New Roman"/>
          <w:bCs/>
          <w:color w:val="000000" w:themeColor="text1"/>
          <w:sz w:val="24"/>
          <w:lang w:val="en-US" w:eastAsia="zh-CN"/>
          <w14:textFill>
            <w14:solidFill>
              <w14:schemeClr w14:val="tx1"/>
            </w14:solidFill>
          </w14:textFill>
        </w:rPr>
        <w:t>推荐了农家肥无害化处理的技术途径。</w:t>
      </w:r>
    </w:p>
    <w:p w14:paraId="11E5EEC6">
      <w:pPr>
        <w:snapToGrid w:val="0"/>
        <w:spacing w:before="156" w:beforeLines="50" w:line="312" w:lineRule="auto"/>
        <w:jc w:val="center"/>
        <w:outlineLvl w:val="1"/>
        <w:rPr>
          <w:rFonts w:hint="default" w:ascii="Times New Roman" w:hAnsi="Times New Roman" w:eastAsia="黑体" w:cs="Times New Roman"/>
          <w:b/>
          <w:iCs/>
          <w:color w:val="000000" w:themeColor="text1"/>
          <w:kern w:val="0"/>
          <w:sz w:val="28"/>
          <w:szCs w:val="28"/>
          <w:lang w:val="en-US" w:eastAsia="zh-CN"/>
          <w14:textFill>
            <w14:solidFill>
              <w14:schemeClr w14:val="tx1"/>
            </w14:solidFill>
          </w14:textFill>
        </w:rPr>
      </w:pPr>
      <w:bookmarkStart w:id="309" w:name="_Toc7243"/>
      <w:bookmarkStart w:id="310" w:name="_Toc2398"/>
      <w:bookmarkStart w:id="311" w:name="_Toc8265"/>
      <w:bookmarkStart w:id="312" w:name="_Toc7814"/>
      <w:bookmarkStart w:id="313" w:name="_Toc12572"/>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5</w:t>
      </w:r>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.3  </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工艺</w:t>
      </w:r>
      <w:bookmarkEnd w:id="309"/>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流程</w:t>
      </w:r>
      <w:bookmarkEnd w:id="310"/>
      <w:bookmarkEnd w:id="311"/>
      <w:bookmarkEnd w:id="312"/>
      <w:bookmarkEnd w:id="313"/>
    </w:p>
    <w:p w14:paraId="11DF8F19">
      <w:pPr>
        <w:snapToGrid w:val="0"/>
        <w:spacing w:line="400" w:lineRule="exact"/>
        <w:jc w:val="left"/>
        <w:rPr>
          <w:rFonts w:hint="eastAsia" w:ascii="Times New Roman" w:hAnsi="Times New Roman" w:cs="Times New Roman"/>
          <w:b w:val="0"/>
          <w:bCs/>
          <w:color w:val="000000" w:themeColor="text1"/>
          <w:sz w:val="24"/>
          <w:lang w:val="en-US" w:eastAsia="zh-CN"/>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 xml:space="preserve">5.3.1  </w:t>
      </w:r>
      <w:r>
        <w:rPr>
          <w:rFonts w:hint="eastAsia" w:ascii="Times New Roman" w:hAnsi="Times New Roman" w:cs="Times New Roman"/>
          <w:b w:val="0"/>
          <w:bCs/>
          <w:color w:val="000000" w:themeColor="text1"/>
          <w:sz w:val="24"/>
          <w:lang w:val="en-US" w:eastAsia="zh-CN"/>
          <w14:textFill>
            <w14:solidFill>
              <w14:schemeClr w14:val="tx1"/>
            </w14:solidFill>
          </w14:textFill>
        </w:rPr>
        <w:t>提供人造土的分步式和一步式两种生产工艺流程，可根据需要或经济性评价进行选用。两种工艺流程的主要差异在于，分步式工艺将材料的破碎、筛分和混拌分开进行，优势在于可精准控制各粒组的配比，劣势在于增加能耗；一步式工艺将材料的破碎、筛分和混拌、改良一步进行，通过对破碎机改造并调整控制参数实现一步式生产。图中虚线环节表示根据实际需要进行设置。工艺中的稳定环节是指通过1~2天的放置养护。</w:t>
      </w:r>
    </w:p>
    <w:p w14:paraId="25AA3343">
      <w:pPr>
        <w:snapToGrid w:val="0"/>
        <w:spacing w:line="400" w:lineRule="exact"/>
        <w:jc w:val="left"/>
        <w:rPr>
          <w:rFonts w:hint="eastAsia" w:ascii="Times New Roman" w:hAnsi="Times New Roman" w:cs="Times New Roman"/>
          <w:b w:val="0"/>
          <w:bCs/>
          <w:color w:val="000000" w:themeColor="text1"/>
          <w:sz w:val="24"/>
          <w:lang w:val="en-US" w:eastAsia="zh-CN"/>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 xml:space="preserve">5.3.2  </w:t>
      </w:r>
      <w:r>
        <w:rPr>
          <w:rFonts w:hint="eastAsia" w:ascii="Times New Roman" w:hAnsi="Times New Roman" w:cs="Times New Roman"/>
          <w:b w:val="0"/>
          <w:bCs/>
          <w:color w:val="000000" w:themeColor="text1"/>
          <w:sz w:val="24"/>
          <w:lang w:val="en-US" w:eastAsia="zh-CN"/>
          <w14:textFill>
            <w14:solidFill>
              <w14:schemeClr w14:val="tx1"/>
            </w14:solidFill>
          </w14:textFill>
        </w:rPr>
        <w:t>破碎煤矸石时的入料尺寸按照所选用的破碎机工艺要求确定。</w:t>
      </w:r>
    </w:p>
    <w:p w14:paraId="3F6C08B6">
      <w:pPr>
        <w:snapToGrid w:val="0"/>
        <w:spacing w:line="400" w:lineRule="exact"/>
        <w:jc w:val="left"/>
        <w:rPr>
          <w:rFonts w:hint="default" w:ascii="Times New Roman" w:hAnsi="Times New Roman" w:cs="Times New Roman"/>
          <w:b/>
          <w:color w:val="000000" w:themeColor="text1"/>
          <w:sz w:val="24"/>
          <w:lang w:val="en-US" w:eastAsia="zh-CN"/>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 xml:space="preserve">5.3.3  </w:t>
      </w:r>
      <w:r>
        <w:rPr>
          <w:rFonts w:hint="eastAsia" w:ascii="Times New Roman" w:hAnsi="Times New Roman" w:cs="Times New Roman"/>
          <w:b w:val="0"/>
          <w:bCs/>
          <w:color w:val="000000" w:themeColor="text1"/>
          <w:sz w:val="24"/>
          <w:lang w:val="en-US" w:eastAsia="zh-CN"/>
          <w14:textFill>
            <w14:solidFill>
              <w14:schemeClr w14:val="tx1"/>
            </w14:solidFill>
          </w14:textFill>
        </w:rPr>
        <w:t>人造土一步式生产中，通过控制造土机的锤头数量等工艺参数实现成土的机械组成满足设计目标所在范围。</w:t>
      </w:r>
    </w:p>
    <w:p w14:paraId="7AC4637B">
      <w:pPr>
        <w:widowControl/>
        <w:jc w:val="left"/>
        <w:rPr>
          <w:rFonts w:ascii="Times New Roman" w:hAnsi="Times New Roman" w:eastAsia="宋体" w:cs="Times New Roman"/>
          <w:b/>
          <w:color w:val="000000" w:themeColor="text1"/>
          <w:szCs w:val="21"/>
          <w:lang w:val="zh-CN"/>
          <w14:textFill>
            <w14:solidFill>
              <w14:schemeClr w14:val="tx1"/>
            </w14:solidFill>
          </w14:textFill>
        </w:rPr>
      </w:pPr>
      <w:r>
        <w:rPr>
          <w:rFonts w:ascii="Times New Roman" w:hAnsi="Times New Roman" w:eastAsia="宋体" w:cs="Times New Roman"/>
          <w:b/>
          <w:color w:val="000000" w:themeColor="text1"/>
          <w:szCs w:val="21"/>
          <w:lang w:val="zh-CN"/>
          <w14:textFill>
            <w14:solidFill>
              <w14:schemeClr w14:val="tx1"/>
            </w14:solidFill>
          </w14:textFill>
        </w:rPr>
        <w:br w:type="page"/>
      </w:r>
    </w:p>
    <w:p w14:paraId="5CC6C063">
      <w:pPr>
        <w:pStyle w:val="2"/>
        <w:keepNext w:val="0"/>
        <w:keepLines w:val="0"/>
        <w:snapToGrid w:val="0"/>
        <w:spacing w:before="0" w:after="0" w:line="312" w:lineRule="auto"/>
        <w:rPr>
          <w:rFonts w:hint="default" w:ascii="Times New Roman" w:hAnsi="Times New Roman" w:eastAsia="宋体" w:cs="Times New Roman"/>
          <w:bCs w:val="0"/>
          <w:iCs/>
          <w:color w:val="000000" w:themeColor="text1"/>
          <w:kern w:val="0"/>
          <w:sz w:val="30"/>
          <w:szCs w:val="30"/>
          <w:lang w:val="en-US" w:eastAsia="zh-CN"/>
          <w14:textFill>
            <w14:solidFill>
              <w14:schemeClr w14:val="tx1"/>
            </w14:solidFill>
          </w14:textFill>
        </w:rPr>
      </w:pPr>
      <w:bookmarkStart w:id="314" w:name="_Toc27022"/>
      <w:bookmarkStart w:id="315" w:name="_Toc5772"/>
      <w:bookmarkStart w:id="316" w:name="_Toc17919"/>
      <w:bookmarkStart w:id="317" w:name="_Toc15937"/>
      <w:bookmarkStart w:id="318" w:name="_Toc18640"/>
      <w:r>
        <w:rPr>
          <w:rFonts w:hint="eastAsia" w:ascii="Times New Roman" w:hAnsi="Times New Roman" w:eastAsia="宋体" w:cs="Times New Roman"/>
          <w:color w:val="000000" w:themeColor="text1"/>
          <w:sz w:val="30"/>
          <w:szCs w:val="30"/>
          <w:lang w:val="en-US" w:eastAsia="zh-CN"/>
          <w14:textFill>
            <w14:solidFill>
              <w14:schemeClr w14:val="tx1"/>
            </w14:solidFill>
          </w14:textFill>
        </w:rPr>
        <w:t>6</w:t>
      </w:r>
      <w:r>
        <w:rPr>
          <w:rFonts w:ascii="Times New Roman" w:hAnsi="Times New Roman" w:eastAsia="宋体" w:cs="Times New Roman"/>
          <w:color w:val="000000" w:themeColor="text1"/>
          <w:sz w:val="30"/>
          <w:szCs w:val="30"/>
          <w:lang w:val="zh-CN"/>
          <w14:textFill>
            <w14:solidFill>
              <w14:schemeClr w14:val="tx1"/>
            </w14:solidFill>
          </w14:textFill>
        </w:rPr>
        <w:t xml:space="preserve">  </w:t>
      </w:r>
      <w:r>
        <w:rPr>
          <w:rFonts w:hint="eastAsia" w:ascii="Times New Roman" w:hAnsi="Times New Roman" w:eastAsia="宋体" w:cs="Times New Roman"/>
          <w:color w:val="000000" w:themeColor="text1"/>
          <w:sz w:val="30"/>
          <w:szCs w:val="30"/>
          <w:lang w:val="en-US" w:eastAsia="zh-CN"/>
          <w14:textFill>
            <w14:solidFill>
              <w14:schemeClr w14:val="tx1"/>
            </w14:solidFill>
          </w14:textFill>
        </w:rPr>
        <w:t>质量检验</w:t>
      </w:r>
      <w:bookmarkEnd w:id="314"/>
      <w:bookmarkEnd w:id="315"/>
      <w:bookmarkEnd w:id="316"/>
      <w:bookmarkEnd w:id="317"/>
      <w:bookmarkEnd w:id="318"/>
    </w:p>
    <w:p w14:paraId="79D33934">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319" w:name="_Toc8383"/>
      <w:bookmarkStart w:id="320" w:name="_Toc21791"/>
      <w:bookmarkStart w:id="321" w:name="_Toc31624"/>
      <w:bookmarkStart w:id="322" w:name="_Toc2763"/>
      <w:bookmarkStart w:id="323" w:name="_Toc21222"/>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6</w:t>
      </w:r>
      <w:r>
        <w:rPr>
          <w:rFonts w:ascii="Times New Roman" w:hAnsi="Times New Roman" w:eastAsia="黑体" w:cs="Times New Roman"/>
          <w:b/>
          <w:iCs/>
          <w:color w:val="000000" w:themeColor="text1"/>
          <w:kern w:val="0"/>
          <w:sz w:val="28"/>
          <w:szCs w:val="28"/>
          <w:lang w:val="zh-CN"/>
          <w14:textFill>
            <w14:solidFill>
              <w14:schemeClr w14:val="tx1"/>
            </w14:solidFill>
          </w14:textFill>
        </w:rPr>
        <w:t>.1  一般规定</w:t>
      </w:r>
      <w:bookmarkEnd w:id="319"/>
      <w:bookmarkEnd w:id="320"/>
      <w:bookmarkEnd w:id="321"/>
      <w:bookmarkEnd w:id="322"/>
      <w:bookmarkEnd w:id="323"/>
    </w:p>
    <w:p w14:paraId="6F6EB165">
      <w:pPr>
        <w:snapToGrid w:val="0"/>
        <w:spacing w:line="400" w:lineRule="exact"/>
        <w:rPr>
          <w:rFonts w:hint="eastAsia" w:ascii="Times New Roman" w:hAnsi="Times New Roman" w:cs="Times New Roman"/>
          <w:b/>
          <w:color w:val="000000" w:themeColor="text1"/>
          <w:sz w:val="24"/>
          <w:lang w:val="en-US" w:eastAsia="zh-CN"/>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 xml:space="preserve">6.1.1  </w:t>
      </w:r>
      <w:r>
        <w:rPr>
          <w:rFonts w:hint="eastAsia" w:ascii="Times New Roman" w:hAnsi="Times New Roman" w:cs="Times New Roman"/>
          <w:b w:val="0"/>
          <w:bCs/>
          <w:color w:val="000000" w:themeColor="text1"/>
          <w:sz w:val="24"/>
          <w:lang w:val="en-US" w:eastAsia="zh-CN"/>
          <w14:textFill>
            <w14:solidFill>
              <w14:schemeClr w14:val="tx1"/>
            </w14:solidFill>
          </w14:textFill>
        </w:rPr>
        <w:t>材料和成品应具备完整的检验资料，包括样品照片、留样、检测报告。</w:t>
      </w:r>
    </w:p>
    <w:p w14:paraId="63E1BE0A">
      <w:pPr>
        <w:snapToGrid w:val="0"/>
        <w:spacing w:line="400" w:lineRule="exact"/>
        <w:rPr>
          <w:rFonts w:hint="eastAsia" w:ascii="Times New Roman" w:hAnsi="Times New Roman" w:cs="Times New Roman"/>
          <w:b/>
          <w:color w:val="000000" w:themeColor="text1"/>
          <w:sz w:val="24"/>
          <w:lang w:val="en-US" w:eastAsia="zh-CN"/>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 xml:space="preserve">6.1.2  </w:t>
      </w:r>
      <w:r>
        <w:rPr>
          <w:rFonts w:hint="eastAsia" w:ascii="Times New Roman" w:hAnsi="Times New Roman" w:cs="Times New Roman"/>
          <w:b w:val="0"/>
          <w:bCs/>
          <w:color w:val="000000" w:themeColor="text1"/>
          <w:sz w:val="24"/>
          <w:lang w:val="en-US" w:eastAsia="zh-CN"/>
          <w14:textFill>
            <w14:solidFill>
              <w14:schemeClr w14:val="tx1"/>
            </w14:solidFill>
          </w14:textFill>
        </w:rPr>
        <w:t>应</w:t>
      </w:r>
      <w:r>
        <w:rPr>
          <w:rFonts w:hint="eastAsia" w:ascii="Times New Roman" w:hAnsi="Times New Roman" w:cs="Times New Roman"/>
          <w:bCs/>
          <w:color w:val="000000" w:themeColor="text1"/>
          <w:sz w:val="24"/>
          <w:lang w:val="en-US" w:eastAsia="zh-CN"/>
          <w14:textFill>
            <w14:solidFill>
              <w14:schemeClr w14:val="tx1"/>
            </w14:solidFill>
          </w14:textFill>
        </w:rPr>
        <w:t>出具</w:t>
      </w:r>
      <w:r>
        <w:rPr>
          <w:rFonts w:hint="eastAsia" w:ascii="Times New Roman" w:hAnsi="Times New Roman" w:cs="Times New Roman"/>
          <w:b w:val="0"/>
          <w:bCs/>
          <w:color w:val="000000" w:themeColor="text1"/>
          <w:sz w:val="24"/>
          <w:lang w:val="en-US" w:eastAsia="zh-CN"/>
          <w14:textFill>
            <w14:solidFill>
              <w14:schemeClr w14:val="tx1"/>
            </w14:solidFill>
          </w14:textFill>
        </w:rPr>
        <w:t>质量检验报告，不符合质量要求的成品不得出厂和使用。</w:t>
      </w:r>
    </w:p>
    <w:p w14:paraId="0556721E">
      <w:pPr>
        <w:snapToGrid w:val="0"/>
        <w:spacing w:line="400" w:lineRule="exact"/>
        <w:rPr>
          <w:rFonts w:hint="default" w:ascii="Times New Roman" w:hAnsi="Times New Roman" w:cs="Times New Roman"/>
          <w:b/>
          <w:color w:val="000000" w:themeColor="text1"/>
          <w:sz w:val="24"/>
          <w:lang w:val="en-US" w:eastAsia="zh-CN"/>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 xml:space="preserve">6.1.3 </w:t>
      </w:r>
      <w:r>
        <w:rPr>
          <w:rFonts w:hint="eastAsia" w:ascii="Times New Roman" w:hAnsi="Times New Roman" w:cs="Times New Roman"/>
          <w:b w:val="0"/>
          <w:bCs/>
          <w:color w:val="000000" w:themeColor="text1"/>
          <w:sz w:val="24"/>
          <w:lang w:val="en-US" w:eastAsia="zh-CN"/>
          <w14:textFill>
            <w14:solidFill>
              <w14:schemeClr w14:val="tx1"/>
            </w14:solidFill>
          </w14:textFill>
        </w:rPr>
        <w:t xml:space="preserve"> 符合本规程质量规定的人造土成品在使用中还应符合特定应用场景的要求和有关规定，不符合的不得使用。</w:t>
      </w:r>
    </w:p>
    <w:p w14:paraId="03C2A4D9">
      <w:pPr>
        <w:snapToGrid w:val="0"/>
        <w:spacing w:before="156" w:beforeLines="50" w:line="312" w:lineRule="auto"/>
        <w:jc w:val="center"/>
        <w:outlineLvl w:val="1"/>
        <w:rPr>
          <w:rFonts w:hint="default" w:ascii="Times New Roman" w:hAnsi="Times New Roman" w:eastAsia="黑体" w:cs="Times New Roman"/>
          <w:b/>
          <w:iCs/>
          <w:color w:val="000000" w:themeColor="text1"/>
          <w:kern w:val="0"/>
          <w:sz w:val="28"/>
          <w:szCs w:val="28"/>
          <w:lang w:val="en-US" w:eastAsia="zh-CN"/>
          <w14:textFill>
            <w14:solidFill>
              <w14:schemeClr w14:val="tx1"/>
            </w14:solidFill>
          </w14:textFill>
        </w:rPr>
      </w:pPr>
      <w:bookmarkStart w:id="324" w:name="_Toc28043"/>
      <w:bookmarkStart w:id="325" w:name="_Toc15946"/>
      <w:bookmarkStart w:id="326" w:name="_Toc16596"/>
      <w:bookmarkStart w:id="327" w:name="_Toc27394"/>
      <w:bookmarkStart w:id="328" w:name="_Toc30221"/>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6</w:t>
      </w:r>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.2  </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材料质量检验</w:t>
      </w:r>
      <w:bookmarkEnd w:id="324"/>
      <w:bookmarkEnd w:id="325"/>
      <w:bookmarkEnd w:id="326"/>
      <w:bookmarkEnd w:id="327"/>
      <w:bookmarkEnd w:id="328"/>
    </w:p>
    <w:p w14:paraId="054DECFC">
      <w:pPr>
        <w:snapToGrid w:val="0"/>
        <w:spacing w:line="400" w:lineRule="exact"/>
        <w:rPr>
          <w:rFonts w:hint="eastAsia" w:ascii="Times New Roman" w:hAnsi="Times New Roman" w:cs="Times New Roman"/>
          <w:b w:val="0"/>
          <w:bCs/>
          <w:color w:val="000000" w:themeColor="text1"/>
          <w:sz w:val="24"/>
          <w:lang w:val="en-US" w:eastAsia="zh-CN"/>
          <w14:textFill>
            <w14:solidFill>
              <w14:schemeClr w14:val="tx1"/>
            </w14:solidFill>
          </w14:textFill>
        </w:rPr>
      </w:pPr>
      <w:r>
        <w:rPr>
          <w:rFonts w:hint="eastAsia" w:ascii="Times New Roman" w:hAnsi="Times New Roman" w:cs="Times New Roman"/>
          <w:b/>
          <w:color w:val="000000" w:themeColor="text1"/>
          <w:sz w:val="24"/>
          <w14:textFill>
            <w14:solidFill>
              <w14:schemeClr w14:val="tx1"/>
            </w14:solidFill>
          </w14:textFill>
        </w:rPr>
        <w:t>6</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2</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1</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b/>
          <w:color w:val="000000" w:themeColor="text1"/>
          <w:sz w:val="24"/>
          <w:lang w:val="en-US" w:eastAsia="zh-CN"/>
          <w14:textFill>
            <w14:solidFill>
              <w14:schemeClr w14:val="tx1"/>
            </w14:solidFill>
          </w14:textFill>
        </w:rPr>
        <w:t xml:space="preserve"> </w:t>
      </w:r>
      <w:r>
        <w:rPr>
          <w:rFonts w:hint="eastAsia" w:ascii="Times New Roman" w:hAnsi="Times New Roman" w:cs="Times New Roman"/>
          <w:b w:val="0"/>
          <w:bCs/>
          <w:color w:val="000000" w:themeColor="text1"/>
          <w:sz w:val="24"/>
          <w:lang w:val="en-US" w:eastAsia="zh-CN"/>
          <w14:textFill>
            <w14:solidFill>
              <w14:schemeClr w14:val="tx1"/>
            </w14:solidFill>
          </w14:textFill>
        </w:rPr>
        <w:t>煤基固废材料或处理后的材料进入造土前应出具检验合格文件，商品材料或调料应有使用说明书。</w:t>
      </w:r>
    </w:p>
    <w:p w14:paraId="76FEC201">
      <w:pPr>
        <w:snapToGrid w:val="0"/>
        <w:spacing w:line="400" w:lineRule="exact"/>
        <w:rPr>
          <w:rFonts w:hint="eastAsia" w:ascii="Times New Roman" w:hAnsi="Times New Roman" w:cs="Times New Roman"/>
          <w:b w:val="0"/>
          <w:bCs/>
          <w:color w:val="000000" w:themeColor="text1"/>
          <w:sz w:val="24"/>
          <w:lang w:val="en-US" w:eastAsia="zh-CN"/>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 xml:space="preserve">6.2.3 </w:t>
      </w:r>
      <w:r>
        <w:rPr>
          <w:rFonts w:hint="eastAsia" w:ascii="Times New Roman" w:hAnsi="Times New Roman" w:cs="Times New Roman"/>
          <w:b w:val="0"/>
          <w:bCs/>
          <w:color w:val="000000" w:themeColor="text1"/>
          <w:sz w:val="24"/>
          <w:lang w:val="en-US" w:eastAsia="zh-CN"/>
          <w14:textFill>
            <w14:solidFill>
              <w14:schemeClr w14:val="tx1"/>
            </w14:solidFill>
          </w14:textFill>
        </w:rPr>
        <w:t>材料的检测方法应符合本规程第3节之规定。</w:t>
      </w:r>
    </w:p>
    <w:p w14:paraId="530CB90F">
      <w:pPr>
        <w:snapToGrid w:val="0"/>
        <w:spacing w:before="156" w:beforeLines="50" w:line="312" w:lineRule="auto"/>
        <w:jc w:val="center"/>
        <w:outlineLvl w:val="1"/>
        <w:rPr>
          <w:rFonts w:hint="default" w:ascii="Times New Roman" w:hAnsi="Times New Roman" w:eastAsia="黑体" w:cs="Times New Roman"/>
          <w:b/>
          <w:iCs/>
          <w:color w:val="000000" w:themeColor="text1"/>
          <w:kern w:val="0"/>
          <w:sz w:val="28"/>
          <w:szCs w:val="28"/>
          <w:lang w:val="en-US" w:eastAsia="zh-CN"/>
          <w14:textFill>
            <w14:solidFill>
              <w14:schemeClr w14:val="tx1"/>
            </w14:solidFill>
          </w14:textFill>
        </w:rPr>
      </w:pPr>
      <w:bookmarkStart w:id="329" w:name="_Toc24004"/>
      <w:bookmarkStart w:id="330" w:name="_Toc1721"/>
      <w:bookmarkStart w:id="331" w:name="_Toc11635"/>
      <w:bookmarkStart w:id="332" w:name="_Toc19825"/>
      <w:bookmarkStart w:id="333" w:name="_Toc10727"/>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6</w:t>
      </w:r>
      <w:r>
        <w:rPr>
          <w:rFonts w:ascii="Times New Roman" w:hAnsi="Times New Roman" w:eastAsia="黑体" w:cs="Times New Roman"/>
          <w:b/>
          <w:iCs/>
          <w:color w:val="000000" w:themeColor="text1"/>
          <w:kern w:val="0"/>
          <w:sz w:val="28"/>
          <w:szCs w:val="28"/>
          <w:lang w:val="zh-CN"/>
          <w14:textFill>
            <w14:solidFill>
              <w14:schemeClr w14:val="tx1"/>
            </w14:solidFill>
          </w14:textFill>
        </w:rPr>
        <w:t>.</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3</w:t>
      </w:r>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  </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成品质量检验</w:t>
      </w:r>
      <w:bookmarkEnd w:id="329"/>
      <w:bookmarkEnd w:id="330"/>
      <w:bookmarkEnd w:id="331"/>
      <w:bookmarkEnd w:id="332"/>
      <w:bookmarkEnd w:id="333"/>
    </w:p>
    <w:p w14:paraId="476641B3">
      <w:pPr>
        <w:snapToGrid w:val="0"/>
        <w:spacing w:line="400" w:lineRule="exact"/>
        <w:rPr>
          <w:rFonts w:hint="eastAsia" w:ascii="Times New Roman" w:hAnsi="Times New Roman" w:cs="Times New Roman"/>
          <w:b w:val="0"/>
          <w:bCs/>
          <w:color w:val="000000" w:themeColor="text1"/>
          <w:sz w:val="24"/>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 xml:space="preserve">6.3.1  </w:t>
      </w:r>
      <w:r>
        <w:rPr>
          <w:rFonts w:hint="eastAsia" w:ascii="Times New Roman" w:hAnsi="Times New Roman" w:cs="Times New Roman"/>
          <w:b w:val="0"/>
          <w:bCs/>
          <w:color w:val="000000" w:themeColor="text1"/>
          <w:sz w:val="24"/>
          <w:lang w:val="en-US" w:eastAsia="zh-CN"/>
          <w14:textFill>
            <w14:solidFill>
              <w14:schemeClr w14:val="tx1"/>
            </w14:solidFill>
          </w14:textFill>
        </w:rPr>
        <w:t>为保正成品质量，除了采用标准检测方法外，还配合快检方法进行质量检验。</w:t>
      </w:r>
      <w:r>
        <w:rPr>
          <w:rFonts w:hint="eastAsia" w:ascii="Times New Roman" w:hAnsi="Times New Roman" w:cs="Times New Roman"/>
          <w:b w:val="0"/>
          <w:bCs/>
          <w:color w:val="000000" w:themeColor="text1"/>
          <w:sz w:val="24"/>
          <w14:textFill>
            <w14:solidFill>
              <w14:schemeClr w14:val="tx1"/>
            </w14:solidFill>
          </w14:textFill>
        </w:rPr>
        <w:t>常规生产快速检测采用XRF或LIBS技术进行全面快速检测，对于关键指标可通过ICP-OES或LA-ICP-MS复核；有机质含量可采用便携式近红外光谱仪（NIR）快速检测；4.2.</w:t>
      </w:r>
      <w:r>
        <w:rPr>
          <w:rFonts w:hint="eastAsia" w:ascii="Times New Roman" w:hAnsi="Times New Roman" w:cs="Times New Roman"/>
          <w:b w:val="0"/>
          <w:bCs/>
          <w:color w:val="000000" w:themeColor="text1"/>
          <w:sz w:val="24"/>
          <w:lang w:val="en-US" w:eastAsia="zh-CN"/>
          <w14:textFill>
            <w14:solidFill>
              <w14:schemeClr w14:val="tx1"/>
            </w14:solidFill>
          </w14:textFill>
        </w:rPr>
        <w:t>4</w:t>
      </w:r>
      <w:r>
        <w:rPr>
          <w:rFonts w:hint="eastAsia" w:ascii="Times New Roman" w:hAnsi="Times New Roman" w:cs="Times New Roman"/>
          <w:b w:val="0"/>
          <w:bCs/>
          <w:color w:val="000000" w:themeColor="text1"/>
          <w:sz w:val="24"/>
          <w14:textFill>
            <w14:solidFill>
              <w14:schemeClr w14:val="tx1"/>
            </w14:solidFill>
          </w14:textFill>
        </w:rPr>
        <w:t>其他指标可采用便携式土壤养分速测仪进行快速检测。</w:t>
      </w:r>
    </w:p>
    <w:p w14:paraId="7ACE520C">
      <w:pPr>
        <w:snapToGrid w:val="0"/>
        <w:spacing w:line="400" w:lineRule="exact"/>
        <w:rPr>
          <w:rFonts w:hint="eastAsia" w:ascii="Times New Roman" w:hAnsi="Times New Roman" w:cs="Times New Roman"/>
          <w:b w:val="0"/>
          <w:bCs/>
          <w:color w:val="000000" w:themeColor="text1"/>
          <w:sz w:val="24"/>
          <w:lang w:val="en-US" w:eastAsia="zh-CN"/>
          <w14:textFill>
            <w14:solidFill>
              <w14:schemeClr w14:val="tx1"/>
            </w14:solidFill>
          </w14:textFill>
        </w:rPr>
      </w:pPr>
      <w:r>
        <w:rPr>
          <w:rFonts w:hint="eastAsia" w:ascii="Times New Roman" w:hAnsi="Times New Roman" w:cs="Times New Roman"/>
          <w:b/>
          <w:color w:val="000000" w:themeColor="text1"/>
          <w:sz w:val="24"/>
          <w:lang w:val="en-US" w:eastAsia="zh-CN"/>
          <w14:textFill>
            <w14:solidFill>
              <w14:schemeClr w14:val="tx1"/>
            </w14:solidFill>
          </w14:textFill>
        </w:rPr>
        <w:t xml:space="preserve">6.3.3  </w:t>
      </w:r>
      <w:r>
        <w:rPr>
          <w:rFonts w:hint="eastAsia" w:ascii="Times New Roman" w:hAnsi="Times New Roman" w:cs="Times New Roman"/>
          <w:b w:val="0"/>
          <w:bCs/>
          <w:color w:val="000000" w:themeColor="text1"/>
          <w:sz w:val="24"/>
          <w14:textFill>
            <w14:solidFill>
              <w14:schemeClr w14:val="tx1"/>
            </w14:solidFill>
          </w14:textFill>
        </w:rPr>
        <w:t>参考《全国第二次土壤普查土壤养分分级标准》</w:t>
      </w:r>
      <w:r>
        <w:rPr>
          <w:rFonts w:hint="eastAsia" w:ascii="Times New Roman" w:hAnsi="Times New Roman" w:cs="Times New Roman"/>
          <w:b w:val="0"/>
          <w:bCs/>
          <w:color w:val="000000" w:themeColor="text1"/>
          <w:sz w:val="24"/>
          <w:lang w:val="en-US" w:eastAsia="zh-CN"/>
          <w14:textFill>
            <w14:solidFill>
              <w14:schemeClr w14:val="tx1"/>
            </w14:solidFill>
          </w14:textFill>
        </w:rPr>
        <w:t>制定。</w:t>
      </w:r>
    </w:p>
    <w:p w14:paraId="14C13ECE">
      <w:pPr>
        <w:snapToGrid w:val="0"/>
        <w:spacing w:line="400" w:lineRule="exact"/>
        <w:rPr>
          <w:rFonts w:hint="default" w:ascii="Times New Roman" w:hAnsi="Times New Roman" w:cs="Times New Roman"/>
          <w:b w:val="0"/>
          <w:bCs/>
          <w:color w:val="000000" w:themeColor="text1"/>
          <w:sz w:val="24"/>
          <w:lang w:val="en-US" w:eastAsia="zh-CN"/>
          <w14:textFill>
            <w14:solidFill>
              <w14:schemeClr w14:val="tx1"/>
            </w14:solidFill>
          </w14:textFill>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Calibri Light">
    <w:panose1 w:val="020F03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D1BA0">
    <w:pPr>
      <w:pStyle w:val="14"/>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F81260">
                          <w:pPr>
                            <w:pStyle w:val="14"/>
                            <w:jc w:val="right"/>
                          </w:pPr>
                          <w:r>
                            <w:fldChar w:fldCharType="begin"/>
                          </w:r>
                          <w:r>
                            <w:instrText xml:space="preserve">PAGE   \* MERGEFORMAT</w:instrText>
                          </w:r>
                          <w:r>
                            <w:fldChar w:fldCharType="separate"/>
                          </w:r>
                          <w:r>
                            <w:rPr>
                              <w:lang w:val="zh-CN"/>
                            </w:rPr>
                            <w:t>1</w:t>
                          </w:r>
                          <w:r>
                            <w:rPr>
                              <w:lang w:val="zh-CN"/>
                            </w:rPr>
                            <w:fldChar w:fldCharType="end"/>
                          </w:r>
                        </w:p>
                        <w:p w14:paraId="09E5AC45"/>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14:paraId="2AF81260">
                    <w:pPr>
                      <w:pStyle w:val="14"/>
                      <w:jc w:val="right"/>
                    </w:pPr>
                    <w:r>
                      <w:fldChar w:fldCharType="begin"/>
                    </w:r>
                    <w:r>
                      <w:instrText xml:space="preserve">PAGE   \* MERGEFORMAT</w:instrText>
                    </w:r>
                    <w:r>
                      <w:fldChar w:fldCharType="separate"/>
                    </w:r>
                    <w:r>
                      <w:rPr>
                        <w:lang w:val="zh-CN"/>
                      </w:rPr>
                      <w:t>1</w:t>
                    </w:r>
                    <w:r>
                      <w:rPr>
                        <w:lang w:val="zh-CN"/>
                      </w:rPr>
                      <w:fldChar w:fldCharType="end"/>
                    </w:r>
                  </w:p>
                  <w:p w14:paraId="09E5AC45"/>
                </w:txbxContent>
              </v:textbox>
            </v:shape>
          </w:pict>
        </mc:Fallback>
      </mc:AlternateContent>
    </w:r>
  </w:p>
  <w:p w14:paraId="6699C6C7">
    <w:pPr>
      <w:pStyle w:val="1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5139540"/>
      <w:docPartObj>
        <w:docPartGallery w:val="autotext"/>
      </w:docPartObj>
    </w:sdtPr>
    <w:sdtContent>
      <w:p w14:paraId="052E448C">
        <w:pPr>
          <w:pStyle w:val="14"/>
          <w:jc w:val="center"/>
        </w:pPr>
        <w:r>
          <w:fldChar w:fldCharType="begin"/>
        </w:r>
        <w:r>
          <w:instrText xml:space="preserve">PAGE   \* MERGEFORMAT</w:instrText>
        </w:r>
        <w:r>
          <w:fldChar w:fldCharType="separate"/>
        </w:r>
        <w:r>
          <w:rPr>
            <w:lang w:val="zh-CN"/>
          </w:rPr>
          <w:t>2</w:t>
        </w:r>
        <w:r>
          <w:fldChar w:fldCharType="end"/>
        </w:r>
      </w:p>
    </w:sdtContent>
  </w:sdt>
  <w:p w14:paraId="5B087391"/>
  <w:p w14:paraId="5229A533"/>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2983"/>
      <w:docPartObj>
        <w:docPartGallery w:val="autotext"/>
      </w:docPartObj>
    </w:sdtPr>
    <w:sdtContent>
      <w:p w14:paraId="38FEB7D5">
        <w:pPr>
          <w:pStyle w:val="14"/>
          <w:jc w:val="center"/>
        </w:pPr>
        <w:r>
          <w:fldChar w:fldCharType="begin"/>
        </w:r>
        <w:r>
          <w:instrText xml:space="preserve">PAGE   \* MERGEFORMAT</w:instrText>
        </w:r>
        <w:r>
          <w:fldChar w:fldCharType="separate"/>
        </w:r>
        <w:r>
          <w:rPr>
            <w:lang w:val="zh-CN"/>
          </w:rPr>
          <w:t>2</w:t>
        </w:r>
        <w:r>
          <w:fldChar w:fldCharType="end"/>
        </w:r>
      </w:p>
    </w:sdtContent>
  </w:sdt>
  <w:p w14:paraId="0A4F24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B736B">
    <w:pPr>
      <w:pStyle w:val="14"/>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DCB00D">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2EDCB00D">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E6610">
    <w:pPr>
      <w:pStyle w:val="14"/>
      <w:ind w:right="360"/>
      <w:jc w:val="center"/>
    </w:pPr>
  </w:p>
  <w:p w14:paraId="6F8E6A0C">
    <w:pPr>
      <w:pStyle w:val="14"/>
    </w:pPr>
  </w:p>
  <w:p w14:paraId="4587405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22DEF">
    <w:pPr>
      <w:pStyle w:val="14"/>
      <w:framePr w:wrap="around" w:vAnchor="text" w:hAnchor="margin" w:xAlign="right" w:y="1"/>
      <w:rPr>
        <w:rStyle w:val="27"/>
      </w:rPr>
    </w:pPr>
    <w:r>
      <w:rPr>
        <w:rStyle w:val="27"/>
      </w:rPr>
      <w:fldChar w:fldCharType="begin"/>
    </w:r>
    <w:r>
      <w:rPr>
        <w:rStyle w:val="27"/>
      </w:rPr>
      <w:instrText xml:space="preserve">PAGE  </w:instrText>
    </w:r>
    <w:r>
      <w:rPr>
        <w:rStyle w:val="27"/>
      </w:rPr>
      <w:fldChar w:fldCharType="end"/>
    </w:r>
  </w:p>
  <w:p w14:paraId="5DB8FC52">
    <w:pPr>
      <w:pStyle w:val="1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1D494">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3DA5C">
    <w:pPr>
      <w:pStyle w:val="14"/>
      <w:ind w:right="360"/>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631D8">
                          <w:pPr>
                            <w:pStyle w:val="14"/>
                            <w:rPr>
                              <w:rStyle w:val="27"/>
                            </w:rPr>
                          </w:pPr>
                          <w:r>
                            <w:rPr>
                              <w:rStyle w:val="27"/>
                            </w:rPr>
                            <w:fldChar w:fldCharType="begin"/>
                          </w:r>
                          <w:r>
                            <w:rPr>
                              <w:rStyle w:val="27"/>
                            </w:rPr>
                            <w:instrText xml:space="preserve">PAGE  </w:instrText>
                          </w:r>
                          <w:r>
                            <w:rPr>
                              <w:rStyle w:val="27"/>
                            </w:rPr>
                            <w:fldChar w:fldCharType="separate"/>
                          </w:r>
                          <w:r>
                            <w:rPr>
                              <w:rStyle w:val="27"/>
                            </w:rPr>
                            <w:t>2</w:t>
                          </w:r>
                          <w:r>
                            <w:rPr>
                              <w:rStyle w:val="27"/>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5E7631D8">
                    <w:pPr>
                      <w:pStyle w:val="14"/>
                      <w:rPr>
                        <w:rStyle w:val="27"/>
                      </w:rPr>
                    </w:pPr>
                    <w:r>
                      <w:rPr>
                        <w:rStyle w:val="27"/>
                      </w:rPr>
                      <w:fldChar w:fldCharType="begin"/>
                    </w:r>
                    <w:r>
                      <w:rPr>
                        <w:rStyle w:val="27"/>
                      </w:rPr>
                      <w:instrText xml:space="preserve">PAGE  </w:instrText>
                    </w:r>
                    <w:r>
                      <w:rPr>
                        <w:rStyle w:val="27"/>
                      </w:rPr>
                      <w:fldChar w:fldCharType="separate"/>
                    </w:r>
                    <w:r>
                      <w:rPr>
                        <w:rStyle w:val="27"/>
                      </w:rPr>
                      <w:t>2</w:t>
                    </w:r>
                    <w:r>
                      <w:rPr>
                        <w:rStyle w:val="27"/>
                      </w:rPr>
                      <w:fldChar w:fldCharType="end"/>
                    </w:r>
                  </w:p>
                </w:txbxContent>
              </v:textbox>
            </v:shape>
          </w:pict>
        </mc:Fallback>
      </mc:AlternateContent>
    </w:r>
  </w:p>
  <w:p w14:paraId="59EC9F76">
    <w:pPr>
      <w:pStyle w:val="14"/>
    </w:pPr>
  </w:p>
  <w:p w14:paraId="65AE59D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9CC52">
    <w:pPr>
      <w:pStyle w:val="14"/>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63AA28">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j+QQ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j+QQzAgAAZQQAAA4AAAAAAAAAAQAgAAAAHwEAAGRycy9lMm9Eb2MueG1sUEsF&#10;BgAAAAAGAAYAWQEAAMQFAAAAAA==&#10;">
              <v:fill on="f" focussize="0,0"/>
              <v:stroke on="f" weight="0.5pt"/>
              <v:imagedata o:title=""/>
              <o:lock v:ext="edit" aspectratio="f"/>
              <v:textbox inset="0mm,0mm,0mm,0mm" style="mso-fit-shape-to-text:t;">
                <w:txbxContent>
                  <w:p w14:paraId="0563AA28">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AB0F2">
    <w:pPr>
      <w:pStyle w:val="14"/>
      <w:ind w:right="360"/>
      <w:jc w:val="cente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E2998">
                          <w:pPr>
                            <w:pStyle w:val="14"/>
                            <w:rPr>
                              <w:rStyle w:val="27"/>
                            </w:rPr>
                          </w:pPr>
                          <w:r>
                            <w:rPr>
                              <w:rStyle w:val="27"/>
                            </w:rPr>
                            <w:fldChar w:fldCharType="begin"/>
                          </w:r>
                          <w:r>
                            <w:rPr>
                              <w:rStyle w:val="27"/>
                            </w:rPr>
                            <w:instrText xml:space="preserve">PAGE  </w:instrText>
                          </w:r>
                          <w:r>
                            <w:rPr>
                              <w:rStyle w:val="27"/>
                            </w:rPr>
                            <w:fldChar w:fldCharType="separate"/>
                          </w:r>
                          <w:r>
                            <w:rPr>
                              <w:rStyle w:val="27"/>
                            </w:rPr>
                            <w:t>2</w:t>
                          </w:r>
                          <w:r>
                            <w:rPr>
                              <w:rStyle w:val="27"/>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2E2E2998">
                    <w:pPr>
                      <w:pStyle w:val="14"/>
                      <w:rPr>
                        <w:rStyle w:val="27"/>
                      </w:rPr>
                    </w:pPr>
                    <w:r>
                      <w:rPr>
                        <w:rStyle w:val="27"/>
                      </w:rPr>
                      <w:fldChar w:fldCharType="begin"/>
                    </w:r>
                    <w:r>
                      <w:rPr>
                        <w:rStyle w:val="27"/>
                      </w:rPr>
                      <w:instrText xml:space="preserve">PAGE  </w:instrText>
                    </w:r>
                    <w:r>
                      <w:rPr>
                        <w:rStyle w:val="27"/>
                      </w:rPr>
                      <w:fldChar w:fldCharType="separate"/>
                    </w:r>
                    <w:r>
                      <w:rPr>
                        <w:rStyle w:val="27"/>
                      </w:rPr>
                      <w:t>2</w:t>
                    </w:r>
                    <w:r>
                      <w:rPr>
                        <w:rStyle w:val="27"/>
                      </w:rPr>
                      <w:fldChar w:fldCharType="end"/>
                    </w:r>
                  </w:p>
                </w:txbxContent>
              </v:textbox>
            </v:shape>
          </w:pict>
        </mc:Fallback>
      </mc:AlternateContent>
    </w:r>
  </w:p>
  <w:p w14:paraId="396330AC">
    <w:pPr>
      <w:pStyle w:val="14"/>
    </w:pPr>
  </w:p>
  <w:p w14:paraId="2D4EFA98"/>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9638483"/>
      <w:docPartObj>
        <w:docPartGallery w:val="autotext"/>
      </w:docPartObj>
    </w:sdtPr>
    <w:sdtContent>
      <w:p w14:paraId="0550C293">
        <w:pPr>
          <w:pStyle w:val="14"/>
          <w:jc w:val="center"/>
        </w:pPr>
        <w:r>
          <w:fldChar w:fldCharType="begin"/>
        </w:r>
        <w:r>
          <w:instrText xml:space="preserve">PAGE   \* MERGEFORMAT</w:instrText>
        </w:r>
        <w:r>
          <w:fldChar w:fldCharType="separate"/>
        </w:r>
        <w:r>
          <w:rPr>
            <w:lang w:val="zh-CN"/>
          </w:rPr>
          <w:t>2</w:t>
        </w:r>
        <w:r>
          <w:fldChar w:fldCharType="end"/>
        </w:r>
      </w:p>
    </w:sdtContent>
  </w:sdt>
  <w:p w14:paraId="671E0E73"/>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6"/>
      <w:suff w:val="nothing"/>
      <w:lvlText w:val="%1.%2　"/>
      <w:lvlJc w:val="left"/>
      <w:pPr>
        <w:ind w:left="315"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D50575D"/>
    <w:multiLevelType w:val="multilevel"/>
    <w:tmpl w:val="6D50575D"/>
    <w:lvl w:ilvl="0" w:tentative="0">
      <w:start w:val="1"/>
      <w:numFmt w:val="upperLetter"/>
      <w:pStyle w:val="65"/>
      <w:suff w:val="nothing"/>
      <w:lvlText w:val="附录%1  "/>
      <w:lvlJc w:val="left"/>
      <w:pPr>
        <w:ind w:left="0" w:firstLine="0"/>
      </w:pPr>
      <w:rPr>
        <w:rFonts w:hint="default" w:ascii="Times New Roman" w:hAnsi="Times New Roman" w:eastAsia="方正小标宋简体"/>
        <w:b w:val="0"/>
        <w:i w:val="0"/>
      </w:rPr>
    </w:lvl>
    <w:lvl w:ilvl="1" w:tentative="0">
      <w:start w:val="0"/>
      <w:numFmt w:val="decimal"/>
      <w:pStyle w:val="70"/>
      <w:suff w:val="nothing"/>
      <w:lvlText w:val="%1.%2  "/>
      <w:lvlJc w:val="left"/>
      <w:pPr>
        <w:ind w:left="0" w:firstLine="0"/>
      </w:pPr>
      <w:rPr>
        <w:rFonts w:hint="default" w:ascii="Times New Roman" w:hAnsi="Times New Roman"/>
        <w:b/>
        <w:i w:val="0"/>
      </w:rPr>
    </w:lvl>
    <w:lvl w:ilvl="2" w:tentative="0">
      <w:start w:val="1"/>
      <w:numFmt w:val="decimal"/>
      <w:pStyle w:val="66"/>
      <w:suff w:val="nothing"/>
      <w:lvlText w:val="%1.%2.%3  "/>
      <w:lvlJc w:val="left"/>
      <w:pPr>
        <w:ind w:left="0" w:firstLine="0"/>
      </w:pPr>
      <w:rPr>
        <w:rFonts w:hint="default" w:ascii="Times New Roman" w:hAnsi="Times New Roman"/>
        <w:b/>
        <w:i w:val="0"/>
        <w:color w:val="auto"/>
        <w:sz w:val="21"/>
      </w:rPr>
    </w:lvl>
    <w:lvl w:ilvl="3" w:tentative="0">
      <w:start w:val="1"/>
      <w:numFmt w:val="decimal"/>
      <w:pStyle w:val="67"/>
      <w:suff w:val="nothing"/>
      <w:lvlText w:val="%4  "/>
      <w:lvlJc w:val="left"/>
      <w:pPr>
        <w:ind w:left="710" w:firstLine="0"/>
      </w:pPr>
      <w:rPr>
        <w:rFonts w:hint="default" w:ascii="Times New Roman" w:hAnsi="Times New Roman"/>
        <w:b/>
        <w:i w:val="0"/>
        <w:sz w:val="21"/>
      </w:rPr>
    </w:lvl>
    <w:lvl w:ilvl="4" w:tentative="0">
      <w:start w:val="1"/>
      <w:numFmt w:val="decimal"/>
      <w:pStyle w:val="71"/>
      <w:suff w:val="nothing"/>
      <w:lvlText w:val="%5） "/>
      <w:lvlJc w:val="left"/>
      <w:pPr>
        <w:ind w:left="0" w:firstLine="0"/>
      </w:pPr>
      <w:rPr>
        <w:rFonts w:hint="default" w:ascii="Times New Roman" w:hAnsi="Times New Roman"/>
        <w:b/>
        <w:i w:val="0"/>
        <w:sz w:val="21"/>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203"/>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5MjliNjhmNjRiZmIzZmRkMGFkMDQ2OTc1M2UzZWEifQ=="/>
  </w:docVars>
  <w:rsids>
    <w:rsidRoot w:val="74EC1BB2"/>
    <w:rsid w:val="00025568"/>
    <w:rsid w:val="000265F8"/>
    <w:rsid w:val="00041D79"/>
    <w:rsid w:val="000437B8"/>
    <w:rsid w:val="0004630D"/>
    <w:rsid w:val="00053248"/>
    <w:rsid w:val="00063414"/>
    <w:rsid w:val="00071B2A"/>
    <w:rsid w:val="0007299C"/>
    <w:rsid w:val="000763C3"/>
    <w:rsid w:val="000777F5"/>
    <w:rsid w:val="000A3512"/>
    <w:rsid w:val="000B7A71"/>
    <w:rsid w:val="000C0460"/>
    <w:rsid w:val="000C3501"/>
    <w:rsid w:val="000C780A"/>
    <w:rsid w:val="000C7A07"/>
    <w:rsid w:val="000D4B7A"/>
    <w:rsid w:val="000F5918"/>
    <w:rsid w:val="0010168E"/>
    <w:rsid w:val="001114FD"/>
    <w:rsid w:val="00113FA0"/>
    <w:rsid w:val="0013440C"/>
    <w:rsid w:val="00135457"/>
    <w:rsid w:val="00135DD8"/>
    <w:rsid w:val="00136CB9"/>
    <w:rsid w:val="001379F3"/>
    <w:rsid w:val="0015171D"/>
    <w:rsid w:val="00180AC1"/>
    <w:rsid w:val="00195C61"/>
    <w:rsid w:val="0019728C"/>
    <w:rsid w:val="001A1ABD"/>
    <w:rsid w:val="001A4716"/>
    <w:rsid w:val="001C4A72"/>
    <w:rsid w:val="001D4206"/>
    <w:rsid w:val="001D4A5D"/>
    <w:rsid w:val="001F404F"/>
    <w:rsid w:val="00226482"/>
    <w:rsid w:val="002266F5"/>
    <w:rsid w:val="00232D1E"/>
    <w:rsid w:val="002365D9"/>
    <w:rsid w:val="002467CA"/>
    <w:rsid w:val="0025282A"/>
    <w:rsid w:val="00260E35"/>
    <w:rsid w:val="00266652"/>
    <w:rsid w:val="00274CD4"/>
    <w:rsid w:val="00275923"/>
    <w:rsid w:val="00287082"/>
    <w:rsid w:val="00296282"/>
    <w:rsid w:val="0029782E"/>
    <w:rsid w:val="002B2354"/>
    <w:rsid w:val="002D1B91"/>
    <w:rsid w:val="002F79DE"/>
    <w:rsid w:val="003012AC"/>
    <w:rsid w:val="0030497E"/>
    <w:rsid w:val="00315A2F"/>
    <w:rsid w:val="00316645"/>
    <w:rsid w:val="00316AF5"/>
    <w:rsid w:val="003252D6"/>
    <w:rsid w:val="0033770A"/>
    <w:rsid w:val="00343464"/>
    <w:rsid w:val="00345C24"/>
    <w:rsid w:val="00357FCD"/>
    <w:rsid w:val="003620DF"/>
    <w:rsid w:val="003704AB"/>
    <w:rsid w:val="003809FC"/>
    <w:rsid w:val="003862F0"/>
    <w:rsid w:val="0038635B"/>
    <w:rsid w:val="003B40E4"/>
    <w:rsid w:val="003C1B0B"/>
    <w:rsid w:val="003C6DD1"/>
    <w:rsid w:val="003D0AD8"/>
    <w:rsid w:val="003D3DA9"/>
    <w:rsid w:val="003D3E61"/>
    <w:rsid w:val="003E05CA"/>
    <w:rsid w:val="003E2126"/>
    <w:rsid w:val="003F622E"/>
    <w:rsid w:val="004112F8"/>
    <w:rsid w:val="0041201A"/>
    <w:rsid w:val="00412E4B"/>
    <w:rsid w:val="004241B8"/>
    <w:rsid w:val="00424B04"/>
    <w:rsid w:val="00425C18"/>
    <w:rsid w:val="0043272D"/>
    <w:rsid w:val="004362AD"/>
    <w:rsid w:val="00436CE3"/>
    <w:rsid w:val="004406D8"/>
    <w:rsid w:val="00440ACF"/>
    <w:rsid w:val="00462B7D"/>
    <w:rsid w:val="00464B64"/>
    <w:rsid w:val="00464D37"/>
    <w:rsid w:val="00465C11"/>
    <w:rsid w:val="004A164D"/>
    <w:rsid w:val="004B4561"/>
    <w:rsid w:val="004B6DDF"/>
    <w:rsid w:val="004C5308"/>
    <w:rsid w:val="004D5EE3"/>
    <w:rsid w:val="00502E15"/>
    <w:rsid w:val="005035AD"/>
    <w:rsid w:val="00517BA9"/>
    <w:rsid w:val="00524A6D"/>
    <w:rsid w:val="005263F5"/>
    <w:rsid w:val="005345CE"/>
    <w:rsid w:val="00534645"/>
    <w:rsid w:val="00534D01"/>
    <w:rsid w:val="00542418"/>
    <w:rsid w:val="00544C37"/>
    <w:rsid w:val="00562E5C"/>
    <w:rsid w:val="005673A0"/>
    <w:rsid w:val="0057284E"/>
    <w:rsid w:val="00577A34"/>
    <w:rsid w:val="00585F33"/>
    <w:rsid w:val="005903FD"/>
    <w:rsid w:val="00592A72"/>
    <w:rsid w:val="005A627E"/>
    <w:rsid w:val="005A6F1A"/>
    <w:rsid w:val="005C52B5"/>
    <w:rsid w:val="005C602B"/>
    <w:rsid w:val="005D7D0A"/>
    <w:rsid w:val="005F0A7A"/>
    <w:rsid w:val="005F1EDF"/>
    <w:rsid w:val="006061F0"/>
    <w:rsid w:val="0061151D"/>
    <w:rsid w:val="00627C2C"/>
    <w:rsid w:val="00630A46"/>
    <w:rsid w:val="0063275A"/>
    <w:rsid w:val="00633103"/>
    <w:rsid w:val="00650879"/>
    <w:rsid w:val="00655D8C"/>
    <w:rsid w:val="0067212F"/>
    <w:rsid w:val="00672474"/>
    <w:rsid w:val="006961DE"/>
    <w:rsid w:val="006A2861"/>
    <w:rsid w:val="006A7F93"/>
    <w:rsid w:val="006B30C7"/>
    <w:rsid w:val="006C1927"/>
    <w:rsid w:val="006F2BA9"/>
    <w:rsid w:val="00703370"/>
    <w:rsid w:val="007068CE"/>
    <w:rsid w:val="00707BE6"/>
    <w:rsid w:val="007168C0"/>
    <w:rsid w:val="007402CA"/>
    <w:rsid w:val="00741953"/>
    <w:rsid w:val="007612E7"/>
    <w:rsid w:val="00763D0F"/>
    <w:rsid w:val="00776CAD"/>
    <w:rsid w:val="0078160F"/>
    <w:rsid w:val="0079460C"/>
    <w:rsid w:val="00796742"/>
    <w:rsid w:val="007972A4"/>
    <w:rsid w:val="00797CFD"/>
    <w:rsid w:val="007A1522"/>
    <w:rsid w:val="007A74A2"/>
    <w:rsid w:val="007A76B0"/>
    <w:rsid w:val="007C4DB9"/>
    <w:rsid w:val="007D4D86"/>
    <w:rsid w:val="007D6E26"/>
    <w:rsid w:val="007E6149"/>
    <w:rsid w:val="007F1037"/>
    <w:rsid w:val="007F617E"/>
    <w:rsid w:val="00801227"/>
    <w:rsid w:val="00805495"/>
    <w:rsid w:val="008110F4"/>
    <w:rsid w:val="00816722"/>
    <w:rsid w:val="00820674"/>
    <w:rsid w:val="00820E08"/>
    <w:rsid w:val="008254EF"/>
    <w:rsid w:val="00833BE0"/>
    <w:rsid w:val="00834A8A"/>
    <w:rsid w:val="008369C5"/>
    <w:rsid w:val="008416CD"/>
    <w:rsid w:val="00842065"/>
    <w:rsid w:val="008453B7"/>
    <w:rsid w:val="00851B12"/>
    <w:rsid w:val="00873F13"/>
    <w:rsid w:val="0087675D"/>
    <w:rsid w:val="00877C06"/>
    <w:rsid w:val="008872ED"/>
    <w:rsid w:val="00895EE4"/>
    <w:rsid w:val="008B05C5"/>
    <w:rsid w:val="008B2F37"/>
    <w:rsid w:val="008B7CC8"/>
    <w:rsid w:val="008C0727"/>
    <w:rsid w:val="008C1746"/>
    <w:rsid w:val="008C31B6"/>
    <w:rsid w:val="008D4A35"/>
    <w:rsid w:val="008E0C60"/>
    <w:rsid w:val="009014F8"/>
    <w:rsid w:val="00901CF1"/>
    <w:rsid w:val="009034D1"/>
    <w:rsid w:val="00912F3D"/>
    <w:rsid w:val="00914EF1"/>
    <w:rsid w:val="00925ACB"/>
    <w:rsid w:val="00927413"/>
    <w:rsid w:val="00932A19"/>
    <w:rsid w:val="00942CE7"/>
    <w:rsid w:val="00957434"/>
    <w:rsid w:val="0096152F"/>
    <w:rsid w:val="0099656F"/>
    <w:rsid w:val="009B23CB"/>
    <w:rsid w:val="009B41DF"/>
    <w:rsid w:val="009B6BDC"/>
    <w:rsid w:val="009C0389"/>
    <w:rsid w:val="009C19CF"/>
    <w:rsid w:val="009C6452"/>
    <w:rsid w:val="009C7C8E"/>
    <w:rsid w:val="009D13C5"/>
    <w:rsid w:val="009D35E5"/>
    <w:rsid w:val="009D74E4"/>
    <w:rsid w:val="009D7793"/>
    <w:rsid w:val="009F03E3"/>
    <w:rsid w:val="00A31F5E"/>
    <w:rsid w:val="00A356C6"/>
    <w:rsid w:val="00A56301"/>
    <w:rsid w:val="00A57227"/>
    <w:rsid w:val="00A64C4E"/>
    <w:rsid w:val="00A653FD"/>
    <w:rsid w:val="00A86C46"/>
    <w:rsid w:val="00A95A9A"/>
    <w:rsid w:val="00AB1812"/>
    <w:rsid w:val="00AB3705"/>
    <w:rsid w:val="00AB53A3"/>
    <w:rsid w:val="00AE0088"/>
    <w:rsid w:val="00AE50D4"/>
    <w:rsid w:val="00AE65CC"/>
    <w:rsid w:val="00B161C1"/>
    <w:rsid w:val="00B334E9"/>
    <w:rsid w:val="00B53C9A"/>
    <w:rsid w:val="00B53EE9"/>
    <w:rsid w:val="00B577A4"/>
    <w:rsid w:val="00B609CB"/>
    <w:rsid w:val="00B928D9"/>
    <w:rsid w:val="00BB02A1"/>
    <w:rsid w:val="00BB7F49"/>
    <w:rsid w:val="00BD0649"/>
    <w:rsid w:val="00BE36BA"/>
    <w:rsid w:val="00BE4B05"/>
    <w:rsid w:val="00BF00B3"/>
    <w:rsid w:val="00BF0467"/>
    <w:rsid w:val="00BF23FD"/>
    <w:rsid w:val="00BF71FD"/>
    <w:rsid w:val="00C22619"/>
    <w:rsid w:val="00C46ABB"/>
    <w:rsid w:val="00C53AB8"/>
    <w:rsid w:val="00C54456"/>
    <w:rsid w:val="00C576C4"/>
    <w:rsid w:val="00C621A8"/>
    <w:rsid w:val="00C6336E"/>
    <w:rsid w:val="00C65734"/>
    <w:rsid w:val="00C6718F"/>
    <w:rsid w:val="00C70767"/>
    <w:rsid w:val="00C91E92"/>
    <w:rsid w:val="00C94E9E"/>
    <w:rsid w:val="00CA4153"/>
    <w:rsid w:val="00CB52FF"/>
    <w:rsid w:val="00CB5C0A"/>
    <w:rsid w:val="00CD0C1F"/>
    <w:rsid w:val="00CD0DFB"/>
    <w:rsid w:val="00CF7E0A"/>
    <w:rsid w:val="00D11018"/>
    <w:rsid w:val="00D34F8A"/>
    <w:rsid w:val="00D43BCA"/>
    <w:rsid w:val="00D630E1"/>
    <w:rsid w:val="00D703E0"/>
    <w:rsid w:val="00D76D36"/>
    <w:rsid w:val="00D76FA8"/>
    <w:rsid w:val="00D94933"/>
    <w:rsid w:val="00DA1276"/>
    <w:rsid w:val="00DA3C35"/>
    <w:rsid w:val="00DB46B5"/>
    <w:rsid w:val="00DB7315"/>
    <w:rsid w:val="00DC19CB"/>
    <w:rsid w:val="00DC4C27"/>
    <w:rsid w:val="00DF1243"/>
    <w:rsid w:val="00DF145B"/>
    <w:rsid w:val="00DF5B94"/>
    <w:rsid w:val="00DF6690"/>
    <w:rsid w:val="00E0423E"/>
    <w:rsid w:val="00E219E3"/>
    <w:rsid w:val="00E23C3C"/>
    <w:rsid w:val="00E33A84"/>
    <w:rsid w:val="00E47561"/>
    <w:rsid w:val="00E60810"/>
    <w:rsid w:val="00E73B88"/>
    <w:rsid w:val="00E7539F"/>
    <w:rsid w:val="00E77206"/>
    <w:rsid w:val="00E83FC0"/>
    <w:rsid w:val="00E93D1C"/>
    <w:rsid w:val="00EA60FE"/>
    <w:rsid w:val="00EC730E"/>
    <w:rsid w:val="00ED2872"/>
    <w:rsid w:val="00ED5FB7"/>
    <w:rsid w:val="00EF37FA"/>
    <w:rsid w:val="00EF383D"/>
    <w:rsid w:val="00F0023D"/>
    <w:rsid w:val="00F0076D"/>
    <w:rsid w:val="00F0128D"/>
    <w:rsid w:val="00F17B84"/>
    <w:rsid w:val="00F2044E"/>
    <w:rsid w:val="00F332C5"/>
    <w:rsid w:val="00F5617C"/>
    <w:rsid w:val="00F620E2"/>
    <w:rsid w:val="00F713C6"/>
    <w:rsid w:val="00F7205C"/>
    <w:rsid w:val="00F76E10"/>
    <w:rsid w:val="00F87DA8"/>
    <w:rsid w:val="00FA1793"/>
    <w:rsid w:val="00FB0EB8"/>
    <w:rsid w:val="00FB1AB3"/>
    <w:rsid w:val="00FB52EB"/>
    <w:rsid w:val="00FC2096"/>
    <w:rsid w:val="00FD010E"/>
    <w:rsid w:val="00FE1D35"/>
    <w:rsid w:val="00FF5CD8"/>
    <w:rsid w:val="01023C0A"/>
    <w:rsid w:val="0103164E"/>
    <w:rsid w:val="010346F4"/>
    <w:rsid w:val="01062EEC"/>
    <w:rsid w:val="012A0989"/>
    <w:rsid w:val="013435B5"/>
    <w:rsid w:val="01411E2B"/>
    <w:rsid w:val="01487061"/>
    <w:rsid w:val="014C4DA3"/>
    <w:rsid w:val="01527EDF"/>
    <w:rsid w:val="015300DA"/>
    <w:rsid w:val="0156177E"/>
    <w:rsid w:val="015E050A"/>
    <w:rsid w:val="016320EC"/>
    <w:rsid w:val="01A835E4"/>
    <w:rsid w:val="01AE1146"/>
    <w:rsid w:val="01B110AA"/>
    <w:rsid w:val="01C14057"/>
    <w:rsid w:val="01CF32DE"/>
    <w:rsid w:val="01E404EC"/>
    <w:rsid w:val="01EC2486"/>
    <w:rsid w:val="01EE7C08"/>
    <w:rsid w:val="01F62F61"/>
    <w:rsid w:val="021B4775"/>
    <w:rsid w:val="02214D2D"/>
    <w:rsid w:val="0227136C"/>
    <w:rsid w:val="0240504A"/>
    <w:rsid w:val="024630EB"/>
    <w:rsid w:val="02553FCA"/>
    <w:rsid w:val="0256755B"/>
    <w:rsid w:val="0261662C"/>
    <w:rsid w:val="0264611C"/>
    <w:rsid w:val="026E6F9B"/>
    <w:rsid w:val="027A76EE"/>
    <w:rsid w:val="027D2D3A"/>
    <w:rsid w:val="028642E4"/>
    <w:rsid w:val="029A6DDA"/>
    <w:rsid w:val="029E162E"/>
    <w:rsid w:val="02A76009"/>
    <w:rsid w:val="02B50726"/>
    <w:rsid w:val="02C848FD"/>
    <w:rsid w:val="02CE4C10"/>
    <w:rsid w:val="02E022B8"/>
    <w:rsid w:val="02E334E5"/>
    <w:rsid w:val="02E37041"/>
    <w:rsid w:val="02E8096A"/>
    <w:rsid w:val="02ED4364"/>
    <w:rsid w:val="03004097"/>
    <w:rsid w:val="0301396B"/>
    <w:rsid w:val="03051268"/>
    <w:rsid w:val="03217263"/>
    <w:rsid w:val="03231B33"/>
    <w:rsid w:val="03265180"/>
    <w:rsid w:val="03373831"/>
    <w:rsid w:val="03432E2D"/>
    <w:rsid w:val="03483348"/>
    <w:rsid w:val="034A70C0"/>
    <w:rsid w:val="03703C59"/>
    <w:rsid w:val="03832D3F"/>
    <w:rsid w:val="03853231"/>
    <w:rsid w:val="038C01F9"/>
    <w:rsid w:val="038D16A3"/>
    <w:rsid w:val="038F71C9"/>
    <w:rsid w:val="0397607D"/>
    <w:rsid w:val="03A12A26"/>
    <w:rsid w:val="03BB1D6C"/>
    <w:rsid w:val="03C350C4"/>
    <w:rsid w:val="03C9092D"/>
    <w:rsid w:val="03CE7CF1"/>
    <w:rsid w:val="03F82FC0"/>
    <w:rsid w:val="04025BED"/>
    <w:rsid w:val="041476CE"/>
    <w:rsid w:val="04247911"/>
    <w:rsid w:val="04275653"/>
    <w:rsid w:val="04387860"/>
    <w:rsid w:val="04425FE9"/>
    <w:rsid w:val="044C50BA"/>
    <w:rsid w:val="045126D0"/>
    <w:rsid w:val="045451AD"/>
    <w:rsid w:val="04657F2A"/>
    <w:rsid w:val="046E5030"/>
    <w:rsid w:val="046F27CC"/>
    <w:rsid w:val="047256AD"/>
    <w:rsid w:val="04793896"/>
    <w:rsid w:val="047B14FB"/>
    <w:rsid w:val="04925066"/>
    <w:rsid w:val="049A071E"/>
    <w:rsid w:val="04A4119D"/>
    <w:rsid w:val="04B4539E"/>
    <w:rsid w:val="04C335CE"/>
    <w:rsid w:val="04D37589"/>
    <w:rsid w:val="04E24E94"/>
    <w:rsid w:val="04F76363"/>
    <w:rsid w:val="04FA5ACC"/>
    <w:rsid w:val="052574A8"/>
    <w:rsid w:val="053679CB"/>
    <w:rsid w:val="05467D5B"/>
    <w:rsid w:val="055F1D2B"/>
    <w:rsid w:val="05607A03"/>
    <w:rsid w:val="05665D07"/>
    <w:rsid w:val="057F4E72"/>
    <w:rsid w:val="05871AEA"/>
    <w:rsid w:val="05A52494"/>
    <w:rsid w:val="05AF3B52"/>
    <w:rsid w:val="05B06F0E"/>
    <w:rsid w:val="05D37841"/>
    <w:rsid w:val="05DD06BF"/>
    <w:rsid w:val="05E03D0C"/>
    <w:rsid w:val="05F31C91"/>
    <w:rsid w:val="05F477B7"/>
    <w:rsid w:val="05F54C83"/>
    <w:rsid w:val="05FF163D"/>
    <w:rsid w:val="060512A8"/>
    <w:rsid w:val="060519C4"/>
    <w:rsid w:val="06223449"/>
    <w:rsid w:val="062E2CC9"/>
    <w:rsid w:val="06334642"/>
    <w:rsid w:val="063D2F0C"/>
    <w:rsid w:val="064047AA"/>
    <w:rsid w:val="06416BB8"/>
    <w:rsid w:val="06500E91"/>
    <w:rsid w:val="065C3609"/>
    <w:rsid w:val="066C5CBC"/>
    <w:rsid w:val="066F3137"/>
    <w:rsid w:val="06896151"/>
    <w:rsid w:val="06AD3A04"/>
    <w:rsid w:val="06C07699"/>
    <w:rsid w:val="06CA1217"/>
    <w:rsid w:val="06D0349D"/>
    <w:rsid w:val="07100621"/>
    <w:rsid w:val="073778F8"/>
    <w:rsid w:val="07462B52"/>
    <w:rsid w:val="0749370E"/>
    <w:rsid w:val="07646335"/>
    <w:rsid w:val="0781151E"/>
    <w:rsid w:val="079B25E0"/>
    <w:rsid w:val="079C3CF6"/>
    <w:rsid w:val="07AF1BE8"/>
    <w:rsid w:val="07B62F76"/>
    <w:rsid w:val="07B70A9C"/>
    <w:rsid w:val="07BE007D"/>
    <w:rsid w:val="07C84A57"/>
    <w:rsid w:val="07CF4038"/>
    <w:rsid w:val="07F46559"/>
    <w:rsid w:val="080041F1"/>
    <w:rsid w:val="0802440D"/>
    <w:rsid w:val="08114650"/>
    <w:rsid w:val="08241564"/>
    <w:rsid w:val="082425D6"/>
    <w:rsid w:val="0831161B"/>
    <w:rsid w:val="08335C1D"/>
    <w:rsid w:val="08381BDD"/>
    <w:rsid w:val="08397703"/>
    <w:rsid w:val="083F195F"/>
    <w:rsid w:val="08493DEA"/>
    <w:rsid w:val="084F2FC3"/>
    <w:rsid w:val="0858402D"/>
    <w:rsid w:val="085D0005"/>
    <w:rsid w:val="0882554E"/>
    <w:rsid w:val="08844E22"/>
    <w:rsid w:val="08854D67"/>
    <w:rsid w:val="0892020D"/>
    <w:rsid w:val="08962DA7"/>
    <w:rsid w:val="089A2898"/>
    <w:rsid w:val="08BA0844"/>
    <w:rsid w:val="08C645B4"/>
    <w:rsid w:val="08CA7154"/>
    <w:rsid w:val="08EC0825"/>
    <w:rsid w:val="08EE67F9"/>
    <w:rsid w:val="08F024B8"/>
    <w:rsid w:val="08FD4BD5"/>
    <w:rsid w:val="090F2DE7"/>
    <w:rsid w:val="09136E47"/>
    <w:rsid w:val="091C3588"/>
    <w:rsid w:val="092403B3"/>
    <w:rsid w:val="092C393B"/>
    <w:rsid w:val="092E279E"/>
    <w:rsid w:val="093E7984"/>
    <w:rsid w:val="09523172"/>
    <w:rsid w:val="095F13EB"/>
    <w:rsid w:val="096437AB"/>
    <w:rsid w:val="096A2518"/>
    <w:rsid w:val="09770CFD"/>
    <w:rsid w:val="097736D5"/>
    <w:rsid w:val="09782283"/>
    <w:rsid w:val="097A44E1"/>
    <w:rsid w:val="09931095"/>
    <w:rsid w:val="09975029"/>
    <w:rsid w:val="09976DD7"/>
    <w:rsid w:val="099A2423"/>
    <w:rsid w:val="09AD2157"/>
    <w:rsid w:val="09AF5ECF"/>
    <w:rsid w:val="09BA2AC6"/>
    <w:rsid w:val="09DC74C7"/>
    <w:rsid w:val="09E0372C"/>
    <w:rsid w:val="09E3201C"/>
    <w:rsid w:val="09EA057F"/>
    <w:rsid w:val="09F2225F"/>
    <w:rsid w:val="0A00497C"/>
    <w:rsid w:val="0A0777FE"/>
    <w:rsid w:val="0A232259"/>
    <w:rsid w:val="0A2D5046"/>
    <w:rsid w:val="0A326B8A"/>
    <w:rsid w:val="0A334D52"/>
    <w:rsid w:val="0A402FCB"/>
    <w:rsid w:val="0A4932D1"/>
    <w:rsid w:val="0A56459C"/>
    <w:rsid w:val="0A5847B8"/>
    <w:rsid w:val="0A590531"/>
    <w:rsid w:val="0A617154"/>
    <w:rsid w:val="0A641F8C"/>
    <w:rsid w:val="0A7874CD"/>
    <w:rsid w:val="0A892BC4"/>
    <w:rsid w:val="0AA4078E"/>
    <w:rsid w:val="0AA55524"/>
    <w:rsid w:val="0AAC240E"/>
    <w:rsid w:val="0AAD683A"/>
    <w:rsid w:val="0ABD1C25"/>
    <w:rsid w:val="0AC57974"/>
    <w:rsid w:val="0AD02FD5"/>
    <w:rsid w:val="0AD57BB7"/>
    <w:rsid w:val="0AE71698"/>
    <w:rsid w:val="0B064214"/>
    <w:rsid w:val="0B2C71FC"/>
    <w:rsid w:val="0B312619"/>
    <w:rsid w:val="0B39126D"/>
    <w:rsid w:val="0B3D39AE"/>
    <w:rsid w:val="0B462863"/>
    <w:rsid w:val="0B4E7969"/>
    <w:rsid w:val="0B6B22C9"/>
    <w:rsid w:val="0B786794"/>
    <w:rsid w:val="0B84338B"/>
    <w:rsid w:val="0B8D2240"/>
    <w:rsid w:val="0B8E016F"/>
    <w:rsid w:val="0B9730BE"/>
    <w:rsid w:val="0BAF665A"/>
    <w:rsid w:val="0BBF4DE2"/>
    <w:rsid w:val="0BC23EBF"/>
    <w:rsid w:val="0BC4299C"/>
    <w:rsid w:val="0BC45929"/>
    <w:rsid w:val="0BCE4606"/>
    <w:rsid w:val="0BD53167"/>
    <w:rsid w:val="0BD845F9"/>
    <w:rsid w:val="0BE42BC5"/>
    <w:rsid w:val="0C0E3EB6"/>
    <w:rsid w:val="0C104C1F"/>
    <w:rsid w:val="0C240B1E"/>
    <w:rsid w:val="0C2635D4"/>
    <w:rsid w:val="0C3F54A3"/>
    <w:rsid w:val="0C523489"/>
    <w:rsid w:val="0C72169D"/>
    <w:rsid w:val="0C760F26"/>
    <w:rsid w:val="0C762CD4"/>
    <w:rsid w:val="0C7D4058"/>
    <w:rsid w:val="0C8278CB"/>
    <w:rsid w:val="0C8A09A3"/>
    <w:rsid w:val="0C9413AC"/>
    <w:rsid w:val="0C9475FE"/>
    <w:rsid w:val="0CA830A9"/>
    <w:rsid w:val="0CAF268A"/>
    <w:rsid w:val="0CB108CD"/>
    <w:rsid w:val="0CC23472"/>
    <w:rsid w:val="0CC31C91"/>
    <w:rsid w:val="0CCA1272"/>
    <w:rsid w:val="0CDF2F6F"/>
    <w:rsid w:val="0CEA384C"/>
    <w:rsid w:val="0CF15DE9"/>
    <w:rsid w:val="0CFE46D0"/>
    <w:rsid w:val="0D272220"/>
    <w:rsid w:val="0D29243C"/>
    <w:rsid w:val="0D2D1F42"/>
    <w:rsid w:val="0D3F27A6"/>
    <w:rsid w:val="0D4A5F0F"/>
    <w:rsid w:val="0D720469"/>
    <w:rsid w:val="0D7E0022"/>
    <w:rsid w:val="0D8A6E85"/>
    <w:rsid w:val="0DA87805"/>
    <w:rsid w:val="0DA90E87"/>
    <w:rsid w:val="0DB337FB"/>
    <w:rsid w:val="0DB8556E"/>
    <w:rsid w:val="0DC93D34"/>
    <w:rsid w:val="0DCE6B40"/>
    <w:rsid w:val="0DD979BE"/>
    <w:rsid w:val="0DDF6F9F"/>
    <w:rsid w:val="0DE819AF"/>
    <w:rsid w:val="0DF83F33"/>
    <w:rsid w:val="0E135122"/>
    <w:rsid w:val="0E1435DD"/>
    <w:rsid w:val="0E407A3D"/>
    <w:rsid w:val="0E5A03D3"/>
    <w:rsid w:val="0E5D6419"/>
    <w:rsid w:val="0E865505"/>
    <w:rsid w:val="0E8D69FB"/>
    <w:rsid w:val="0EA707C4"/>
    <w:rsid w:val="0EA93835"/>
    <w:rsid w:val="0EB2020F"/>
    <w:rsid w:val="0EB27561"/>
    <w:rsid w:val="0EC126ED"/>
    <w:rsid w:val="0EC42427"/>
    <w:rsid w:val="0EC71F0D"/>
    <w:rsid w:val="0ECA7307"/>
    <w:rsid w:val="0EDD0B6A"/>
    <w:rsid w:val="0EE95F3F"/>
    <w:rsid w:val="0F0071CD"/>
    <w:rsid w:val="0F0A3BA7"/>
    <w:rsid w:val="0F114F36"/>
    <w:rsid w:val="0F185483"/>
    <w:rsid w:val="0F4D28E9"/>
    <w:rsid w:val="0F607C6B"/>
    <w:rsid w:val="0F7C6064"/>
    <w:rsid w:val="0F895414"/>
    <w:rsid w:val="0FBA5E61"/>
    <w:rsid w:val="0FD157A2"/>
    <w:rsid w:val="0FDA7A1E"/>
    <w:rsid w:val="0FDD289F"/>
    <w:rsid w:val="100729B5"/>
    <w:rsid w:val="1010343F"/>
    <w:rsid w:val="101E196E"/>
    <w:rsid w:val="102D5D9F"/>
    <w:rsid w:val="10315B4A"/>
    <w:rsid w:val="10341683"/>
    <w:rsid w:val="10593038"/>
    <w:rsid w:val="106D43EE"/>
    <w:rsid w:val="1074577C"/>
    <w:rsid w:val="10795489"/>
    <w:rsid w:val="10A67593"/>
    <w:rsid w:val="10AA3894"/>
    <w:rsid w:val="10BB33AB"/>
    <w:rsid w:val="10BF6446"/>
    <w:rsid w:val="10D75D0B"/>
    <w:rsid w:val="10EA6D36"/>
    <w:rsid w:val="10EC7A09"/>
    <w:rsid w:val="11104540"/>
    <w:rsid w:val="11124F95"/>
    <w:rsid w:val="111911E8"/>
    <w:rsid w:val="112278CE"/>
    <w:rsid w:val="11244EE8"/>
    <w:rsid w:val="112A27C8"/>
    <w:rsid w:val="11301FEB"/>
    <w:rsid w:val="113969C6"/>
    <w:rsid w:val="1145536B"/>
    <w:rsid w:val="114809B7"/>
    <w:rsid w:val="114A0BD3"/>
    <w:rsid w:val="11660479"/>
    <w:rsid w:val="116B3023"/>
    <w:rsid w:val="11762169"/>
    <w:rsid w:val="11866BD1"/>
    <w:rsid w:val="118D36B8"/>
    <w:rsid w:val="11916802"/>
    <w:rsid w:val="119D51A7"/>
    <w:rsid w:val="11B41962"/>
    <w:rsid w:val="11BA2DA5"/>
    <w:rsid w:val="11C40985"/>
    <w:rsid w:val="11D178B4"/>
    <w:rsid w:val="11E77DAD"/>
    <w:rsid w:val="11F823DD"/>
    <w:rsid w:val="11FE3E97"/>
    <w:rsid w:val="120668A8"/>
    <w:rsid w:val="12144E0B"/>
    <w:rsid w:val="12176D07"/>
    <w:rsid w:val="121A5A2C"/>
    <w:rsid w:val="1225651B"/>
    <w:rsid w:val="122840B2"/>
    <w:rsid w:val="1230601B"/>
    <w:rsid w:val="123C6A5E"/>
    <w:rsid w:val="124F384E"/>
    <w:rsid w:val="12723F3D"/>
    <w:rsid w:val="12746B60"/>
    <w:rsid w:val="128123D2"/>
    <w:rsid w:val="128771E6"/>
    <w:rsid w:val="12884C56"/>
    <w:rsid w:val="129A5602"/>
    <w:rsid w:val="12A44512"/>
    <w:rsid w:val="12AF0AC2"/>
    <w:rsid w:val="12B46931"/>
    <w:rsid w:val="12B502CE"/>
    <w:rsid w:val="12BA2192"/>
    <w:rsid w:val="12BE53D5"/>
    <w:rsid w:val="12C30C3D"/>
    <w:rsid w:val="12EF37E0"/>
    <w:rsid w:val="12F2507E"/>
    <w:rsid w:val="13070F42"/>
    <w:rsid w:val="13113756"/>
    <w:rsid w:val="131E3306"/>
    <w:rsid w:val="13347445"/>
    <w:rsid w:val="13607CF4"/>
    <w:rsid w:val="136917E4"/>
    <w:rsid w:val="136F66CF"/>
    <w:rsid w:val="13765CAF"/>
    <w:rsid w:val="13783780"/>
    <w:rsid w:val="137D0122"/>
    <w:rsid w:val="139323BD"/>
    <w:rsid w:val="13A445CA"/>
    <w:rsid w:val="13AC5D4D"/>
    <w:rsid w:val="13B00FEB"/>
    <w:rsid w:val="13B50586"/>
    <w:rsid w:val="13C133CE"/>
    <w:rsid w:val="13C71C71"/>
    <w:rsid w:val="13CA2323"/>
    <w:rsid w:val="13D1738A"/>
    <w:rsid w:val="13D749A0"/>
    <w:rsid w:val="13EE1CEA"/>
    <w:rsid w:val="13EE6E9F"/>
    <w:rsid w:val="141554C8"/>
    <w:rsid w:val="141A2ADF"/>
    <w:rsid w:val="141A79B9"/>
    <w:rsid w:val="141C1FB6"/>
    <w:rsid w:val="141C6857"/>
    <w:rsid w:val="142837DE"/>
    <w:rsid w:val="14290F74"/>
    <w:rsid w:val="142C45C0"/>
    <w:rsid w:val="142D2812"/>
    <w:rsid w:val="14456FD2"/>
    <w:rsid w:val="144731A8"/>
    <w:rsid w:val="14575AE1"/>
    <w:rsid w:val="147A532B"/>
    <w:rsid w:val="147C3083"/>
    <w:rsid w:val="147D1D02"/>
    <w:rsid w:val="14883EEC"/>
    <w:rsid w:val="149A126F"/>
    <w:rsid w:val="149A4CFA"/>
    <w:rsid w:val="149E54BE"/>
    <w:rsid w:val="14A21B68"/>
    <w:rsid w:val="14A94753"/>
    <w:rsid w:val="14C8078D"/>
    <w:rsid w:val="14DC1B42"/>
    <w:rsid w:val="14E153AA"/>
    <w:rsid w:val="14E46C49"/>
    <w:rsid w:val="14E76E65"/>
    <w:rsid w:val="14E951B7"/>
    <w:rsid w:val="14EF358A"/>
    <w:rsid w:val="14F275B8"/>
    <w:rsid w:val="14F926F4"/>
    <w:rsid w:val="15035BC5"/>
    <w:rsid w:val="150D619F"/>
    <w:rsid w:val="151003FD"/>
    <w:rsid w:val="151E54EF"/>
    <w:rsid w:val="15282FD9"/>
    <w:rsid w:val="152D1719"/>
    <w:rsid w:val="15363948"/>
    <w:rsid w:val="15396F94"/>
    <w:rsid w:val="153C0833"/>
    <w:rsid w:val="154A6A54"/>
    <w:rsid w:val="155E3D63"/>
    <w:rsid w:val="156B0484"/>
    <w:rsid w:val="1573694A"/>
    <w:rsid w:val="15826B8D"/>
    <w:rsid w:val="15916DD0"/>
    <w:rsid w:val="15943A68"/>
    <w:rsid w:val="159E0ED4"/>
    <w:rsid w:val="15A765F4"/>
    <w:rsid w:val="15C00840"/>
    <w:rsid w:val="15E263F9"/>
    <w:rsid w:val="15F5735F"/>
    <w:rsid w:val="16013F56"/>
    <w:rsid w:val="16041350"/>
    <w:rsid w:val="1609105D"/>
    <w:rsid w:val="160F7CF5"/>
    <w:rsid w:val="16117F11"/>
    <w:rsid w:val="16135A37"/>
    <w:rsid w:val="162C02E2"/>
    <w:rsid w:val="162C38CF"/>
    <w:rsid w:val="16377978"/>
    <w:rsid w:val="163C4F8E"/>
    <w:rsid w:val="16481B85"/>
    <w:rsid w:val="165207B9"/>
    <w:rsid w:val="1658549F"/>
    <w:rsid w:val="16585B40"/>
    <w:rsid w:val="165A3666"/>
    <w:rsid w:val="1667229A"/>
    <w:rsid w:val="166C5148"/>
    <w:rsid w:val="166D15EC"/>
    <w:rsid w:val="1676733B"/>
    <w:rsid w:val="169721C5"/>
    <w:rsid w:val="169F72CB"/>
    <w:rsid w:val="16A448E1"/>
    <w:rsid w:val="16AD7C3A"/>
    <w:rsid w:val="16B74615"/>
    <w:rsid w:val="16BA2357"/>
    <w:rsid w:val="16F420CC"/>
    <w:rsid w:val="16F70EB5"/>
    <w:rsid w:val="16FD52A4"/>
    <w:rsid w:val="16FE2CD6"/>
    <w:rsid w:val="170F61FF"/>
    <w:rsid w:val="171952CF"/>
    <w:rsid w:val="171E6127"/>
    <w:rsid w:val="171E6CCC"/>
    <w:rsid w:val="17233A97"/>
    <w:rsid w:val="17312619"/>
    <w:rsid w:val="17377504"/>
    <w:rsid w:val="173C571A"/>
    <w:rsid w:val="173C7477"/>
    <w:rsid w:val="1763654B"/>
    <w:rsid w:val="176811FF"/>
    <w:rsid w:val="176E561B"/>
    <w:rsid w:val="176F4EEF"/>
    <w:rsid w:val="177B5642"/>
    <w:rsid w:val="178070FD"/>
    <w:rsid w:val="17855E98"/>
    <w:rsid w:val="178A7F7B"/>
    <w:rsid w:val="178B782A"/>
    <w:rsid w:val="17925D02"/>
    <w:rsid w:val="17946704"/>
    <w:rsid w:val="17A96653"/>
    <w:rsid w:val="17C242B6"/>
    <w:rsid w:val="17C76AD9"/>
    <w:rsid w:val="17D64F6F"/>
    <w:rsid w:val="17E120F4"/>
    <w:rsid w:val="17E639E8"/>
    <w:rsid w:val="180971BE"/>
    <w:rsid w:val="18111559"/>
    <w:rsid w:val="181635BD"/>
    <w:rsid w:val="1820443C"/>
    <w:rsid w:val="183B1275"/>
    <w:rsid w:val="18414ADE"/>
    <w:rsid w:val="185502E7"/>
    <w:rsid w:val="185F0262"/>
    <w:rsid w:val="1867206B"/>
    <w:rsid w:val="18752296"/>
    <w:rsid w:val="18966572"/>
    <w:rsid w:val="18A916AA"/>
    <w:rsid w:val="18AD3F21"/>
    <w:rsid w:val="18AE37F5"/>
    <w:rsid w:val="18B0756E"/>
    <w:rsid w:val="18B90B18"/>
    <w:rsid w:val="18BD7EDC"/>
    <w:rsid w:val="18C74AA5"/>
    <w:rsid w:val="18F002B2"/>
    <w:rsid w:val="18FC6C57"/>
    <w:rsid w:val="190B50EC"/>
    <w:rsid w:val="191A14EE"/>
    <w:rsid w:val="191D0D18"/>
    <w:rsid w:val="1924530C"/>
    <w:rsid w:val="192C753C"/>
    <w:rsid w:val="19310338"/>
    <w:rsid w:val="193701DB"/>
    <w:rsid w:val="193A6023"/>
    <w:rsid w:val="193E0D50"/>
    <w:rsid w:val="19474CB3"/>
    <w:rsid w:val="19570331"/>
    <w:rsid w:val="195A5E0E"/>
    <w:rsid w:val="195B1BCF"/>
    <w:rsid w:val="195B5909"/>
    <w:rsid w:val="198807A9"/>
    <w:rsid w:val="198A6011"/>
    <w:rsid w:val="199118F8"/>
    <w:rsid w:val="199A2547"/>
    <w:rsid w:val="199B1FCC"/>
    <w:rsid w:val="19A12E0A"/>
    <w:rsid w:val="19C66379"/>
    <w:rsid w:val="19CB14C9"/>
    <w:rsid w:val="19D200D6"/>
    <w:rsid w:val="19EC6CCB"/>
    <w:rsid w:val="1A554F3D"/>
    <w:rsid w:val="1A5B175B"/>
    <w:rsid w:val="1A6A7BF0"/>
    <w:rsid w:val="1A7152B2"/>
    <w:rsid w:val="1A7653B5"/>
    <w:rsid w:val="1A86750B"/>
    <w:rsid w:val="1A9839B1"/>
    <w:rsid w:val="1A9F2601"/>
    <w:rsid w:val="1AB86BAD"/>
    <w:rsid w:val="1ABC044C"/>
    <w:rsid w:val="1ABD2CAF"/>
    <w:rsid w:val="1AE74FE7"/>
    <w:rsid w:val="1AED2CFB"/>
    <w:rsid w:val="1B0E3442"/>
    <w:rsid w:val="1B122762"/>
    <w:rsid w:val="1B1E1106"/>
    <w:rsid w:val="1B2B737F"/>
    <w:rsid w:val="1B4641B9"/>
    <w:rsid w:val="1B721452"/>
    <w:rsid w:val="1B7927E1"/>
    <w:rsid w:val="1B80591D"/>
    <w:rsid w:val="1B9C027D"/>
    <w:rsid w:val="1B9C0A10"/>
    <w:rsid w:val="1BB11F7A"/>
    <w:rsid w:val="1BB663D6"/>
    <w:rsid w:val="1BBD21F6"/>
    <w:rsid w:val="1BCD0437"/>
    <w:rsid w:val="1BE20386"/>
    <w:rsid w:val="1BE60862"/>
    <w:rsid w:val="1BEA0FE8"/>
    <w:rsid w:val="1BF328A2"/>
    <w:rsid w:val="1C003C97"/>
    <w:rsid w:val="1C1D13BE"/>
    <w:rsid w:val="1C21514A"/>
    <w:rsid w:val="1C2B73A4"/>
    <w:rsid w:val="1C362480"/>
    <w:rsid w:val="1C396D8B"/>
    <w:rsid w:val="1C420E24"/>
    <w:rsid w:val="1C533032"/>
    <w:rsid w:val="1C5D7A0C"/>
    <w:rsid w:val="1C5F186C"/>
    <w:rsid w:val="1C626A3C"/>
    <w:rsid w:val="1C654B13"/>
    <w:rsid w:val="1C752FA8"/>
    <w:rsid w:val="1C782FB6"/>
    <w:rsid w:val="1CB6167C"/>
    <w:rsid w:val="1CBE51BF"/>
    <w:rsid w:val="1CC61A56"/>
    <w:rsid w:val="1CD13F56"/>
    <w:rsid w:val="1CD759A8"/>
    <w:rsid w:val="1CE974F2"/>
    <w:rsid w:val="1CEC0D90"/>
    <w:rsid w:val="1CF244A5"/>
    <w:rsid w:val="1CF92CFD"/>
    <w:rsid w:val="1D0A6375"/>
    <w:rsid w:val="1D1860D7"/>
    <w:rsid w:val="1D33076D"/>
    <w:rsid w:val="1D4076DB"/>
    <w:rsid w:val="1D503600"/>
    <w:rsid w:val="1D504771"/>
    <w:rsid w:val="1D5726AE"/>
    <w:rsid w:val="1D5A219E"/>
    <w:rsid w:val="1D696A8F"/>
    <w:rsid w:val="1D6B7F07"/>
    <w:rsid w:val="1D6D0123"/>
    <w:rsid w:val="1D6D3C7F"/>
    <w:rsid w:val="1D753106"/>
    <w:rsid w:val="1D7B2840"/>
    <w:rsid w:val="1D7C0366"/>
    <w:rsid w:val="1D8F1E47"/>
    <w:rsid w:val="1D94745E"/>
    <w:rsid w:val="1DA04055"/>
    <w:rsid w:val="1DA653E3"/>
    <w:rsid w:val="1DA94818"/>
    <w:rsid w:val="1DB739B7"/>
    <w:rsid w:val="1DBC650F"/>
    <w:rsid w:val="1DCF66E8"/>
    <w:rsid w:val="1DDC0E05"/>
    <w:rsid w:val="1DE559AC"/>
    <w:rsid w:val="1DF14A59"/>
    <w:rsid w:val="1DF83E91"/>
    <w:rsid w:val="1DFC3255"/>
    <w:rsid w:val="1E320A25"/>
    <w:rsid w:val="1E3569CE"/>
    <w:rsid w:val="1E451718"/>
    <w:rsid w:val="1E4F5A7B"/>
    <w:rsid w:val="1E6E4153"/>
    <w:rsid w:val="1E6E5F01"/>
    <w:rsid w:val="1E874BE6"/>
    <w:rsid w:val="1E9516DF"/>
    <w:rsid w:val="1EA731C1"/>
    <w:rsid w:val="1EAC4C7B"/>
    <w:rsid w:val="1EC024D4"/>
    <w:rsid w:val="1ECB67E3"/>
    <w:rsid w:val="1EE06E2B"/>
    <w:rsid w:val="1EE537AE"/>
    <w:rsid w:val="1EEC1C81"/>
    <w:rsid w:val="1EEE0DF0"/>
    <w:rsid w:val="1EF1535D"/>
    <w:rsid w:val="1EF81C6E"/>
    <w:rsid w:val="1EF92BA6"/>
    <w:rsid w:val="1EFD3D41"/>
    <w:rsid w:val="1F2111C5"/>
    <w:rsid w:val="1F2667DB"/>
    <w:rsid w:val="1F2962CC"/>
    <w:rsid w:val="1F2D3F8F"/>
    <w:rsid w:val="1F460C2C"/>
    <w:rsid w:val="1F5A46D7"/>
    <w:rsid w:val="1F65551D"/>
    <w:rsid w:val="1F896D6A"/>
    <w:rsid w:val="1F8B41DC"/>
    <w:rsid w:val="1F9C780E"/>
    <w:rsid w:val="1FA77C92"/>
    <w:rsid w:val="1FAE33E5"/>
    <w:rsid w:val="1FAF4A23"/>
    <w:rsid w:val="1FD72C6D"/>
    <w:rsid w:val="1FF16DE9"/>
    <w:rsid w:val="1FF41164"/>
    <w:rsid w:val="1FF57F5C"/>
    <w:rsid w:val="200C59D1"/>
    <w:rsid w:val="201214DD"/>
    <w:rsid w:val="20191E9C"/>
    <w:rsid w:val="201A37D0"/>
    <w:rsid w:val="201C1B1A"/>
    <w:rsid w:val="201E2CF4"/>
    <w:rsid w:val="202F16C0"/>
    <w:rsid w:val="204131A1"/>
    <w:rsid w:val="205A0DA2"/>
    <w:rsid w:val="205E3D53"/>
    <w:rsid w:val="207812B9"/>
    <w:rsid w:val="20827A42"/>
    <w:rsid w:val="208E288A"/>
    <w:rsid w:val="20AC2D10"/>
    <w:rsid w:val="20BB73F7"/>
    <w:rsid w:val="20BC32B1"/>
    <w:rsid w:val="20CE712B"/>
    <w:rsid w:val="20D916DA"/>
    <w:rsid w:val="20DB1848"/>
    <w:rsid w:val="20EA3839"/>
    <w:rsid w:val="20F14BC7"/>
    <w:rsid w:val="20F85F56"/>
    <w:rsid w:val="21160797"/>
    <w:rsid w:val="2116103D"/>
    <w:rsid w:val="21221225"/>
    <w:rsid w:val="212C5BFF"/>
    <w:rsid w:val="214178FD"/>
    <w:rsid w:val="214E2F14"/>
    <w:rsid w:val="21521B0A"/>
    <w:rsid w:val="21627873"/>
    <w:rsid w:val="216D6944"/>
    <w:rsid w:val="2177331E"/>
    <w:rsid w:val="21A814D2"/>
    <w:rsid w:val="21B31EBE"/>
    <w:rsid w:val="21C85928"/>
    <w:rsid w:val="21D8190A"/>
    <w:rsid w:val="21DE339D"/>
    <w:rsid w:val="21DF13DD"/>
    <w:rsid w:val="21DF2C72"/>
    <w:rsid w:val="21E92341"/>
    <w:rsid w:val="21EF144C"/>
    <w:rsid w:val="21EF2753"/>
    <w:rsid w:val="21F076A0"/>
    <w:rsid w:val="22162B37"/>
    <w:rsid w:val="22507B57"/>
    <w:rsid w:val="22635651"/>
    <w:rsid w:val="22761828"/>
    <w:rsid w:val="227B299A"/>
    <w:rsid w:val="227C4964"/>
    <w:rsid w:val="22835CF3"/>
    <w:rsid w:val="228F4698"/>
    <w:rsid w:val="229323DA"/>
    <w:rsid w:val="22A53EBB"/>
    <w:rsid w:val="22B61C24"/>
    <w:rsid w:val="22B63BE2"/>
    <w:rsid w:val="22C5630B"/>
    <w:rsid w:val="22CA1B74"/>
    <w:rsid w:val="22CA56D0"/>
    <w:rsid w:val="22CD6F6E"/>
    <w:rsid w:val="22E62574"/>
    <w:rsid w:val="22F03528"/>
    <w:rsid w:val="22FC61D3"/>
    <w:rsid w:val="22FF6A81"/>
    <w:rsid w:val="230218D6"/>
    <w:rsid w:val="23052BAC"/>
    <w:rsid w:val="230B50D0"/>
    <w:rsid w:val="231177A3"/>
    <w:rsid w:val="231A2EF1"/>
    <w:rsid w:val="232C0139"/>
    <w:rsid w:val="233A4603"/>
    <w:rsid w:val="234B447C"/>
    <w:rsid w:val="2355768F"/>
    <w:rsid w:val="235A2EF8"/>
    <w:rsid w:val="23616034"/>
    <w:rsid w:val="23627FFE"/>
    <w:rsid w:val="23871813"/>
    <w:rsid w:val="238D5CE0"/>
    <w:rsid w:val="239857CE"/>
    <w:rsid w:val="23B3058C"/>
    <w:rsid w:val="23B56380"/>
    <w:rsid w:val="23B56B91"/>
    <w:rsid w:val="23C67416"/>
    <w:rsid w:val="23CC10E2"/>
    <w:rsid w:val="23CD5478"/>
    <w:rsid w:val="23F46EA8"/>
    <w:rsid w:val="23FE1AD5"/>
    <w:rsid w:val="2412732E"/>
    <w:rsid w:val="24170DE9"/>
    <w:rsid w:val="241C63FF"/>
    <w:rsid w:val="242157C3"/>
    <w:rsid w:val="243A0633"/>
    <w:rsid w:val="244E2E08"/>
    <w:rsid w:val="24596D0B"/>
    <w:rsid w:val="245E3686"/>
    <w:rsid w:val="245F2B9A"/>
    <w:rsid w:val="246758CC"/>
    <w:rsid w:val="246F652F"/>
    <w:rsid w:val="247955FF"/>
    <w:rsid w:val="247973AD"/>
    <w:rsid w:val="247C048C"/>
    <w:rsid w:val="24861303"/>
    <w:rsid w:val="24925CBD"/>
    <w:rsid w:val="24AA3A0B"/>
    <w:rsid w:val="24AF2DCF"/>
    <w:rsid w:val="24B403E6"/>
    <w:rsid w:val="24B44889"/>
    <w:rsid w:val="24CF3471"/>
    <w:rsid w:val="24DE5462"/>
    <w:rsid w:val="24E63AA5"/>
    <w:rsid w:val="24EB53C6"/>
    <w:rsid w:val="24EF368F"/>
    <w:rsid w:val="24F10788"/>
    <w:rsid w:val="24F71821"/>
    <w:rsid w:val="251C1478"/>
    <w:rsid w:val="253634F0"/>
    <w:rsid w:val="25387269"/>
    <w:rsid w:val="254A62C9"/>
    <w:rsid w:val="255809FD"/>
    <w:rsid w:val="2560231B"/>
    <w:rsid w:val="256832D4"/>
    <w:rsid w:val="256911D0"/>
    <w:rsid w:val="25695674"/>
    <w:rsid w:val="257E6E22"/>
    <w:rsid w:val="25B34B41"/>
    <w:rsid w:val="25B464BD"/>
    <w:rsid w:val="25B508B9"/>
    <w:rsid w:val="25D43EDB"/>
    <w:rsid w:val="25DC3F82"/>
    <w:rsid w:val="25E76599"/>
    <w:rsid w:val="25E9140A"/>
    <w:rsid w:val="25EB6089"/>
    <w:rsid w:val="25F72C80"/>
    <w:rsid w:val="26040EF9"/>
    <w:rsid w:val="26084E8D"/>
    <w:rsid w:val="260B2287"/>
    <w:rsid w:val="2611422F"/>
    <w:rsid w:val="26127ABA"/>
    <w:rsid w:val="26151358"/>
    <w:rsid w:val="264B6DD2"/>
    <w:rsid w:val="264D28A0"/>
    <w:rsid w:val="264D6D44"/>
    <w:rsid w:val="26570532"/>
    <w:rsid w:val="265F62F6"/>
    <w:rsid w:val="26623A23"/>
    <w:rsid w:val="266B0F78"/>
    <w:rsid w:val="2674607E"/>
    <w:rsid w:val="26797B39"/>
    <w:rsid w:val="268866A7"/>
    <w:rsid w:val="268B41D8"/>
    <w:rsid w:val="26906C30"/>
    <w:rsid w:val="26B11081"/>
    <w:rsid w:val="26BA500F"/>
    <w:rsid w:val="26CA0394"/>
    <w:rsid w:val="26DC136A"/>
    <w:rsid w:val="26E256DE"/>
    <w:rsid w:val="26E56F7C"/>
    <w:rsid w:val="26E70B0D"/>
    <w:rsid w:val="26F471BF"/>
    <w:rsid w:val="27315D1D"/>
    <w:rsid w:val="27337CE7"/>
    <w:rsid w:val="27391076"/>
    <w:rsid w:val="27433CA3"/>
    <w:rsid w:val="27466018"/>
    <w:rsid w:val="27512024"/>
    <w:rsid w:val="27532138"/>
    <w:rsid w:val="275B0FEC"/>
    <w:rsid w:val="27714288"/>
    <w:rsid w:val="277327DA"/>
    <w:rsid w:val="277F0B43"/>
    <w:rsid w:val="279462AC"/>
    <w:rsid w:val="279544FE"/>
    <w:rsid w:val="27963AED"/>
    <w:rsid w:val="27A44741"/>
    <w:rsid w:val="27A75FE0"/>
    <w:rsid w:val="27B16E5E"/>
    <w:rsid w:val="27B30E28"/>
    <w:rsid w:val="27B32BD6"/>
    <w:rsid w:val="27B92596"/>
    <w:rsid w:val="27D25752"/>
    <w:rsid w:val="27DC037F"/>
    <w:rsid w:val="27DD5EA5"/>
    <w:rsid w:val="280C4EFB"/>
    <w:rsid w:val="28186EDD"/>
    <w:rsid w:val="282C47E7"/>
    <w:rsid w:val="28322611"/>
    <w:rsid w:val="283C3ADB"/>
    <w:rsid w:val="283F446A"/>
    <w:rsid w:val="28411F9C"/>
    <w:rsid w:val="284551EC"/>
    <w:rsid w:val="2849353B"/>
    <w:rsid w:val="284B72B3"/>
    <w:rsid w:val="28656C88"/>
    <w:rsid w:val="28725DC7"/>
    <w:rsid w:val="2886390B"/>
    <w:rsid w:val="28940C5A"/>
    <w:rsid w:val="289D601A"/>
    <w:rsid w:val="28A169AE"/>
    <w:rsid w:val="28A864B3"/>
    <w:rsid w:val="28A87637"/>
    <w:rsid w:val="28B056D9"/>
    <w:rsid w:val="28C11323"/>
    <w:rsid w:val="28C66939"/>
    <w:rsid w:val="28CC7B41"/>
    <w:rsid w:val="28D406FC"/>
    <w:rsid w:val="28D70B46"/>
    <w:rsid w:val="28DA4193"/>
    <w:rsid w:val="28DE36D7"/>
    <w:rsid w:val="28E31299"/>
    <w:rsid w:val="28E3573D"/>
    <w:rsid w:val="28EE5B2D"/>
    <w:rsid w:val="29233D8C"/>
    <w:rsid w:val="29464110"/>
    <w:rsid w:val="294C32E2"/>
    <w:rsid w:val="294D7C27"/>
    <w:rsid w:val="2951197D"/>
    <w:rsid w:val="29545F6A"/>
    <w:rsid w:val="296A40E9"/>
    <w:rsid w:val="297939AC"/>
    <w:rsid w:val="298E56A9"/>
    <w:rsid w:val="298F4F7D"/>
    <w:rsid w:val="299B6018"/>
    <w:rsid w:val="29A501A2"/>
    <w:rsid w:val="29A924E3"/>
    <w:rsid w:val="29B35110"/>
    <w:rsid w:val="29DB651B"/>
    <w:rsid w:val="29DF028A"/>
    <w:rsid w:val="29DF7CB3"/>
    <w:rsid w:val="29F15C38"/>
    <w:rsid w:val="29F64FFC"/>
    <w:rsid w:val="29FD363D"/>
    <w:rsid w:val="2A0B0AA8"/>
    <w:rsid w:val="2A187575"/>
    <w:rsid w:val="2A32072A"/>
    <w:rsid w:val="2A387307"/>
    <w:rsid w:val="2A3D6EF3"/>
    <w:rsid w:val="2A4C5A07"/>
    <w:rsid w:val="2A4D10C0"/>
    <w:rsid w:val="2A582119"/>
    <w:rsid w:val="2A5D7AD0"/>
    <w:rsid w:val="2A602BF5"/>
    <w:rsid w:val="2A622692"/>
    <w:rsid w:val="2A6965DD"/>
    <w:rsid w:val="2A6B3A80"/>
    <w:rsid w:val="2A6F1E5C"/>
    <w:rsid w:val="2A756869"/>
    <w:rsid w:val="2A790107"/>
    <w:rsid w:val="2A7E39B8"/>
    <w:rsid w:val="2A8B7E3A"/>
    <w:rsid w:val="2A9203D2"/>
    <w:rsid w:val="2AA90B43"/>
    <w:rsid w:val="2AB90504"/>
    <w:rsid w:val="2AD57308"/>
    <w:rsid w:val="2AD76F1F"/>
    <w:rsid w:val="2AD90BA6"/>
    <w:rsid w:val="2ADD1432"/>
    <w:rsid w:val="2AE1447B"/>
    <w:rsid w:val="2AF357BE"/>
    <w:rsid w:val="2AF53506"/>
    <w:rsid w:val="2B12038B"/>
    <w:rsid w:val="2B1A10CF"/>
    <w:rsid w:val="2B285775"/>
    <w:rsid w:val="2B395AE8"/>
    <w:rsid w:val="2B4324C3"/>
    <w:rsid w:val="2B471FB3"/>
    <w:rsid w:val="2B473D61"/>
    <w:rsid w:val="2B4D6E9E"/>
    <w:rsid w:val="2B540C91"/>
    <w:rsid w:val="2B58253D"/>
    <w:rsid w:val="2B686B2F"/>
    <w:rsid w:val="2B6927B5"/>
    <w:rsid w:val="2B6A5CA2"/>
    <w:rsid w:val="2B6C37C8"/>
    <w:rsid w:val="2B726905"/>
    <w:rsid w:val="2B7B1C5D"/>
    <w:rsid w:val="2B886128"/>
    <w:rsid w:val="2B9B2FD7"/>
    <w:rsid w:val="2B9D1BD3"/>
    <w:rsid w:val="2BA54F2C"/>
    <w:rsid w:val="2BB84C5F"/>
    <w:rsid w:val="2BCC4267"/>
    <w:rsid w:val="2BD55811"/>
    <w:rsid w:val="2BD66E93"/>
    <w:rsid w:val="2BDD6613"/>
    <w:rsid w:val="2BE23A8A"/>
    <w:rsid w:val="2BE27F2E"/>
    <w:rsid w:val="2BE912BD"/>
    <w:rsid w:val="2BF35C97"/>
    <w:rsid w:val="2BFA5278"/>
    <w:rsid w:val="2C0A4D8F"/>
    <w:rsid w:val="2C0E122C"/>
    <w:rsid w:val="2C1520B2"/>
    <w:rsid w:val="2C155C0E"/>
    <w:rsid w:val="2C184C35"/>
    <w:rsid w:val="2C2440A3"/>
    <w:rsid w:val="2C3C763E"/>
    <w:rsid w:val="2C426179"/>
    <w:rsid w:val="2C4402A1"/>
    <w:rsid w:val="2C4C53A8"/>
    <w:rsid w:val="2C4E2ECE"/>
    <w:rsid w:val="2C5168F6"/>
    <w:rsid w:val="2C5C46A6"/>
    <w:rsid w:val="2C680433"/>
    <w:rsid w:val="2C6E3570"/>
    <w:rsid w:val="2C772424"/>
    <w:rsid w:val="2C8B5ED0"/>
    <w:rsid w:val="2C931228"/>
    <w:rsid w:val="2C9F3729"/>
    <w:rsid w:val="2CAD5790"/>
    <w:rsid w:val="2CB775C3"/>
    <w:rsid w:val="2CCE2260"/>
    <w:rsid w:val="2CEB4BC0"/>
    <w:rsid w:val="2CEC1469"/>
    <w:rsid w:val="2D173C07"/>
    <w:rsid w:val="2D1E0EC3"/>
    <w:rsid w:val="2D1F117F"/>
    <w:rsid w:val="2D216834"/>
    <w:rsid w:val="2D2307FE"/>
    <w:rsid w:val="2D4349FC"/>
    <w:rsid w:val="2D7E5A35"/>
    <w:rsid w:val="2D9555F9"/>
    <w:rsid w:val="2D9D0A66"/>
    <w:rsid w:val="2DA33566"/>
    <w:rsid w:val="2DAE0748"/>
    <w:rsid w:val="2DCC2C44"/>
    <w:rsid w:val="2DCE2518"/>
    <w:rsid w:val="2DD218DC"/>
    <w:rsid w:val="2DE955A4"/>
    <w:rsid w:val="2DF6381D"/>
    <w:rsid w:val="2E0A3A43"/>
    <w:rsid w:val="2E1343CF"/>
    <w:rsid w:val="2E293BF2"/>
    <w:rsid w:val="2E346CB0"/>
    <w:rsid w:val="2E377CBF"/>
    <w:rsid w:val="2E4B1DBB"/>
    <w:rsid w:val="2E56250D"/>
    <w:rsid w:val="2E6B5FB9"/>
    <w:rsid w:val="2E8B665B"/>
    <w:rsid w:val="2EA15E7F"/>
    <w:rsid w:val="2EC02C28"/>
    <w:rsid w:val="2EDE49DD"/>
    <w:rsid w:val="2F1229A8"/>
    <w:rsid w:val="2F2148C9"/>
    <w:rsid w:val="2F23713A"/>
    <w:rsid w:val="2F277A12"/>
    <w:rsid w:val="2F2A5E74"/>
    <w:rsid w:val="2F2D7712"/>
    <w:rsid w:val="2F3A28D8"/>
    <w:rsid w:val="2F3E191F"/>
    <w:rsid w:val="2F4B1946"/>
    <w:rsid w:val="2F504AA3"/>
    <w:rsid w:val="2F532F8D"/>
    <w:rsid w:val="2F6173BC"/>
    <w:rsid w:val="2F662726"/>
    <w:rsid w:val="2F6E6F96"/>
    <w:rsid w:val="2F743744"/>
    <w:rsid w:val="2F9C21A2"/>
    <w:rsid w:val="2F9D7EBA"/>
    <w:rsid w:val="2F9E546E"/>
    <w:rsid w:val="2FA71273"/>
    <w:rsid w:val="2FA94444"/>
    <w:rsid w:val="2FC040E2"/>
    <w:rsid w:val="2FCA4F61"/>
    <w:rsid w:val="2FDE6C5E"/>
    <w:rsid w:val="2FF71651"/>
    <w:rsid w:val="2FF91923"/>
    <w:rsid w:val="2FFA23B1"/>
    <w:rsid w:val="30004E27"/>
    <w:rsid w:val="3005243D"/>
    <w:rsid w:val="30077537"/>
    <w:rsid w:val="3029612C"/>
    <w:rsid w:val="302C1778"/>
    <w:rsid w:val="304765B2"/>
    <w:rsid w:val="30536D05"/>
    <w:rsid w:val="30736D80"/>
    <w:rsid w:val="30744ECD"/>
    <w:rsid w:val="307B625B"/>
    <w:rsid w:val="30817D16"/>
    <w:rsid w:val="308455CC"/>
    <w:rsid w:val="308C0468"/>
    <w:rsid w:val="30A13F14"/>
    <w:rsid w:val="30B05F05"/>
    <w:rsid w:val="30B11C7D"/>
    <w:rsid w:val="30B579BF"/>
    <w:rsid w:val="30BD0622"/>
    <w:rsid w:val="30ED546B"/>
    <w:rsid w:val="30F83B17"/>
    <w:rsid w:val="31067532"/>
    <w:rsid w:val="312203E9"/>
    <w:rsid w:val="312B5924"/>
    <w:rsid w:val="31362229"/>
    <w:rsid w:val="313F0B79"/>
    <w:rsid w:val="31501496"/>
    <w:rsid w:val="315216B2"/>
    <w:rsid w:val="31550ED4"/>
    <w:rsid w:val="315947EF"/>
    <w:rsid w:val="31612525"/>
    <w:rsid w:val="31682C84"/>
    <w:rsid w:val="317F1B79"/>
    <w:rsid w:val="31A415D4"/>
    <w:rsid w:val="31AD4B3A"/>
    <w:rsid w:val="31D40319"/>
    <w:rsid w:val="31DB16A7"/>
    <w:rsid w:val="31DE6A1B"/>
    <w:rsid w:val="31E7004C"/>
    <w:rsid w:val="31F836E9"/>
    <w:rsid w:val="3203475A"/>
    <w:rsid w:val="320C3D62"/>
    <w:rsid w:val="32116E77"/>
    <w:rsid w:val="32193F7E"/>
    <w:rsid w:val="321D581C"/>
    <w:rsid w:val="322F37A1"/>
    <w:rsid w:val="32486CC7"/>
    <w:rsid w:val="32513DDB"/>
    <w:rsid w:val="325356E2"/>
    <w:rsid w:val="325A2420"/>
    <w:rsid w:val="32647750"/>
    <w:rsid w:val="326D711C"/>
    <w:rsid w:val="32943604"/>
    <w:rsid w:val="32951856"/>
    <w:rsid w:val="329571DD"/>
    <w:rsid w:val="32990C1B"/>
    <w:rsid w:val="329D6903"/>
    <w:rsid w:val="329F57DE"/>
    <w:rsid w:val="32A45F3D"/>
    <w:rsid w:val="32A96AA5"/>
    <w:rsid w:val="32AA5B8A"/>
    <w:rsid w:val="32D103B5"/>
    <w:rsid w:val="32D16607"/>
    <w:rsid w:val="32D83E39"/>
    <w:rsid w:val="32EC3440"/>
    <w:rsid w:val="32F522F5"/>
    <w:rsid w:val="32F552E6"/>
    <w:rsid w:val="33097EEF"/>
    <w:rsid w:val="330A150E"/>
    <w:rsid w:val="330F3D88"/>
    <w:rsid w:val="33131075"/>
    <w:rsid w:val="332605A0"/>
    <w:rsid w:val="33270FCA"/>
    <w:rsid w:val="332C1A8F"/>
    <w:rsid w:val="332E5807"/>
    <w:rsid w:val="33353039"/>
    <w:rsid w:val="33550FE6"/>
    <w:rsid w:val="33582884"/>
    <w:rsid w:val="33590AD6"/>
    <w:rsid w:val="33655FF4"/>
    <w:rsid w:val="33693BE5"/>
    <w:rsid w:val="336B2A00"/>
    <w:rsid w:val="33723946"/>
    <w:rsid w:val="337376BE"/>
    <w:rsid w:val="33743B62"/>
    <w:rsid w:val="337C2A16"/>
    <w:rsid w:val="337D3A41"/>
    <w:rsid w:val="338B2B96"/>
    <w:rsid w:val="33955886"/>
    <w:rsid w:val="339C6C14"/>
    <w:rsid w:val="339E211D"/>
    <w:rsid w:val="33A361F5"/>
    <w:rsid w:val="33A65CE5"/>
    <w:rsid w:val="33BE6B8B"/>
    <w:rsid w:val="33D77605"/>
    <w:rsid w:val="33ED7470"/>
    <w:rsid w:val="33F87759"/>
    <w:rsid w:val="341367EE"/>
    <w:rsid w:val="34165CC1"/>
    <w:rsid w:val="34232E92"/>
    <w:rsid w:val="34346E4D"/>
    <w:rsid w:val="343C1D08"/>
    <w:rsid w:val="343E7CCC"/>
    <w:rsid w:val="345673CD"/>
    <w:rsid w:val="346C2A8B"/>
    <w:rsid w:val="348C0A37"/>
    <w:rsid w:val="348C4EDB"/>
    <w:rsid w:val="34930017"/>
    <w:rsid w:val="34951FE2"/>
    <w:rsid w:val="349618B6"/>
    <w:rsid w:val="34994CCB"/>
    <w:rsid w:val="349A13A6"/>
    <w:rsid w:val="34A92B2D"/>
    <w:rsid w:val="34A931A5"/>
    <w:rsid w:val="34AC53BA"/>
    <w:rsid w:val="34B102E3"/>
    <w:rsid w:val="34B4618B"/>
    <w:rsid w:val="34B61F58"/>
    <w:rsid w:val="34C155B8"/>
    <w:rsid w:val="34DC3703"/>
    <w:rsid w:val="34E02B31"/>
    <w:rsid w:val="34E46AC5"/>
    <w:rsid w:val="34EA6325"/>
    <w:rsid w:val="34EF5862"/>
    <w:rsid w:val="34F767F8"/>
    <w:rsid w:val="35067912"/>
    <w:rsid w:val="35170C48"/>
    <w:rsid w:val="351E44D4"/>
    <w:rsid w:val="3529272A"/>
    <w:rsid w:val="352B528B"/>
    <w:rsid w:val="35305866"/>
    <w:rsid w:val="354E5738"/>
    <w:rsid w:val="35604416"/>
    <w:rsid w:val="3569521C"/>
    <w:rsid w:val="3583135D"/>
    <w:rsid w:val="35847960"/>
    <w:rsid w:val="35A3072E"/>
    <w:rsid w:val="35A9702C"/>
    <w:rsid w:val="35B5220F"/>
    <w:rsid w:val="35B93AAE"/>
    <w:rsid w:val="35C6441D"/>
    <w:rsid w:val="35E13004"/>
    <w:rsid w:val="35E825E5"/>
    <w:rsid w:val="35F01D0A"/>
    <w:rsid w:val="35F2607C"/>
    <w:rsid w:val="35F40F8A"/>
    <w:rsid w:val="35F66AB0"/>
    <w:rsid w:val="35FE728D"/>
    <w:rsid w:val="3600792F"/>
    <w:rsid w:val="36013C7C"/>
    <w:rsid w:val="36091F57"/>
    <w:rsid w:val="361C228F"/>
    <w:rsid w:val="362353CB"/>
    <w:rsid w:val="362829E1"/>
    <w:rsid w:val="3628785A"/>
    <w:rsid w:val="3633054A"/>
    <w:rsid w:val="3637555F"/>
    <w:rsid w:val="365612FD"/>
    <w:rsid w:val="36623412"/>
    <w:rsid w:val="36687282"/>
    <w:rsid w:val="366F6862"/>
    <w:rsid w:val="368340BC"/>
    <w:rsid w:val="368C11C2"/>
    <w:rsid w:val="36A17A8A"/>
    <w:rsid w:val="36B349A1"/>
    <w:rsid w:val="36B64491"/>
    <w:rsid w:val="36C721FA"/>
    <w:rsid w:val="36CA716E"/>
    <w:rsid w:val="36D44917"/>
    <w:rsid w:val="36EA5EE9"/>
    <w:rsid w:val="36EF34FF"/>
    <w:rsid w:val="36F56D67"/>
    <w:rsid w:val="36F74A31"/>
    <w:rsid w:val="36F86858"/>
    <w:rsid w:val="36FD5C1C"/>
    <w:rsid w:val="37185E0A"/>
    <w:rsid w:val="371F3DE4"/>
    <w:rsid w:val="372633C5"/>
    <w:rsid w:val="37283F01"/>
    <w:rsid w:val="37323134"/>
    <w:rsid w:val="37381DB4"/>
    <w:rsid w:val="373B6744"/>
    <w:rsid w:val="374C2700"/>
    <w:rsid w:val="374E46CA"/>
    <w:rsid w:val="375C2D68"/>
    <w:rsid w:val="37704A11"/>
    <w:rsid w:val="377203B8"/>
    <w:rsid w:val="377F2A8B"/>
    <w:rsid w:val="37800CB8"/>
    <w:rsid w:val="378056EA"/>
    <w:rsid w:val="378648E5"/>
    <w:rsid w:val="378974B0"/>
    <w:rsid w:val="378C0D4E"/>
    <w:rsid w:val="378F7FC7"/>
    <w:rsid w:val="37C16C4A"/>
    <w:rsid w:val="37C8447C"/>
    <w:rsid w:val="37DA7D0B"/>
    <w:rsid w:val="37EA2644"/>
    <w:rsid w:val="37F05781"/>
    <w:rsid w:val="37F90D9E"/>
    <w:rsid w:val="38156F95"/>
    <w:rsid w:val="381B0D1D"/>
    <w:rsid w:val="38211DDE"/>
    <w:rsid w:val="38281A62"/>
    <w:rsid w:val="3838311F"/>
    <w:rsid w:val="383D7561"/>
    <w:rsid w:val="384004B6"/>
    <w:rsid w:val="38402264"/>
    <w:rsid w:val="384F06F9"/>
    <w:rsid w:val="38630945"/>
    <w:rsid w:val="38651CCB"/>
    <w:rsid w:val="386C12AB"/>
    <w:rsid w:val="38841563"/>
    <w:rsid w:val="3885411B"/>
    <w:rsid w:val="38995E18"/>
    <w:rsid w:val="389B393F"/>
    <w:rsid w:val="38A722E3"/>
    <w:rsid w:val="38AA5930"/>
    <w:rsid w:val="38AD5420"/>
    <w:rsid w:val="38D1110E"/>
    <w:rsid w:val="38D155B2"/>
    <w:rsid w:val="38DE1A7D"/>
    <w:rsid w:val="38FD63A7"/>
    <w:rsid w:val="3902165C"/>
    <w:rsid w:val="390B31DF"/>
    <w:rsid w:val="390E5EBF"/>
    <w:rsid w:val="3914549F"/>
    <w:rsid w:val="391D07F7"/>
    <w:rsid w:val="392C0A3B"/>
    <w:rsid w:val="392E0182"/>
    <w:rsid w:val="393873DF"/>
    <w:rsid w:val="39400042"/>
    <w:rsid w:val="39445D84"/>
    <w:rsid w:val="39460D99"/>
    <w:rsid w:val="394F653F"/>
    <w:rsid w:val="395A0C4F"/>
    <w:rsid w:val="396E2E01"/>
    <w:rsid w:val="396F7913"/>
    <w:rsid w:val="39755F3E"/>
    <w:rsid w:val="397C3770"/>
    <w:rsid w:val="398268AC"/>
    <w:rsid w:val="39863B09"/>
    <w:rsid w:val="3987297D"/>
    <w:rsid w:val="398E34A3"/>
    <w:rsid w:val="39924D42"/>
    <w:rsid w:val="399F35A5"/>
    <w:rsid w:val="39CA6929"/>
    <w:rsid w:val="39CE38A0"/>
    <w:rsid w:val="39D07618"/>
    <w:rsid w:val="39D646FE"/>
    <w:rsid w:val="39ED1F78"/>
    <w:rsid w:val="3A033549"/>
    <w:rsid w:val="3A064DE8"/>
    <w:rsid w:val="3A173499"/>
    <w:rsid w:val="3A231E3E"/>
    <w:rsid w:val="3A24093B"/>
    <w:rsid w:val="3A483652"/>
    <w:rsid w:val="3A540249"/>
    <w:rsid w:val="3A5B15D7"/>
    <w:rsid w:val="3A901D8A"/>
    <w:rsid w:val="3AA20FB4"/>
    <w:rsid w:val="3AA73EEC"/>
    <w:rsid w:val="3AC727C9"/>
    <w:rsid w:val="3ACA0E7A"/>
    <w:rsid w:val="3ACD1DA9"/>
    <w:rsid w:val="3ADD1FEC"/>
    <w:rsid w:val="3ADE5D64"/>
    <w:rsid w:val="3AFE37B2"/>
    <w:rsid w:val="3B154BF9"/>
    <w:rsid w:val="3B2B1AD7"/>
    <w:rsid w:val="3B2C4D22"/>
    <w:rsid w:val="3B5566D6"/>
    <w:rsid w:val="3B5B0E29"/>
    <w:rsid w:val="3B5F0CFB"/>
    <w:rsid w:val="3B5F4752"/>
    <w:rsid w:val="3B677B08"/>
    <w:rsid w:val="3B974891"/>
    <w:rsid w:val="3B9B4AD2"/>
    <w:rsid w:val="3BA2012A"/>
    <w:rsid w:val="3BAA1ABA"/>
    <w:rsid w:val="3BBD597A"/>
    <w:rsid w:val="3BC211E2"/>
    <w:rsid w:val="3BC27434"/>
    <w:rsid w:val="3BC56E39"/>
    <w:rsid w:val="3BC92571"/>
    <w:rsid w:val="3BDC22A4"/>
    <w:rsid w:val="3BEE0229"/>
    <w:rsid w:val="3BF70E8C"/>
    <w:rsid w:val="3C0E61D6"/>
    <w:rsid w:val="3C211A2C"/>
    <w:rsid w:val="3C2310A0"/>
    <w:rsid w:val="3C3519B4"/>
    <w:rsid w:val="3C3C3F77"/>
    <w:rsid w:val="3C3D6D89"/>
    <w:rsid w:val="3C484850"/>
    <w:rsid w:val="3C5C6BA4"/>
    <w:rsid w:val="3C68447D"/>
    <w:rsid w:val="3C722C08"/>
    <w:rsid w:val="3C7249B6"/>
    <w:rsid w:val="3C74072E"/>
    <w:rsid w:val="3C7E7FB9"/>
    <w:rsid w:val="3CA115AD"/>
    <w:rsid w:val="3CBB50F2"/>
    <w:rsid w:val="3CBE720A"/>
    <w:rsid w:val="3CCF005B"/>
    <w:rsid w:val="3CD94A35"/>
    <w:rsid w:val="3CEA6C43"/>
    <w:rsid w:val="3CED228F"/>
    <w:rsid w:val="3D1C4922"/>
    <w:rsid w:val="3D1D5CA3"/>
    <w:rsid w:val="3D234637"/>
    <w:rsid w:val="3D271155"/>
    <w:rsid w:val="3D361E88"/>
    <w:rsid w:val="3D406863"/>
    <w:rsid w:val="3D4A6780"/>
    <w:rsid w:val="3D4E702A"/>
    <w:rsid w:val="3D51281E"/>
    <w:rsid w:val="3D597924"/>
    <w:rsid w:val="3D835C1E"/>
    <w:rsid w:val="3D8F3346"/>
    <w:rsid w:val="3D913562"/>
    <w:rsid w:val="3D9D3CB5"/>
    <w:rsid w:val="3DA94408"/>
    <w:rsid w:val="3DB1150E"/>
    <w:rsid w:val="3DB17760"/>
    <w:rsid w:val="3DBD4EE9"/>
    <w:rsid w:val="3DD27E02"/>
    <w:rsid w:val="3DD86B5C"/>
    <w:rsid w:val="3DDD67A7"/>
    <w:rsid w:val="3DE54AC4"/>
    <w:rsid w:val="3DE9514C"/>
    <w:rsid w:val="3DF064DB"/>
    <w:rsid w:val="3DF760B2"/>
    <w:rsid w:val="3DFC4E7F"/>
    <w:rsid w:val="3DFD5DDB"/>
    <w:rsid w:val="3DFE2091"/>
    <w:rsid w:val="3E037570"/>
    <w:rsid w:val="3E104487"/>
    <w:rsid w:val="3E162D85"/>
    <w:rsid w:val="3E21425B"/>
    <w:rsid w:val="3E2D5039"/>
    <w:rsid w:val="3E312E27"/>
    <w:rsid w:val="3E486D7C"/>
    <w:rsid w:val="3E725142"/>
    <w:rsid w:val="3E7A2C1B"/>
    <w:rsid w:val="3E7F160D"/>
    <w:rsid w:val="3E994DB5"/>
    <w:rsid w:val="3EA17085"/>
    <w:rsid w:val="3ECB6600"/>
    <w:rsid w:val="3ECF7E9E"/>
    <w:rsid w:val="3EDC080D"/>
    <w:rsid w:val="3EE002FD"/>
    <w:rsid w:val="3EF36F05"/>
    <w:rsid w:val="3EF45B57"/>
    <w:rsid w:val="3EFD0EAF"/>
    <w:rsid w:val="3F1461F9"/>
    <w:rsid w:val="3F1B1335"/>
    <w:rsid w:val="3F23468E"/>
    <w:rsid w:val="3F274471"/>
    <w:rsid w:val="3F3C12AC"/>
    <w:rsid w:val="3F3E3F33"/>
    <w:rsid w:val="3F400D9C"/>
    <w:rsid w:val="3F5D0AB1"/>
    <w:rsid w:val="3F5E7474"/>
    <w:rsid w:val="3F6727CC"/>
    <w:rsid w:val="3F6A5E19"/>
    <w:rsid w:val="3F877C43"/>
    <w:rsid w:val="3F883455"/>
    <w:rsid w:val="3F983C5A"/>
    <w:rsid w:val="3FAA26B9"/>
    <w:rsid w:val="3FAC6431"/>
    <w:rsid w:val="400E49F6"/>
    <w:rsid w:val="401F6B18"/>
    <w:rsid w:val="40493C80"/>
    <w:rsid w:val="404C68FB"/>
    <w:rsid w:val="405006D8"/>
    <w:rsid w:val="4050500F"/>
    <w:rsid w:val="406561A5"/>
    <w:rsid w:val="406E1939"/>
    <w:rsid w:val="407735EF"/>
    <w:rsid w:val="408D7945"/>
    <w:rsid w:val="408E5B37"/>
    <w:rsid w:val="408F1FDB"/>
    <w:rsid w:val="40A75BD0"/>
    <w:rsid w:val="40A90ABF"/>
    <w:rsid w:val="40CA3013"/>
    <w:rsid w:val="40CD2B03"/>
    <w:rsid w:val="40D720C5"/>
    <w:rsid w:val="40DD55F9"/>
    <w:rsid w:val="40E165AE"/>
    <w:rsid w:val="40F968A1"/>
    <w:rsid w:val="4101455B"/>
    <w:rsid w:val="410340C0"/>
    <w:rsid w:val="41036525"/>
    <w:rsid w:val="411A73CB"/>
    <w:rsid w:val="412071E1"/>
    <w:rsid w:val="412902C7"/>
    <w:rsid w:val="41662610"/>
    <w:rsid w:val="41727207"/>
    <w:rsid w:val="41780CC1"/>
    <w:rsid w:val="41911D83"/>
    <w:rsid w:val="419D24D5"/>
    <w:rsid w:val="41A24424"/>
    <w:rsid w:val="41A34021"/>
    <w:rsid w:val="41BE3801"/>
    <w:rsid w:val="41D35EF7"/>
    <w:rsid w:val="41D57EC1"/>
    <w:rsid w:val="41E2613A"/>
    <w:rsid w:val="41E9396D"/>
    <w:rsid w:val="41E974C9"/>
    <w:rsid w:val="42024A2E"/>
    <w:rsid w:val="421F2EEA"/>
    <w:rsid w:val="423438D0"/>
    <w:rsid w:val="4253528A"/>
    <w:rsid w:val="426052B1"/>
    <w:rsid w:val="42610D01"/>
    <w:rsid w:val="42611755"/>
    <w:rsid w:val="4279304D"/>
    <w:rsid w:val="427F607F"/>
    <w:rsid w:val="428B0580"/>
    <w:rsid w:val="42957651"/>
    <w:rsid w:val="429D413C"/>
    <w:rsid w:val="42CA554C"/>
    <w:rsid w:val="42CC75DE"/>
    <w:rsid w:val="42D84409"/>
    <w:rsid w:val="42ED61B2"/>
    <w:rsid w:val="42F500EF"/>
    <w:rsid w:val="42FF4ACA"/>
    <w:rsid w:val="43056584"/>
    <w:rsid w:val="43087E22"/>
    <w:rsid w:val="43120A76"/>
    <w:rsid w:val="43346E69"/>
    <w:rsid w:val="433A4E85"/>
    <w:rsid w:val="433C187A"/>
    <w:rsid w:val="433C5D1E"/>
    <w:rsid w:val="4340580E"/>
    <w:rsid w:val="43432C09"/>
    <w:rsid w:val="434A6768"/>
    <w:rsid w:val="435B2648"/>
    <w:rsid w:val="435C6144"/>
    <w:rsid w:val="43866F99"/>
    <w:rsid w:val="439671DC"/>
    <w:rsid w:val="43A01E09"/>
    <w:rsid w:val="43A57808"/>
    <w:rsid w:val="43B603AE"/>
    <w:rsid w:val="43C24475"/>
    <w:rsid w:val="43C27FD1"/>
    <w:rsid w:val="43C8388F"/>
    <w:rsid w:val="43E123E3"/>
    <w:rsid w:val="43E92580"/>
    <w:rsid w:val="4420119C"/>
    <w:rsid w:val="442130E2"/>
    <w:rsid w:val="44496945"/>
    <w:rsid w:val="444E7B27"/>
    <w:rsid w:val="446217B4"/>
    <w:rsid w:val="446948F1"/>
    <w:rsid w:val="44705C7F"/>
    <w:rsid w:val="44784D7E"/>
    <w:rsid w:val="447E50B7"/>
    <w:rsid w:val="447F2366"/>
    <w:rsid w:val="44935E12"/>
    <w:rsid w:val="4497145E"/>
    <w:rsid w:val="449F6565"/>
    <w:rsid w:val="44B30262"/>
    <w:rsid w:val="44D75FD4"/>
    <w:rsid w:val="44D974B9"/>
    <w:rsid w:val="44DA134B"/>
    <w:rsid w:val="44DA57EF"/>
    <w:rsid w:val="44F30C9C"/>
    <w:rsid w:val="451C1963"/>
    <w:rsid w:val="454113CA"/>
    <w:rsid w:val="45633A36"/>
    <w:rsid w:val="45637592"/>
    <w:rsid w:val="45704E6D"/>
    <w:rsid w:val="457571C2"/>
    <w:rsid w:val="458C4D3B"/>
    <w:rsid w:val="458D2861"/>
    <w:rsid w:val="45A454A8"/>
    <w:rsid w:val="45BB465C"/>
    <w:rsid w:val="45BF5994"/>
    <w:rsid w:val="45C81AEB"/>
    <w:rsid w:val="45CF2E79"/>
    <w:rsid w:val="45D24718"/>
    <w:rsid w:val="45D6537A"/>
    <w:rsid w:val="45E306D3"/>
    <w:rsid w:val="45F20916"/>
    <w:rsid w:val="45FB5A1D"/>
    <w:rsid w:val="46075AE5"/>
    <w:rsid w:val="460F14C8"/>
    <w:rsid w:val="46402205"/>
    <w:rsid w:val="46436774"/>
    <w:rsid w:val="464A2500"/>
    <w:rsid w:val="465A46A3"/>
    <w:rsid w:val="46712183"/>
    <w:rsid w:val="46802123"/>
    <w:rsid w:val="46AC2426"/>
    <w:rsid w:val="46C71DA3"/>
    <w:rsid w:val="46CE293D"/>
    <w:rsid w:val="46CE7438"/>
    <w:rsid w:val="46DD5122"/>
    <w:rsid w:val="46EE10DD"/>
    <w:rsid w:val="46F32B98"/>
    <w:rsid w:val="47046B53"/>
    <w:rsid w:val="47290367"/>
    <w:rsid w:val="472B2331"/>
    <w:rsid w:val="474A6C5C"/>
    <w:rsid w:val="475E6263"/>
    <w:rsid w:val="47602F3B"/>
    <w:rsid w:val="47604AAD"/>
    <w:rsid w:val="47615D53"/>
    <w:rsid w:val="476615BC"/>
    <w:rsid w:val="47763C69"/>
    <w:rsid w:val="477912EF"/>
    <w:rsid w:val="478657BA"/>
    <w:rsid w:val="47925F0D"/>
    <w:rsid w:val="479B5ECC"/>
    <w:rsid w:val="47A73FAC"/>
    <w:rsid w:val="47AA594C"/>
    <w:rsid w:val="47BB1907"/>
    <w:rsid w:val="47D1745E"/>
    <w:rsid w:val="47D604EF"/>
    <w:rsid w:val="47FE05D7"/>
    <w:rsid w:val="47FF00AA"/>
    <w:rsid w:val="4802207E"/>
    <w:rsid w:val="48142DC6"/>
    <w:rsid w:val="48194880"/>
    <w:rsid w:val="48221986"/>
    <w:rsid w:val="48247180"/>
    <w:rsid w:val="483D40CA"/>
    <w:rsid w:val="48482BE1"/>
    <w:rsid w:val="48531B40"/>
    <w:rsid w:val="485A3CE5"/>
    <w:rsid w:val="48627C96"/>
    <w:rsid w:val="486378A9"/>
    <w:rsid w:val="48855EC5"/>
    <w:rsid w:val="48913BD1"/>
    <w:rsid w:val="48A42B8F"/>
    <w:rsid w:val="48A91760"/>
    <w:rsid w:val="48C52312"/>
    <w:rsid w:val="48DA6E56"/>
    <w:rsid w:val="48E44E8E"/>
    <w:rsid w:val="48E832B0"/>
    <w:rsid w:val="48F63ED1"/>
    <w:rsid w:val="48FD0AD4"/>
    <w:rsid w:val="49022A62"/>
    <w:rsid w:val="490966A2"/>
    <w:rsid w:val="491868E5"/>
    <w:rsid w:val="49453883"/>
    <w:rsid w:val="49455AA2"/>
    <w:rsid w:val="49461C51"/>
    <w:rsid w:val="49465201"/>
    <w:rsid w:val="49492F43"/>
    <w:rsid w:val="495042D1"/>
    <w:rsid w:val="49695393"/>
    <w:rsid w:val="496D4E83"/>
    <w:rsid w:val="497D499A"/>
    <w:rsid w:val="49830203"/>
    <w:rsid w:val="499410ED"/>
    <w:rsid w:val="49944EA6"/>
    <w:rsid w:val="49952D80"/>
    <w:rsid w:val="4999460A"/>
    <w:rsid w:val="49A563CB"/>
    <w:rsid w:val="49BF4FB3"/>
    <w:rsid w:val="49CD76D0"/>
    <w:rsid w:val="49D331DD"/>
    <w:rsid w:val="49DA375D"/>
    <w:rsid w:val="49F033BE"/>
    <w:rsid w:val="49F17862"/>
    <w:rsid w:val="49F25388"/>
    <w:rsid w:val="4A0375D1"/>
    <w:rsid w:val="4A0C644A"/>
    <w:rsid w:val="4A280DAA"/>
    <w:rsid w:val="4A3C63C5"/>
    <w:rsid w:val="4A565917"/>
    <w:rsid w:val="4A631DE2"/>
    <w:rsid w:val="4A7E09CA"/>
    <w:rsid w:val="4A834233"/>
    <w:rsid w:val="4A857FAB"/>
    <w:rsid w:val="4AA64C7C"/>
    <w:rsid w:val="4AB4194B"/>
    <w:rsid w:val="4AC7411F"/>
    <w:rsid w:val="4AD66A58"/>
    <w:rsid w:val="4AD944A7"/>
    <w:rsid w:val="4ADD1A9D"/>
    <w:rsid w:val="4AE64EED"/>
    <w:rsid w:val="4AF15640"/>
    <w:rsid w:val="4AF965F4"/>
    <w:rsid w:val="4AFA2747"/>
    <w:rsid w:val="4AFF5FAF"/>
    <w:rsid w:val="4B0435C5"/>
    <w:rsid w:val="4B090BDC"/>
    <w:rsid w:val="4B0B6702"/>
    <w:rsid w:val="4B29302C"/>
    <w:rsid w:val="4B356647"/>
    <w:rsid w:val="4B4306B7"/>
    <w:rsid w:val="4B4614E8"/>
    <w:rsid w:val="4B531E57"/>
    <w:rsid w:val="4B6127C6"/>
    <w:rsid w:val="4B6940A7"/>
    <w:rsid w:val="4B7324F9"/>
    <w:rsid w:val="4B7C233F"/>
    <w:rsid w:val="4B863FDA"/>
    <w:rsid w:val="4B904E59"/>
    <w:rsid w:val="4B9507BB"/>
    <w:rsid w:val="4B9D30D2"/>
    <w:rsid w:val="4BAB3A41"/>
    <w:rsid w:val="4BAE52DF"/>
    <w:rsid w:val="4BBE3774"/>
    <w:rsid w:val="4BD016F9"/>
    <w:rsid w:val="4BD11C1C"/>
    <w:rsid w:val="4BD21FAF"/>
    <w:rsid w:val="4BD74376"/>
    <w:rsid w:val="4BE62CCB"/>
    <w:rsid w:val="4BEF7DD1"/>
    <w:rsid w:val="4BFC1C1B"/>
    <w:rsid w:val="4C343A36"/>
    <w:rsid w:val="4C5E0AB3"/>
    <w:rsid w:val="4C643439"/>
    <w:rsid w:val="4C676977"/>
    <w:rsid w:val="4C786019"/>
    <w:rsid w:val="4C7B78B7"/>
    <w:rsid w:val="4C86601C"/>
    <w:rsid w:val="4C885B30"/>
    <w:rsid w:val="4C8C73CE"/>
    <w:rsid w:val="4C906211"/>
    <w:rsid w:val="4C953224"/>
    <w:rsid w:val="4C983FC5"/>
    <w:rsid w:val="4C9B5863"/>
    <w:rsid w:val="4C9E5354"/>
    <w:rsid w:val="4CB16E35"/>
    <w:rsid w:val="4CB56582"/>
    <w:rsid w:val="4CB66271"/>
    <w:rsid w:val="4CB91FBE"/>
    <w:rsid w:val="4CD11285"/>
    <w:rsid w:val="4CD160F4"/>
    <w:rsid w:val="4CD36B6D"/>
    <w:rsid w:val="4CE23492"/>
    <w:rsid w:val="4CEA2347"/>
    <w:rsid w:val="4D065E07"/>
    <w:rsid w:val="4D0C3260"/>
    <w:rsid w:val="4D111067"/>
    <w:rsid w:val="4D1F506B"/>
    <w:rsid w:val="4D2F3C6A"/>
    <w:rsid w:val="4D2F73C0"/>
    <w:rsid w:val="4D3D2488"/>
    <w:rsid w:val="4D3D2DBF"/>
    <w:rsid w:val="4D434172"/>
    <w:rsid w:val="4D533169"/>
    <w:rsid w:val="4D7C5695"/>
    <w:rsid w:val="4D7F1274"/>
    <w:rsid w:val="4DC332C4"/>
    <w:rsid w:val="4DD423EE"/>
    <w:rsid w:val="4DD50948"/>
    <w:rsid w:val="4DEF230B"/>
    <w:rsid w:val="4DF178CC"/>
    <w:rsid w:val="4DFC4AC6"/>
    <w:rsid w:val="4E121B55"/>
    <w:rsid w:val="4E18654B"/>
    <w:rsid w:val="4E1C29D4"/>
    <w:rsid w:val="4E200716"/>
    <w:rsid w:val="4E213852"/>
    <w:rsid w:val="4E30647F"/>
    <w:rsid w:val="4E3B72FE"/>
    <w:rsid w:val="4E45017D"/>
    <w:rsid w:val="4E555EE6"/>
    <w:rsid w:val="4E61488B"/>
    <w:rsid w:val="4E67584A"/>
    <w:rsid w:val="4E745F37"/>
    <w:rsid w:val="4E760336"/>
    <w:rsid w:val="4E7C43B9"/>
    <w:rsid w:val="4E880069"/>
    <w:rsid w:val="4E893340"/>
    <w:rsid w:val="4EA529C9"/>
    <w:rsid w:val="4EB53C57"/>
    <w:rsid w:val="4EC05A55"/>
    <w:rsid w:val="4EC217CD"/>
    <w:rsid w:val="4EF31987"/>
    <w:rsid w:val="4EF37CE4"/>
    <w:rsid w:val="4EF676C9"/>
    <w:rsid w:val="4F0708BF"/>
    <w:rsid w:val="4F22735C"/>
    <w:rsid w:val="4F343D4D"/>
    <w:rsid w:val="4F3A5808"/>
    <w:rsid w:val="4F583EE0"/>
    <w:rsid w:val="4F5D32A4"/>
    <w:rsid w:val="4F5F371E"/>
    <w:rsid w:val="4F61335F"/>
    <w:rsid w:val="4F69637A"/>
    <w:rsid w:val="4F7C118A"/>
    <w:rsid w:val="4F7C7BCE"/>
    <w:rsid w:val="4F7E00EA"/>
    <w:rsid w:val="4F7F146C"/>
    <w:rsid w:val="4F860A4D"/>
    <w:rsid w:val="4F866E19"/>
    <w:rsid w:val="4F9273F2"/>
    <w:rsid w:val="4F952A3E"/>
    <w:rsid w:val="4FA26F09"/>
    <w:rsid w:val="4FA90297"/>
    <w:rsid w:val="4FCE5FEA"/>
    <w:rsid w:val="4FE95F06"/>
    <w:rsid w:val="4FFB6510"/>
    <w:rsid w:val="501A195F"/>
    <w:rsid w:val="50630D8E"/>
    <w:rsid w:val="506835E8"/>
    <w:rsid w:val="50696D3C"/>
    <w:rsid w:val="506F328F"/>
    <w:rsid w:val="508F3931"/>
    <w:rsid w:val="50A65535"/>
    <w:rsid w:val="50BB2978"/>
    <w:rsid w:val="50CD4459"/>
    <w:rsid w:val="50F814D6"/>
    <w:rsid w:val="5133250E"/>
    <w:rsid w:val="51334056"/>
    <w:rsid w:val="513B0D15"/>
    <w:rsid w:val="51453FF0"/>
    <w:rsid w:val="51595CED"/>
    <w:rsid w:val="515B3813"/>
    <w:rsid w:val="516C5A20"/>
    <w:rsid w:val="516D3D99"/>
    <w:rsid w:val="51703763"/>
    <w:rsid w:val="51713037"/>
    <w:rsid w:val="51714DE5"/>
    <w:rsid w:val="517410ED"/>
    <w:rsid w:val="51783EAF"/>
    <w:rsid w:val="517E7EC2"/>
    <w:rsid w:val="51801324"/>
    <w:rsid w:val="518C7E71"/>
    <w:rsid w:val="51B7313F"/>
    <w:rsid w:val="51BE0836"/>
    <w:rsid w:val="51D84AD5"/>
    <w:rsid w:val="51E97071"/>
    <w:rsid w:val="51F53665"/>
    <w:rsid w:val="51F55A16"/>
    <w:rsid w:val="52157E66"/>
    <w:rsid w:val="522B3084"/>
    <w:rsid w:val="523A71B9"/>
    <w:rsid w:val="524B7D2C"/>
    <w:rsid w:val="52594E4B"/>
    <w:rsid w:val="525F1155"/>
    <w:rsid w:val="5264494A"/>
    <w:rsid w:val="52662470"/>
    <w:rsid w:val="52742DDF"/>
    <w:rsid w:val="527C1C93"/>
    <w:rsid w:val="52887502"/>
    <w:rsid w:val="528F038A"/>
    <w:rsid w:val="5294522F"/>
    <w:rsid w:val="52AC2A3F"/>
    <w:rsid w:val="52AD432F"/>
    <w:rsid w:val="52BE430B"/>
    <w:rsid w:val="52D6086E"/>
    <w:rsid w:val="52D95337"/>
    <w:rsid w:val="52DC6673"/>
    <w:rsid w:val="52F263F9"/>
    <w:rsid w:val="52F45CCD"/>
    <w:rsid w:val="530A3743"/>
    <w:rsid w:val="530C26F9"/>
    <w:rsid w:val="53220A8C"/>
    <w:rsid w:val="5325057D"/>
    <w:rsid w:val="53285977"/>
    <w:rsid w:val="533662E6"/>
    <w:rsid w:val="53394028"/>
    <w:rsid w:val="53542C10"/>
    <w:rsid w:val="536C7F5A"/>
    <w:rsid w:val="53764934"/>
    <w:rsid w:val="537B019D"/>
    <w:rsid w:val="5386726D"/>
    <w:rsid w:val="539A0F3A"/>
    <w:rsid w:val="53A62B22"/>
    <w:rsid w:val="53AC5470"/>
    <w:rsid w:val="53AF3AB1"/>
    <w:rsid w:val="53D02297"/>
    <w:rsid w:val="53FA5565"/>
    <w:rsid w:val="541A79B6"/>
    <w:rsid w:val="54336CC9"/>
    <w:rsid w:val="543D36A4"/>
    <w:rsid w:val="54444A33"/>
    <w:rsid w:val="545A6004"/>
    <w:rsid w:val="54662BFB"/>
    <w:rsid w:val="546D18E3"/>
    <w:rsid w:val="547846DC"/>
    <w:rsid w:val="547A66A6"/>
    <w:rsid w:val="547D7645"/>
    <w:rsid w:val="547F3CBD"/>
    <w:rsid w:val="54813591"/>
    <w:rsid w:val="54971006"/>
    <w:rsid w:val="54A31759"/>
    <w:rsid w:val="54AB07CC"/>
    <w:rsid w:val="54BA7B42"/>
    <w:rsid w:val="54BE1369"/>
    <w:rsid w:val="54BE6593"/>
    <w:rsid w:val="54C33BA9"/>
    <w:rsid w:val="54C94F38"/>
    <w:rsid w:val="54CA318A"/>
    <w:rsid w:val="54CD2C7A"/>
    <w:rsid w:val="54F9581D"/>
    <w:rsid w:val="55015708"/>
    <w:rsid w:val="55115A90"/>
    <w:rsid w:val="55145CAF"/>
    <w:rsid w:val="55545149"/>
    <w:rsid w:val="55562162"/>
    <w:rsid w:val="5568451C"/>
    <w:rsid w:val="55762D8F"/>
    <w:rsid w:val="55837FA1"/>
    <w:rsid w:val="55855303"/>
    <w:rsid w:val="55872C81"/>
    <w:rsid w:val="55872E29"/>
    <w:rsid w:val="558F1CDD"/>
    <w:rsid w:val="558F36F1"/>
    <w:rsid w:val="55911EF9"/>
    <w:rsid w:val="55937A20"/>
    <w:rsid w:val="5597676F"/>
    <w:rsid w:val="55992B5C"/>
    <w:rsid w:val="55A0038E"/>
    <w:rsid w:val="55A14682"/>
    <w:rsid w:val="55A27C63"/>
    <w:rsid w:val="55C93441"/>
    <w:rsid w:val="55DA5C93"/>
    <w:rsid w:val="55DF0EB7"/>
    <w:rsid w:val="5605029D"/>
    <w:rsid w:val="56114443"/>
    <w:rsid w:val="56182B48"/>
    <w:rsid w:val="561E425F"/>
    <w:rsid w:val="5621327D"/>
    <w:rsid w:val="562C1C22"/>
    <w:rsid w:val="562E14F6"/>
    <w:rsid w:val="56384123"/>
    <w:rsid w:val="564A39F3"/>
    <w:rsid w:val="564C33E3"/>
    <w:rsid w:val="56503B63"/>
    <w:rsid w:val="56563E0B"/>
    <w:rsid w:val="566273F2"/>
    <w:rsid w:val="56666EE2"/>
    <w:rsid w:val="566969D2"/>
    <w:rsid w:val="566D64C3"/>
    <w:rsid w:val="56737851"/>
    <w:rsid w:val="567A473C"/>
    <w:rsid w:val="569154CE"/>
    <w:rsid w:val="56BA0167"/>
    <w:rsid w:val="56BA722E"/>
    <w:rsid w:val="56D4209E"/>
    <w:rsid w:val="56DC71A4"/>
    <w:rsid w:val="56E66275"/>
    <w:rsid w:val="56F75D8C"/>
    <w:rsid w:val="56FA5424"/>
    <w:rsid w:val="570606C5"/>
    <w:rsid w:val="570C0F09"/>
    <w:rsid w:val="570D1A54"/>
    <w:rsid w:val="571050A0"/>
    <w:rsid w:val="57200AAE"/>
    <w:rsid w:val="57203535"/>
    <w:rsid w:val="57287759"/>
    <w:rsid w:val="572A5116"/>
    <w:rsid w:val="572C012C"/>
    <w:rsid w:val="572D7A00"/>
    <w:rsid w:val="573214BA"/>
    <w:rsid w:val="573E39BB"/>
    <w:rsid w:val="574361D9"/>
    <w:rsid w:val="575925A3"/>
    <w:rsid w:val="575E405D"/>
    <w:rsid w:val="576F626A"/>
    <w:rsid w:val="57706690"/>
    <w:rsid w:val="577D2BCD"/>
    <w:rsid w:val="57AD1CC8"/>
    <w:rsid w:val="57B27F05"/>
    <w:rsid w:val="57D165DD"/>
    <w:rsid w:val="57EB4727"/>
    <w:rsid w:val="57FB365A"/>
    <w:rsid w:val="58015A42"/>
    <w:rsid w:val="580764A3"/>
    <w:rsid w:val="581B5AAA"/>
    <w:rsid w:val="58254B7B"/>
    <w:rsid w:val="582622EE"/>
    <w:rsid w:val="585039A6"/>
    <w:rsid w:val="585466BD"/>
    <w:rsid w:val="58550FBC"/>
    <w:rsid w:val="58733B38"/>
    <w:rsid w:val="58825B29"/>
    <w:rsid w:val="589046EA"/>
    <w:rsid w:val="58912382"/>
    <w:rsid w:val="5892726E"/>
    <w:rsid w:val="589D0BB5"/>
    <w:rsid w:val="58A426D0"/>
    <w:rsid w:val="58A81A34"/>
    <w:rsid w:val="58D00F8B"/>
    <w:rsid w:val="58E54ED0"/>
    <w:rsid w:val="58ED38EB"/>
    <w:rsid w:val="58EE7EB0"/>
    <w:rsid w:val="58EF1591"/>
    <w:rsid w:val="58FE78A6"/>
    <w:rsid w:val="59030A18"/>
    <w:rsid w:val="59097DBA"/>
    <w:rsid w:val="590C005A"/>
    <w:rsid w:val="591E2795"/>
    <w:rsid w:val="592A069B"/>
    <w:rsid w:val="593962FA"/>
    <w:rsid w:val="5942262A"/>
    <w:rsid w:val="59545699"/>
    <w:rsid w:val="59567B09"/>
    <w:rsid w:val="596404E6"/>
    <w:rsid w:val="59670749"/>
    <w:rsid w:val="59745DBA"/>
    <w:rsid w:val="597731B4"/>
    <w:rsid w:val="597F7A95"/>
    <w:rsid w:val="59864BB0"/>
    <w:rsid w:val="59886098"/>
    <w:rsid w:val="59967BCA"/>
    <w:rsid w:val="599B4709"/>
    <w:rsid w:val="599B50F5"/>
    <w:rsid w:val="599E6993"/>
    <w:rsid w:val="59A366BF"/>
    <w:rsid w:val="59C3530E"/>
    <w:rsid w:val="59C56616"/>
    <w:rsid w:val="59CC4D86"/>
    <w:rsid w:val="59E545C2"/>
    <w:rsid w:val="59EC75B1"/>
    <w:rsid w:val="59F20A8D"/>
    <w:rsid w:val="59F677F7"/>
    <w:rsid w:val="59FF38D6"/>
    <w:rsid w:val="5A1629CD"/>
    <w:rsid w:val="5A1E27F2"/>
    <w:rsid w:val="5A1E3E83"/>
    <w:rsid w:val="5A1F548E"/>
    <w:rsid w:val="5A272E2C"/>
    <w:rsid w:val="5A2A6479"/>
    <w:rsid w:val="5A3016A1"/>
    <w:rsid w:val="5A461504"/>
    <w:rsid w:val="5A4A63B8"/>
    <w:rsid w:val="5A4C0E38"/>
    <w:rsid w:val="5A5A6D5E"/>
    <w:rsid w:val="5A601E9A"/>
    <w:rsid w:val="5A6E2809"/>
    <w:rsid w:val="5A7616BE"/>
    <w:rsid w:val="5A8316FD"/>
    <w:rsid w:val="5A93401E"/>
    <w:rsid w:val="5A9378D7"/>
    <w:rsid w:val="5AAB441A"/>
    <w:rsid w:val="5AB75F5E"/>
    <w:rsid w:val="5ABB0270"/>
    <w:rsid w:val="5ABC1C03"/>
    <w:rsid w:val="5ABF12B7"/>
    <w:rsid w:val="5AC266B1"/>
    <w:rsid w:val="5AD20FEA"/>
    <w:rsid w:val="5AD5565C"/>
    <w:rsid w:val="5ADA47B5"/>
    <w:rsid w:val="5AFF3461"/>
    <w:rsid w:val="5B123195"/>
    <w:rsid w:val="5B13515F"/>
    <w:rsid w:val="5B167964"/>
    <w:rsid w:val="5B184523"/>
    <w:rsid w:val="5B2353A2"/>
    <w:rsid w:val="5B256394"/>
    <w:rsid w:val="5B305D11"/>
    <w:rsid w:val="5B3254D2"/>
    <w:rsid w:val="5B411CCC"/>
    <w:rsid w:val="5B5A4B3C"/>
    <w:rsid w:val="5B61236E"/>
    <w:rsid w:val="5B69537B"/>
    <w:rsid w:val="5B6D74DA"/>
    <w:rsid w:val="5B743E4F"/>
    <w:rsid w:val="5B8D6CBF"/>
    <w:rsid w:val="5BA26C0E"/>
    <w:rsid w:val="5BAD55B3"/>
    <w:rsid w:val="5BD57325"/>
    <w:rsid w:val="5BD64622"/>
    <w:rsid w:val="5BDE39BF"/>
    <w:rsid w:val="5BEC7E8A"/>
    <w:rsid w:val="5BED3C02"/>
    <w:rsid w:val="5BF31218"/>
    <w:rsid w:val="5C076A71"/>
    <w:rsid w:val="5C0E6052"/>
    <w:rsid w:val="5C1D0043"/>
    <w:rsid w:val="5C1D6295"/>
    <w:rsid w:val="5C25514A"/>
    <w:rsid w:val="5C2C0286"/>
    <w:rsid w:val="5C313AEE"/>
    <w:rsid w:val="5C554BF7"/>
    <w:rsid w:val="5C583771"/>
    <w:rsid w:val="5C593045"/>
    <w:rsid w:val="5C602626"/>
    <w:rsid w:val="5C653798"/>
    <w:rsid w:val="5C7165E1"/>
    <w:rsid w:val="5C7969B4"/>
    <w:rsid w:val="5C8065F2"/>
    <w:rsid w:val="5C8E7193"/>
    <w:rsid w:val="5CAC61DD"/>
    <w:rsid w:val="5CAE57E3"/>
    <w:rsid w:val="5CB04F81"/>
    <w:rsid w:val="5CB96626"/>
    <w:rsid w:val="5CC826A5"/>
    <w:rsid w:val="5CD903A5"/>
    <w:rsid w:val="5CDA5F34"/>
    <w:rsid w:val="5CF07506"/>
    <w:rsid w:val="5CF918A9"/>
    <w:rsid w:val="5D0E5BDE"/>
    <w:rsid w:val="5D105DFA"/>
    <w:rsid w:val="5D177188"/>
    <w:rsid w:val="5D2508DD"/>
    <w:rsid w:val="5D250CDF"/>
    <w:rsid w:val="5D322596"/>
    <w:rsid w:val="5D3E4715"/>
    <w:rsid w:val="5D423AD9"/>
    <w:rsid w:val="5D4D4DCD"/>
    <w:rsid w:val="5D53658C"/>
    <w:rsid w:val="5D571653"/>
    <w:rsid w:val="5D5757D7"/>
    <w:rsid w:val="5D59154F"/>
    <w:rsid w:val="5D5A0E23"/>
    <w:rsid w:val="5D636C83"/>
    <w:rsid w:val="5D717C23"/>
    <w:rsid w:val="5D83037A"/>
    <w:rsid w:val="5D8F2E94"/>
    <w:rsid w:val="5D963448"/>
    <w:rsid w:val="5DA327CA"/>
    <w:rsid w:val="5DA9115B"/>
    <w:rsid w:val="5DC50992"/>
    <w:rsid w:val="5DDF66DA"/>
    <w:rsid w:val="5DF26102"/>
    <w:rsid w:val="5DFC7CB2"/>
    <w:rsid w:val="5DFF3850"/>
    <w:rsid w:val="5E0F7E5F"/>
    <w:rsid w:val="5E1174B2"/>
    <w:rsid w:val="5E1A07DF"/>
    <w:rsid w:val="5E510B63"/>
    <w:rsid w:val="5E533800"/>
    <w:rsid w:val="5E53616E"/>
    <w:rsid w:val="5E6F08FE"/>
    <w:rsid w:val="5E7128C8"/>
    <w:rsid w:val="5E741710"/>
    <w:rsid w:val="5E9F7435"/>
    <w:rsid w:val="5EA06D09"/>
    <w:rsid w:val="5EB629D1"/>
    <w:rsid w:val="5EC11C79"/>
    <w:rsid w:val="5ECA1FD8"/>
    <w:rsid w:val="5EE664D7"/>
    <w:rsid w:val="5EF4181F"/>
    <w:rsid w:val="5EF7101F"/>
    <w:rsid w:val="5EF971C6"/>
    <w:rsid w:val="5F17110D"/>
    <w:rsid w:val="5F2142EE"/>
    <w:rsid w:val="5F217E4A"/>
    <w:rsid w:val="5F303BF8"/>
    <w:rsid w:val="5F36141C"/>
    <w:rsid w:val="5F3A53B0"/>
    <w:rsid w:val="5F3D09FC"/>
    <w:rsid w:val="5F3D27AA"/>
    <w:rsid w:val="5F41673E"/>
    <w:rsid w:val="5F5244A8"/>
    <w:rsid w:val="5F593A88"/>
    <w:rsid w:val="5F694BF5"/>
    <w:rsid w:val="5F6D12E1"/>
    <w:rsid w:val="5F8B5C0B"/>
    <w:rsid w:val="5F952807"/>
    <w:rsid w:val="5F9A7BFD"/>
    <w:rsid w:val="5F9F5213"/>
    <w:rsid w:val="5FA02721"/>
    <w:rsid w:val="5FA40A7B"/>
    <w:rsid w:val="5FD41659"/>
    <w:rsid w:val="5FFD1688"/>
    <w:rsid w:val="60114363"/>
    <w:rsid w:val="60121E89"/>
    <w:rsid w:val="60123C37"/>
    <w:rsid w:val="60331C56"/>
    <w:rsid w:val="60433DF0"/>
    <w:rsid w:val="6089214B"/>
    <w:rsid w:val="609D2505"/>
    <w:rsid w:val="60A30D33"/>
    <w:rsid w:val="60BF5B6D"/>
    <w:rsid w:val="60CB51FB"/>
    <w:rsid w:val="60D11C97"/>
    <w:rsid w:val="60D12B5F"/>
    <w:rsid w:val="60D3786A"/>
    <w:rsid w:val="60EB3F52"/>
    <w:rsid w:val="6106551E"/>
    <w:rsid w:val="6118527D"/>
    <w:rsid w:val="61340273"/>
    <w:rsid w:val="61354081"/>
    <w:rsid w:val="613B204E"/>
    <w:rsid w:val="61435569"/>
    <w:rsid w:val="614E6EF1"/>
    <w:rsid w:val="6155202D"/>
    <w:rsid w:val="615E35D8"/>
    <w:rsid w:val="616927D7"/>
    <w:rsid w:val="61720E31"/>
    <w:rsid w:val="617B4248"/>
    <w:rsid w:val="61953656"/>
    <w:rsid w:val="6198593A"/>
    <w:rsid w:val="61A05BAA"/>
    <w:rsid w:val="61A62889"/>
    <w:rsid w:val="61B25108"/>
    <w:rsid w:val="61D451C4"/>
    <w:rsid w:val="61DA1E91"/>
    <w:rsid w:val="61DC0947"/>
    <w:rsid w:val="61E635CD"/>
    <w:rsid w:val="61E909C7"/>
    <w:rsid w:val="61FC3AC9"/>
    <w:rsid w:val="61FC7C57"/>
    <w:rsid w:val="62053A53"/>
    <w:rsid w:val="6208709F"/>
    <w:rsid w:val="62282EC2"/>
    <w:rsid w:val="62343C56"/>
    <w:rsid w:val="6241216A"/>
    <w:rsid w:val="62483940"/>
    <w:rsid w:val="624A6500"/>
    <w:rsid w:val="62570027"/>
    <w:rsid w:val="62856942"/>
    <w:rsid w:val="629504EF"/>
    <w:rsid w:val="629A2968"/>
    <w:rsid w:val="62A52B40"/>
    <w:rsid w:val="62EC4C13"/>
    <w:rsid w:val="62F12229"/>
    <w:rsid w:val="63585E05"/>
    <w:rsid w:val="63727A4C"/>
    <w:rsid w:val="637B5F1A"/>
    <w:rsid w:val="6383220D"/>
    <w:rsid w:val="63846BFA"/>
    <w:rsid w:val="638B5099"/>
    <w:rsid w:val="639340F6"/>
    <w:rsid w:val="639826A5"/>
    <w:rsid w:val="639A69C8"/>
    <w:rsid w:val="63A5515E"/>
    <w:rsid w:val="63AE1EC8"/>
    <w:rsid w:val="63B374DF"/>
    <w:rsid w:val="63B82D47"/>
    <w:rsid w:val="63CC5CC8"/>
    <w:rsid w:val="63D00091"/>
    <w:rsid w:val="63D62198"/>
    <w:rsid w:val="63DC4C88"/>
    <w:rsid w:val="63E55195"/>
    <w:rsid w:val="63EE0517"/>
    <w:rsid w:val="63FF44D2"/>
    <w:rsid w:val="64033FC2"/>
    <w:rsid w:val="641834D7"/>
    <w:rsid w:val="64204EDE"/>
    <w:rsid w:val="643150DC"/>
    <w:rsid w:val="643C5726"/>
    <w:rsid w:val="64587C66"/>
    <w:rsid w:val="645A0F91"/>
    <w:rsid w:val="645F400C"/>
    <w:rsid w:val="64747F00"/>
    <w:rsid w:val="64794284"/>
    <w:rsid w:val="648669A1"/>
    <w:rsid w:val="64942E6C"/>
    <w:rsid w:val="64970BAF"/>
    <w:rsid w:val="64986E00"/>
    <w:rsid w:val="649C33A0"/>
    <w:rsid w:val="649C3672"/>
    <w:rsid w:val="64AC56B4"/>
    <w:rsid w:val="64C33752"/>
    <w:rsid w:val="64DD4813"/>
    <w:rsid w:val="64E262CE"/>
    <w:rsid w:val="65022802"/>
    <w:rsid w:val="652266CA"/>
    <w:rsid w:val="65241F3A"/>
    <w:rsid w:val="65285349"/>
    <w:rsid w:val="653B778C"/>
    <w:rsid w:val="654C7BEB"/>
    <w:rsid w:val="65516FAF"/>
    <w:rsid w:val="65763CB0"/>
    <w:rsid w:val="657A4758"/>
    <w:rsid w:val="6587477F"/>
    <w:rsid w:val="658D448B"/>
    <w:rsid w:val="659613AB"/>
    <w:rsid w:val="659A2704"/>
    <w:rsid w:val="65AA3E98"/>
    <w:rsid w:val="65C80923"/>
    <w:rsid w:val="65D36DDE"/>
    <w:rsid w:val="65D6587A"/>
    <w:rsid w:val="65D70D0B"/>
    <w:rsid w:val="65DA51F7"/>
    <w:rsid w:val="65E63FF5"/>
    <w:rsid w:val="65E8443C"/>
    <w:rsid w:val="65E924E0"/>
    <w:rsid w:val="65E9543A"/>
    <w:rsid w:val="65EE0CA2"/>
    <w:rsid w:val="65F44347"/>
    <w:rsid w:val="65FD2C93"/>
    <w:rsid w:val="65FF6A0B"/>
    <w:rsid w:val="660404C6"/>
    <w:rsid w:val="660D0EEF"/>
    <w:rsid w:val="661F1FFD"/>
    <w:rsid w:val="66372649"/>
    <w:rsid w:val="664257D1"/>
    <w:rsid w:val="666B0BC6"/>
    <w:rsid w:val="666B5E4F"/>
    <w:rsid w:val="667747F4"/>
    <w:rsid w:val="668771C6"/>
    <w:rsid w:val="668B5702"/>
    <w:rsid w:val="66903B07"/>
    <w:rsid w:val="66AA4BC9"/>
    <w:rsid w:val="66AF3DEF"/>
    <w:rsid w:val="66C20165"/>
    <w:rsid w:val="66D32372"/>
    <w:rsid w:val="66D44F68"/>
    <w:rsid w:val="66E71979"/>
    <w:rsid w:val="66EA1469"/>
    <w:rsid w:val="67112E9A"/>
    <w:rsid w:val="672957C5"/>
    <w:rsid w:val="673D5A3D"/>
    <w:rsid w:val="673F5705"/>
    <w:rsid w:val="67424E02"/>
    <w:rsid w:val="67656D42"/>
    <w:rsid w:val="67717E49"/>
    <w:rsid w:val="6784498F"/>
    <w:rsid w:val="678B172C"/>
    <w:rsid w:val="67902011"/>
    <w:rsid w:val="679318E2"/>
    <w:rsid w:val="67B3016B"/>
    <w:rsid w:val="67B42967"/>
    <w:rsid w:val="67C00D64"/>
    <w:rsid w:val="67DA2B36"/>
    <w:rsid w:val="67E747FB"/>
    <w:rsid w:val="67E842D8"/>
    <w:rsid w:val="67EC1211"/>
    <w:rsid w:val="68190258"/>
    <w:rsid w:val="681C5653"/>
    <w:rsid w:val="681E586F"/>
    <w:rsid w:val="68262975"/>
    <w:rsid w:val="68264723"/>
    <w:rsid w:val="6832131A"/>
    <w:rsid w:val="683D381B"/>
    <w:rsid w:val="683E7CBF"/>
    <w:rsid w:val="68420E31"/>
    <w:rsid w:val="684706A4"/>
    <w:rsid w:val="686314D3"/>
    <w:rsid w:val="687A4A6F"/>
    <w:rsid w:val="687C4343"/>
    <w:rsid w:val="687E630D"/>
    <w:rsid w:val="6889467E"/>
    <w:rsid w:val="688B332E"/>
    <w:rsid w:val="688B4586"/>
    <w:rsid w:val="68985B3E"/>
    <w:rsid w:val="68AF64C7"/>
    <w:rsid w:val="68B910F3"/>
    <w:rsid w:val="68BB130F"/>
    <w:rsid w:val="68C500F0"/>
    <w:rsid w:val="68CA3301"/>
    <w:rsid w:val="68D4417F"/>
    <w:rsid w:val="68D45F2D"/>
    <w:rsid w:val="68D6493A"/>
    <w:rsid w:val="68DA3707"/>
    <w:rsid w:val="68E048D2"/>
    <w:rsid w:val="68E85E7D"/>
    <w:rsid w:val="68F465CF"/>
    <w:rsid w:val="690D143F"/>
    <w:rsid w:val="69166546"/>
    <w:rsid w:val="693E02A5"/>
    <w:rsid w:val="694766FF"/>
    <w:rsid w:val="69555E41"/>
    <w:rsid w:val="69561038"/>
    <w:rsid w:val="695D0180"/>
    <w:rsid w:val="699A3A56"/>
    <w:rsid w:val="69A35FDF"/>
    <w:rsid w:val="69B44F51"/>
    <w:rsid w:val="69C2047C"/>
    <w:rsid w:val="69CA2B35"/>
    <w:rsid w:val="69CE5072"/>
    <w:rsid w:val="69DF2DDC"/>
    <w:rsid w:val="69F12B0F"/>
    <w:rsid w:val="69F85F9B"/>
    <w:rsid w:val="6A0665BA"/>
    <w:rsid w:val="6A127BEA"/>
    <w:rsid w:val="6A2B7DCF"/>
    <w:rsid w:val="6A2D7FEB"/>
    <w:rsid w:val="6A2E4437"/>
    <w:rsid w:val="6A303637"/>
    <w:rsid w:val="6A3D5D54"/>
    <w:rsid w:val="6A412654"/>
    <w:rsid w:val="6A5512F0"/>
    <w:rsid w:val="6A582B8E"/>
    <w:rsid w:val="6A5B7C61"/>
    <w:rsid w:val="6A6B466F"/>
    <w:rsid w:val="6A707ED8"/>
    <w:rsid w:val="6A723C50"/>
    <w:rsid w:val="6A841BD5"/>
    <w:rsid w:val="6A934D08"/>
    <w:rsid w:val="6AA3015F"/>
    <w:rsid w:val="6AAA163C"/>
    <w:rsid w:val="6AB97AD1"/>
    <w:rsid w:val="6AC344AB"/>
    <w:rsid w:val="6AC36259"/>
    <w:rsid w:val="6AC41FD2"/>
    <w:rsid w:val="6AD0683F"/>
    <w:rsid w:val="6AD761A9"/>
    <w:rsid w:val="6ADD5F39"/>
    <w:rsid w:val="6AE54422"/>
    <w:rsid w:val="6AE554AB"/>
    <w:rsid w:val="6B032AFA"/>
    <w:rsid w:val="6B086362"/>
    <w:rsid w:val="6B160A7F"/>
    <w:rsid w:val="6B1C3BBC"/>
    <w:rsid w:val="6B1E5B86"/>
    <w:rsid w:val="6B3158B9"/>
    <w:rsid w:val="6B417590"/>
    <w:rsid w:val="6B4750DC"/>
    <w:rsid w:val="6B4E646B"/>
    <w:rsid w:val="6B594E10"/>
    <w:rsid w:val="6B630E37"/>
    <w:rsid w:val="6B6838B2"/>
    <w:rsid w:val="6B797260"/>
    <w:rsid w:val="6B7F05D8"/>
    <w:rsid w:val="6B83149A"/>
    <w:rsid w:val="6B8579B3"/>
    <w:rsid w:val="6B8F0831"/>
    <w:rsid w:val="6B96571C"/>
    <w:rsid w:val="6BA10C93"/>
    <w:rsid w:val="6BA20565"/>
    <w:rsid w:val="6BA73DCD"/>
    <w:rsid w:val="6BA75B7B"/>
    <w:rsid w:val="6BBB7CAD"/>
    <w:rsid w:val="6BCB7ABB"/>
    <w:rsid w:val="6BD46244"/>
    <w:rsid w:val="6BDB152A"/>
    <w:rsid w:val="6BE25CE1"/>
    <w:rsid w:val="6BEC17E0"/>
    <w:rsid w:val="6BF82F36"/>
    <w:rsid w:val="6C027255"/>
    <w:rsid w:val="6C054650"/>
    <w:rsid w:val="6C1700C8"/>
    <w:rsid w:val="6C1A00FB"/>
    <w:rsid w:val="6C2146B4"/>
    <w:rsid w:val="6C21592D"/>
    <w:rsid w:val="6C216F74"/>
    <w:rsid w:val="6C264CF2"/>
    <w:rsid w:val="6C360CAD"/>
    <w:rsid w:val="6C4E5FF7"/>
    <w:rsid w:val="6C523D39"/>
    <w:rsid w:val="6C71062A"/>
    <w:rsid w:val="6C7A6DEC"/>
    <w:rsid w:val="6C7C0DB6"/>
    <w:rsid w:val="6CA033A3"/>
    <w:rsid w:val="6CB22A29"/>
    <w:rsid w:val="6CB26F6C"/>
    <w:rsid w:val="6CCC6B7A"/>
    <w:rsid w:val="6CCE0573"/>
    <w:rsid w:val="6CD62437"/>
    <w:rsid w:val="6CF272CA"/>
    <w:rsid w:val="6CF52916"/>
    <w:rsid w:val="6CFF5543"/>
    <w:rsid w:val="6D12171A"/>
    <w:rsid w:val="6D341E7B"/>
    <w:rsid w:val="6D397FE3"/>
    <w:rsid w:val="6D3A657B"/>
    <w:rsid w:val="6D4318D3"/>
    <w:rsid w:val="6D5F7B96"/>
    <w:rsid w:val="6D667B37"/>
    <w:rsid w:val="6D765B35"/>
    <w:rsid w:val="6D785A21"/>
    <w:rsid w:val="6D7B72BF"/>
    <w:rsid w:val="6D8B239B"/>
    <w:rsid w:val="6D9043F0"/>
    <w:rsid w:val="6DA22A9E"/>
    <w:rsid w:val="6DA515AE"/>
    <w:rsid w:val="6DA62041"/>
    <w:rsid w:val="6DBD3434"/>
    <w:rsid w:val="6DDA7EBD"/>
    <w:rsid w:val="6DDD5884"/>
    <w:rsid w:val="6DE9247B"/>
    <w:rsid w:val="6DF80910"/>
    <w:rsid w:val="6E054DDB"/>
    <w:rsid w:val="6E160D96"/>
    <w:rsid w:val="6E216CAE"/>
    <w:rsid w:val="6E240314"/>
    <w:rsid w:val="6E25722B"/>
    <w:rsid w:val="6E270336"/>
    <w:rsid w:val="6E290AC9"/>
    <w:rsid w:val="6E3000AA"/>
    <w:rsid w:val="6E3336F6"/>
    <w:rsid w:val="6E3A1BAE"/>
    <w:rsid w:val="6E3F209B"/>
    <w:rsid w:val="6E5A1A0C"/>
    <w:rsid w:val="6E5D0773"/>
    <w:rsid w:val="6E5F098F"/>
    <w:rsid w:val="6E5F273D"/>
    <w:rsid w:val="6E7220B1"/>
    <w:rsid w:val="6E7A11F2"/>
    <w:rsid w:val="6E873A42"/>
    <w:rsid w:val="6E8E3119"/>
    <w:rsid w:val="6E9543B1"/>
    <w:rsid w:val="6E95615F"/>
    <w:rsid w:val="6E9879FD"/>
    <w:rsid w:val="6E9C554F"/>
    <w:rsid w:val="6E9D5013"/>
    <w:rsid w:val="6EA36ACE"/>
    <w:rsid w:val="6EAD34A8"/>
    <w:rsid w:val="6EAE5461"/>
    <w:rsid w:val="6EB04D47"/>
    <w:rsid w:val="6ECA25C6"/>
    <w:rsid w:val="6ECB7DD2"/>
    <w:rsid w:val="6ED22F0F"/>
    <w:rsid w:val="6EDD7F81"/>
    <w:rsid w:val="6EDE7B06"/>
    <w:rsid w:val="6EE113A4"/>
    <w:rsid w:val="6EF530A1"/>
    <w:rsid w:val="6EFF7A7C"/>
    <w:rsid w:val="6F030D95"/>
    <w:rsid w:val="6F125A01"/>
    <w:rsid w:val="6F1722EE"/>
    <w:rsid w:val="6F1928EC"/>
    <w:rsid w:val="6F196C97"/>
    <w:rsid w:val="6F2319BD"/>
    <w:rsid w:val="6F5C6C7D"/>
    <w:rsid w:val="6F6D2C38"/>
    <w:rsid w:val="6F914147"/>
    <w:rsid w:val="6F9401A2"/>
    <w:rsid w:val="6F963F3C"/>
    <w:rsid w:val="6FA06B69"/>
    <w:rsid w:val="6FB645DF"/>
    <w:rsid w:val="6FC00FB9"/>
    <w:rsid w:val="6FC0545D"/>
    <w:rsid w:val="6FCE7B7A"/>
    <w:rsid w:val="6FE07BA6"/>
    <w:rsid w:val="6FEC1DAE"/>
    <w:rsid w:val="6FEC2A4B"/>
    <w:rsid w:val="70223A22"/>
    <w:rsid w:val="702454D3"/>
    <w:rsid w:val="702A6D7B"/>
    <w:rsid w:val="70311EB7"/>
    <w:rsid w:val="703542AE"/>
    <w:rsid w:val="703B0F88"/>
    <w:rsid w:val="704B3F14"/>
    <w:rsid w:val="705C5FA2"/>
    <w:rsid w:val="70626515"/>
    <w:rsid w:val="70671D7D"/>
    <w:rsid w:val="707B75D6"/>
    <w:rsid w:val="707D50FC"/>
    <w:rsid w:val="709D12FB"/>
    <w:rsid w:val="70A46B2D"/>
    <w:rsid w:val="70AD3060"/>
    <w:rsid w:val="70C81E51"/>
    <w:rsid w:val="70EC31B6"/>
    <w:rsid w:val="70FA674D"/>
    <w:rsid w:val="711F25FB"/>
    <w:rsid w:val="712024F2"/>
    <w:rsid w:val="71245578"/>
    <w:rsid w:val="71415B1C"/>
    <w:rsid w:val="714E0847"/>
    <w:rsid w:val="7151645A"/>
    <w:rsid w:val="716167CC"/>
    <w:rsid w:val="71681909"/>
    <w:rsid w:val="716D33C3"/>
    <w:rsid w:val="718538F7"/>
    <w:rsid w:val="71A22901"/>
    <w:rsid w:val="71AA1F21"/>
    <w:rsid w:val="71CA611F"/>
    <w:rsid w:val="71EB6665"/>
    <w:rsid w:val="71ED1E0E"/>
    <w:rsid w:val="71F238C8"/>
    <w:rsid w:val="720F6228"/>
    <w:rsid w:val="721508E4"/>
    <w:rsid w:val="721675B7"/>
    <w:rsid w:val="72190E55"/>
    <w:rsid w:val="721A1840"/>
    <w:rsid w:val="72231CD3"/>
    <w:rsid w:val="722B4720"/>
    <w:rsid w:val="72331F17"/>
    <w:rsid w:val="7243196D"/>
    <w:rsid w:val="72593FD5"/>
    <w:rsid w:val="72617209"/>
    <w:rsid w:val="726C0D52"/>
    <w:rsid w:val="726F6CC7"/>
    <w:rsid w:val="729D1A86"/>
    <w:rsid w:val="72A252EE"/>
    <w:rsid w:val="72A76231"/>
    <w:rsid w:val="72C139C6"/>
    <w:rsid w:val="72C2737E"/>
    <w:rsid w:val="72CE7E91"/>
    <w:rsid w:val="72D3344B"/>
    <w:rsid w:val="72D96197"/>
    <w:rsid w:val="72DD1B11"/>
    <w:rsid w:val="72E41463"/>
    <w:rsid w:val="72E871A5"/>
    <w:rsid w:val="731358A4"/>
    <w:rsid w:val="7318735E"/>
    <w:rsid w:val="732950C8"/>
    <w:rsid w:val="73353675"/>
    <w:rsid w:val="733666B4"/>
    <w:rsid w:val="73520AC2"/>
    <w:rsid w:val="7355410F"/>
    <w:rsid w:val="735A30D2"/>
    <w:rsid w:val="735F192F"/>
    <w:rsid w:val="737E18B7"/>
    <w:rsid w:val="738365A2"/>
    <w:rsid w:val="73A262F5"/>
    <w:rsid w:val="73C6500C"/>
    <w:rsid w:val="73C80D84"/>
    <w:rsid w:val="73D30C78"/>
    <w:rsid w:val="73DB1DB1"/>
    <w:rsid w:val="73DC213A"/>
    <w:rsid w:val="73EC4A73"/>
    <w:rsid w:val="73F2195D"/>
    <w:rsid w:val="7400407A"/>
    <w:rsid w:val="74275AAB"/>
    <w:rsid w:val="7430093D"/>
    <w:rsid w:val="74640AAD"/>
    <w:rsid w:val="746C5D7A"/>
    <w:rsid w:val="749A44CF"/>
    <w:rsid w:val="749F7D37"/>
    <w:rsid w:val="74A14767"/>
    <w:rsid w:val="74AC5FB0"/>
    <w:rsid w:val="74AE7F7A"/>
    <w:rsid w:val="74B60BDD"/>
    <w:rsid w:val="74D13C69"/>
    <w:rsid w:val="74D3178F"/>
    <w:rsid w:val="74E4574A"/>
    <w:rsid w:val="74EC1BB2"/>
    <w:rsid w:val="74F00593"/>
    <w:rsid w:val="74F02341"/>
    <w:rsid w:val="74FC2929"/>
    <w:rsid w:val="74FD05BA"/>
    <w:rsid w:val="75047B9A"/>
    <w:rsid w:val="751A5610"/>
    <w:rsid w:val="751D0C5C"/>
    <w:rsid w:val="753A35BC"/>
    <w:rsid w:val="754A2EAF"/>
    <w:rsid w:val="754D3F8D"/>
    <w:rsid w:val="7581743D"/>
    <w:rsid w:val="758E5275"/>
    <w:rsid w:val="7590142E"/>
    <w:rsid w:val="75932CCC"/>
    <w:rsid w:val="75A849CA"/>
    <w:rsid w:val="75B55338"/>
    <w:rsid w:val="75C15A8B"/>
    <w:rsid w:val="75C51B68"/>
    <w:rsid w:val="75D9208B"/>
    <w:rsid w:val="75F06371"/>
    <w:rsid w:val="75F419BD"/>
    <w:rsid w:val="76236746"/>
    <w:rsid w:val="762D1373"/>
    <w:rsid w:val="763063F1"/>
    <w:rsid w:val="76312C11"/>
    <w:rsid w:val="763A43F3"/>
    <w:rsid w:val="76444026"/>
    <w:rsid w:val="764864EC"/>
    <w:rsid w:val="764C465F"/>
    <w:rsid w:val="765C57B4"/>
    <w:rsid w:val="76634D94"/>
    <w:rsid w:val="76650B0D"/>
    <w:rsid w:val="766E5C13"/>
    <w:rsid w:val="767936DC"/>
    <w:rsid w:val="767F1702"/>
    <w:rsid w:val="768A0573"/>
    <w:rsid w:val="768E1E11"/>
    <w:rsid w:val="769431A0"/>
    <w:rsid w:val="76C03F95"/>
    <w:rsid w:val="76C41CC4"/>
    <w:rsid w:val="76C75323"/>
    <w:rsid w:val="76C8615F"/>
    <w:rsid w:val="76DA2396"/>
    <w:rsid w:val="76F9066F"/>
    <w:rsid w:val="771816DB"/>
    <w:rsid w:val="77242776"/>
    <w:rsid w:val="77263187"/>
    <w:rsid w:val="772F6B60"/>
    <w:rsid w:val="773878D0"/>
    <w:rsid w:val="774E15A1"/>
    <w:rsid w:val="77616805"/>
    <w:rsid w:val="7763329E"/>
    <w:rsid w:val="777803CC"/>
    <w:rsid w:val="777B7FBE"/>
    <w:rsid w:val="777D3C34"/>
    <w:rsid w:val="77862D07"/>
    <w:rsid w:val="778925D9"/>
    <w:rsid w:val="7791148D"/>
    <w:rsid w:val="779A6594"/>
    <w:rsid w:val="77A73268"/>
    <w:rsid w:val="77A86F03"/>
    <w:rsid w:val="77B05DB7"/>
    <w:rsid w:val="77B91110"/>
    <w:rsid w:val="77BC6FB5"/>
    <w:rsid w:val="77CD4BBB"/>
    <w:rsid w:val="77D31AA6"/>
    <w:rsid w:val="77DF60B3"/>
    <w:rsid w:val="77EB5041"/>
    <w:rsid w:val="77ED700C"/>
    <w:rsid w:val="77EF4B32"/>
    <w:rsid w:val="77F20DC0"/>
    <w:rsid w:val="77F9150C"/>
    <w:rsid w:val="78047EB1"/>
    <w:rsid w:val="780D6D66"/>
    <w:rsid w:val="781C78CE"/>
    <w:rsid w:val="783367FE"/>
    <w:rsid w:val="78362761"/>
    <w:rsid w:val="784E05E1"/>
    <w:rsid w:val="7859644F"/>
    <w:rsid w:val="786848E4"/>
    <w:rsid w:val="786A41B8"/>
    <w:rsid w:val="786A7C6C"/>
    <w:rsid w:val="7872306D"/>
    <w:rsid w:val="78856B64"/>
    <w:rsid w:val="78857244"/>
    <w:rsid w:val="78944E1E"/>
    <w:rsid w:val="789D37AA"/>
    <w:rsid w:val="78A07BDA"/>
    <w:rsid w:val="78A91184"/>
    <w:rsid w:val="78B6564F"/>
    <w:rsid w:val="78BA6D0D"/>
    <w:rsid w:val="78BB0EB8"/>
    <w:rsid w:val="78C0027C"/>
    <w:rsid w:val="78CA2EA9"/>
    <w:rsid w:val="78D67AA0"/>
    <w:rsid w:val="78E421BD"/>
    <w:rsid w:val="78F023DA"/>
    <w:rsid w:val="78F118F9"/>
    <w:rsid w:val="78F543CA"/>
    <w:rsid w:val="78FD06F4"/>
    <w:rsid w:val="79035E58"/>
    <w:rsid w:val="79250169"/>
    <w:rsid w:val="79473D58"/>
    <w:rsid w:val="795922C4"/>
    <w:rsid w:val="795C1AA5"/>
    <w:rsid w:val="795E2293"/>
    <w:rsid w:val="796C21B2"/>
    <w:rsid w:val="797053A4"/>
    <w:rsid w:val="797846B3"/>
    <w:rsid w:val="79833549"/>
    <w:rsid w:val="79857922"/>
    <w:rsid w:val="79894B12"/>
    <w:rsid w:val="799040F2"/>
    <w:rsid w:val="799F03AC"/>
    <w:rsid w:val="79B12988"/>
    <w:rsid w:val="79B53B59"/>
    <w:rsid w:val="79BF0534"/>
    <w:rsid w:val="79C124FE"/>
    <w:rsid w:val="79C310B6"/>
    <w:rsid w:val="79C8388C"/>
    <w:rsid w:val="79CB0CF0"/>
    <w:rsid w:val="79EE2BC7"/>
    <w:rsid w:val="79F27B08"/>
    <w:rsid w:val="79FA5A10"/>
    <w:rsid w:val="79FB599E"/>
    <w:rsid w:val="79FE552F"/>
    <w:rsid w:val="7A007D00"/>
    <w:rsid w:val="7A0128FA"/>
    <w:rsid w:val="7A0643B5"/>
    <w:rsid w:val="7A0E77E5"/>
    <w:rsid w:val="7A100D8F"/>
    <w:rsid w:val="7A1E525A"/>
    <w:rsid w:val="7A3031E0"/>
    <w:rsid w:val="7A3251AA"/>
    <w:rsid w:val="7A3A51BC"/>
    <w:rsid w:val="7A463AD6"/>
    <w:rsid w:val="7A467235"/>
    <w:rsid w:val="7A5713C9"/>
    <w:rsid w:val="7A57269A"/>
    <w:rsid w:val="7A5E7D4D"/>
    <w:rsid w:val="7A680BCB"/>
    <w:rsid w:val="7A81196B"/>
    <w:rsid w:val="7A8A58E4"/>
    <w:rsid w:val="7A8D23E0"/>
    <w:rsid w:val="7ACB1192"/>
    <w:rsid w:val="7AD41DBD"/>
    <w:rsid w:val="7AD85B58"/>
    <w:rsid w:val="7AE446F6"/>
    <w:rsid w:val="7AE94767"/>
    <w:rsid w:val="7AFD57B8"/>
    <w:rsid w:val="7B05641A"/>
    <w:rsid w:val="7B2014A6"/>
    <w:rsid w:val="7B2368A0"/>
    <w:rsid w:val="7B272834"/>
    <w:rsid w:val="7B2F5245"/>
    <w:rsid w:val="7B44146F"/>
    <w:rsid w:val="7B7535A0"/>
    <w:rsid w:val="7B8E1002"/>
    <w:rsid w:val="7B972B4F"/>
    <w:rsid w:val="7B9A28CE"/>
    <w:rsid w:val="7BAA155D"/>
    <w:rsid w:val="7BB876E4"/>
    <w:rsid w:val="7BD209F2"/>
    <w:rsid w:val="7BD227A0"/>
    <w:rsid w:val="7BE63A04"/>
    <w:rsid w:val="7BEA31FC"/>
    <w:rsid w:val="7BEB1AB4"/>
    <w:rsid w:val="7BEE6EAE"/>
    <w:rsid w:val="7BF55F5A"/>
    <w:rsid w:val="7C174657"/>
    <w:rsid w:val="7C254F6F"/>
    <w:rsid w:val="7C273D40"/>
    <w:rsid w:val="7C376AA7"/>
    <w:rsid w:val="7C3C5E6C"/>
    <w:rsid w:val="7C541407"/>
    <w:rsid w:val="7C541672"/>
    <w:rsid w:val="7C5807CC"/>
    <w:rsid w:val="7C5F4BE0"/>
    <w:rsid w:val="7C6453C2"/>
    <w:rsid w:val="7C662EE9"/>
    <w:rsid w:val="7C701FB9"/>
    <w:rsid w:val="7C716D5B"/>
    <w:rsid w:val="7C72188D"/>
    <w:rsid w:val="7CA26617"/>
    <w:rsid w:val="7CA6076F"/>
    <w:rsid w:val="7CA73C2D"/>
    <w:rsid w:val="7CB050A6"/>
    <w:rsid w:val="7CB75593"/>
    <w:rsid w:val="7CC7607D"/>
    <w:rsid w:val="7CCA3477"/>
    <w:rsid w:val="7CE06A51"/>
    <w:rsid w:val="7CE34539"/>
    <w:rsid w:val="7CE51A42"/>
    <w:rsid w:val="7D3354C1"/>
    <w:rsid w:val="7D3923AB"/>
    <w:rsid w:val="7D3D00ED"/>
    <w:rsid w:val="7D4A0A5C"/>
    <w:rsid w:val="7D4C0330"/>
    <w:rsid w:val="7D4D21AB"/>
    <w:rsid w:val="7D5B3909"/>
    <w:rsid w:val="7D7B4F6A"/>
    <w:rsid w:val="7D823D52"/>
    <w:rsid w:val="7D886D0E"/>
    <w:rsid w:val="7D8A0E59"/>
    <w:rsid w:val="7D9E2CE1"/>
    <w:rsid w:val="7DA41F1A"/>
    <w:rsid w:val="7DA939FA"/>
    <w:rsid w:val="7DC0212F"/>
    <w:rsid w:val="7DD847C5"/>
    <w:rsid w:val="7DE42CF8"/>
    <w:rsid w:val="7DE844FD"/>
    <w:rsid w:val="7DF13D47"/>
    <w:rsid w:val="7DF74740"/>
    <w:rsid w:val="7DFF53A3"/>
    <w:rsid w:val="7E0E3838"/>
    <w:rsid w:val="7E1370A0"/>
    <w:rsid w:val="7E2F3C7C"/>
    <w:rsid w:val="7E317E2E"/>
    <w:rsid w:val="7E3F39F1"/>
    <w:rsid w:val="7E4B4A8C"/>
    <w:rsid w:val="7E7B2592"/>
    <w:rsid w:val="7E7E276B"/>
    <w:rsid w:val="7E7E330D"/>
    <w:rsid w:val="7E81400A"/>
    <w:rsid w:val="7E88183C"/>
    <w:rsid w:val="7E8835EA"/>
    <w:rsid w:val="7EC50D56"/>
    <w:rsid w:val="7ECA59B1"/>
    <w:rsid w:val="7ED95BF4"/>
    <w:rsid w:val="7EDC33FA"/>
    <w:rsid w:val="7EF50554"/>
    <w:rsid w:val="7EFC1355"/>
    <w:rsid w:val="7EFF5614"/>
    <w:rsid w:val="7F132C5D"/>
    <w:rsid w:val="7F3379FA"/>
    <w:rsid w:val="7F484B27"/>
    <w:rsid w:val="7F4D597C"/>
    <w:rsid w:val="7F567244"/>
    <w:rsid w:val="7F5931D8"/>
    <w:rsid w:val="7F5B161F"/>
    <w:rsid w:val="7F6000C3"/>
    <w:rsid w:val="7F623E3B"/>
    <w:rsid w:val="7F6A2E37"/>
    <w:rsid w:val="7F9B10FB"/>
    <w:rsid w:val="7FA06711"/>
    <w:rsid w:val="7FA91A6A"/>
    <w:rsid w:val="7FB36445"/>
    <w:rsid w:val="7FB56661"/>
    <w:rsid w:val="7FBA6D58"/>
    <w:rsid w:val="7FBB79EF"/>
    <w:rsid w:val="7FCE551F"/>
    <w:rsid w:val="7FD40A07"/>
    <w:rsid w:val="7FDB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0"/>
    <w:qFormat/>
    <w:uiPriority w:val="9"/>
    <w:pPr>
      <w:keepNext/>
      <w:keepLines/>
      <w:spacing w:before="340" w:after="330" w:line="500" w:lineRule="exact"/>
      <w:jc w:val="center"/>
      <w:outlineLvl w:val="0"/>
    </w:pPr>
    <w:rPr>
      <w:b/>
      <w:bCs/>
      <w:kern w:val="44"/>
      <w:sz w:val="36"/>
      <w:szCs w:val="36"/>
    </w:rPr>
  </w:style>
  <w:style w:type="paragraph" w:styleId="3">
    <w:name w:val="heading 2"/>
    <w:basedOn w:val="1"/>
    <w:next w:val="1"/>
    <w:link w:val="54"/>
    <w:qFormat/>
    <w:uiPriority w:val="0"/>
    <w:pPr>
      <w:keepNext/>
      <w:keepLines/>
      <w:spacing w:before="260" w:after="260" w:line="500" w:lineRule="exact"/>
      <w:jc w:val="center"/>
      <w:outlineLvl w:val="1"/>
    </w:pPr>
    <w:rPr>
      <w:rFonts w:ascii="Times New Roman" w:hAnsi="Times New Roman" w:cs="Times New Roman"/>
      <w:b/>
      <w:bCs/>
      <w:sz w:val="28"/>
      <w:szCs w:val="28"/>
    </w:rPr>
  </w:style>
  <w:style w:type="paragraph" w:styleId="4">
    <w:name w:val="heading 3"/>
    <w:basedOn w:val="1"/>
    <w:next w:val="1"/>
    <w:link w:val="47"/>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0"/>
    <w:pPr>
      <w:ind w:left="1260"/>
      <w:jc w:val="left"/>
    </w:pPr>
    <w:rPr>
      <w:rFonts w:cstheme="minorHAnsi"/>
      <w:sz w:val="20"/>
      <w:szCs w:val="20"/>
    </w:rPr>
  </w:style>
  <w:style w:type="paragraph" w:styleId="6">
    <w:name w:val="annotation text"/>
    <w:basedOn w:val="1"/>
    <w:link w:val="51"/>
    <w:qFormat/>
    <w:uiPriority w:val="0"/>
    <w:pPr>
      <w:jc w:val="left"/>
    </w:pPr>
  </w:style>
  <w:style w:type="paragraph" w:styleId="7">
    <w:name w:val="Body Text"/>
    <w:basedOn w:val="1"/>
    <w:qFormat/>
    <w:uiPriority w:val="1"/>
    <w:pPr>
      <w:spacing w:before="135"/>
      <w:ind w:left="120"/>
      <w:jc w:val="left"/>
    </w:pPr>
    <w:rPr>
      <w:rFonts w:ascii="宋体" w:hAnsi="宋体" w:eastAsia="宋体"/>
      <w:kern w:val="0"/>
      <w:sz w:val="24"/>
      <w:lang w:eastAsia="en-US"/>
    </w:rPr>
  </w:style>
  <w:style w:type="paragraph" w:styleId="8">
    <w:name w:val="toc 5"/>
    <w:basedOn w:val="1"/>
    <w:next w:val="1"/>
    <w:autoRedefine/>
    <w:qFormat/>
    <w:uiPriority w:val="0"/>
    <w:pPr>
      <w:ind w:left="840"/>
      <w:jc w:val="left"/>
    </w:pPr>
    <w:rPr>
      <w:rFonts w:cstheme="minorHAnsi"/>
      <w:sz w:val="20"/>
      <w:szCs w:val="20"/>
    </w:rPr>
  </w:style>
  <w:style w:type="paragraph" w:styleId="9">
    <w:name w:val="toc 3"/>
    <w:basedOn w:val="1"/>
    <w:next w:val="1"/>
    <w:autoRedefine/>
    <w:qFormat/>
    <w:uiPriority w:val="39"/>
    <w:pPr>
      <w:ind w:left="420"/>
      <w:jc w:val="left"/>
    </w:pPr>
    <w:rPr>
      <w:rFonts w:cstheme="minorHAnsi"/>
      <w:sz w:val="20"/>
      <w:szCs w:val="20"/>
    </w:rPr>
  </w:style>
  <w:style w:type="paragraph" w:styleId="10">
    <w:name w:val="Plain Text"/>
    <w:basedOn w:val="1"/>
    <w:semiHidden/>
    <w:unhideWhenUsed/>
    <w:qFormat/>
    <w:uiPriority w:val="99"/>
    <w:rPr>
      <w:rFonts w:hAnsi="Courier New" w:cs="Courier New" w:asciiTheme="minorEastAsia"/>
    </w:rPr>
  </w:style>
  <w:style w:type="paragraph" w:styleId="11">
    <w:name w:val="toc 8"/>
    <w:basedOn w:val="1"/>
    <w:next w:val="1"/>
    <w:autoRedefine/>
    <w:qFormat/>
    <w:uiPriority w:val="0"/>
    <w:pPr>
      <w:ind w:left="1470"/>
      <w:jc w:val="left"/>
    </w:pPr>
    <w:rPr>
      <w:rFonts w:cstheme="minorHAnsi"/>
      <w:sz w:val="20"/>
      <w:szCs w:val="20"/>
    </w:rPr>
  </w:style>
  <w:style w:type="paragraph" w:styleId="12">
    <w:name w:val="Date"/>
    <w:basedOn w:val="1"/>
    <w:next w:val="1"/>
    <w:link w:val="48"/>
    <w:qFormat/>
    <w:uiPriority w:val="0"/>
    <w:pPr>
      <w:ind w:left="100" w:leftChars="2500"/>
    </w:pPr>
  </w:style>
  <w:style w:type="paragraph" w:styleId="13">
    <w:name w:val="Balloon Text"/>
    <w:basedOn w:val="1"/>
    <w:link w:val="49"/>
    <w:unhideWhenUsed/>
    <w:qFormat/>
    <w:uiPriority w:val="0"/>
    <w:rPr>
      <w:sz w:val="18"/>
      <w:szCs w:val="18"/>
    </w:rPr>
  </w:style>
  <w:style w:type="paragraph" w:styleId="14">
    <w:name w:val="footer"/>
    <w:basedOn w:val="1"/>
    <w:link w:val="41"/>
    <w:unhideWhenUsed/>
    <w:qFormat/>
    <w:uiPriority w:val="99"/>
    <w:pPr>
      <w:tabs>
        <w:tab w:val="center" w:pos="4153"/>
        <w:tab w:val="right" w:pos="8306"/>
      </w:tabs>
      <w:snapToGrid w:val="0"/>
      <w:jc w:val="left"/>
    </w:pPr>
    <w:rPr>
      <w:sz w:val="18"/>
      <w:szCs w:val="18"/>
    </w:rPr>
  </w:style>
  <w:style w:type="paragraph" w:styleId="15">
    <w:name w:val="header"/>
    <w:basedOn w:val="1"/>
    <w:link w:val="53"/>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240" w:after="120"/>
      <w:jc w:val="left"/>
    </w:pPr>
    <w:rPr>
      <w:rFonts w:cstheme="minorHAnsi"/>
      <w:b/>
      <w:bCs/>
      <w:sz w:val="20"/>
      <w:szCs w:val="20"/>
    </w:rPr>
  </w:style>
  <w:style w:type="paragraph" w:styleId="17">
    <w:name w:val="toc 4"/>
    <w:basedOn w:val="1"/>
    <w:next w:val="1"/>
    <w:autoRedefine/>
    <w:qFormat/>
    <w:uiPriority w:val="0"/>
    <w:pPr>
      <w:ind w:left="630"/>
      <w:jc w:val="left"/>
    </w:pPr>
    <w:rPr>
      <w:rFonts w:cstheme="minorHAnsi"/>
      <w:sz w:val="20"/>
      <w:szCs w:val="20"/>
    </w:rPr>
  </w:style>
  <w:style w:type="paragraph" w:styleId="18">
    <w:name w:val="toc 6"/>
    <w:basedOn w:val="1"/>
    <w:next w:val="1"/>
    <w:autoRedefine/>
    <w:qFormat/>
    <w:uiPriority w:val="0"/>
    <w:pPr>
      <w:ind w:left="1050"/>
      <w:jc w:val="left"/>
    </w:pPr>
    <w:rPr>
      <w:rFonts w:cstheme="minorHAnsi"/>
      <w:sz w:val="20"/>
      <w:szCs w:val="20"/>
    </w:rPr>
  </w:style>
  <w:style w:type="paragraph" w:styleId="19">
    <w:name w:val="toc 2"/>
    <w:basedOn w:val="1"/>
    <w:next w:val="1"/>
    <w:unhideWhenUsed/>
    <w:qFormat/>
    <w:uiPriority w:val="39"/>
    <w:pPr>
      <w:spacing w:before="120"/>
      <w:ind w:left="210"/>
      <w:jc w:val="left"/>
    </w:pPr>
    <w:rPr>
      <w:rFonts w:cstheme="minorHAnsi"/>
      <w:i/>
      <w:iCs/>
      <w:sz w:val="20"/>
      <w:szCs w:val="20"/>
    </w:rPr>
  </w:style>
  <w:style w:type="paragraph" w:styleId="20">
    <w:name w:val="toc 9"/>
    <w:basedOn w:val="1"/>
    <w:next w:val="1"/>
    <w:autoRedefine/>
    <w:qFormat/>
    <w:uiPriority w:val="0"/>
    <w:pPr>
      <w:ind w:left="1680"/>
      <w:jc w:val="left"/>
    </w:pPr>
    <w:rPr>
      <w:rFonts w:cstheme="minorHAnsi"/>
      <w:sz w:val="20"/>
      <w:szCs w:val="20"/>
    </w:rPr>
  </w:style>
  <w:style w:type="paragraph" w:styleId="21">
    <w:name w:val="HTML Preformatted"/>
    <w:basedOn w:val="1"/>
    <w:link w:val="5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22">
    <w:name w:val="Normal (Web)"/>
    <w:basedOn w:val="1"/>
    <w:qFormat/>
    <w:uiPriority w:val="0"/>
    <w:rPr>
      <w:sz w:val="24"/>
    </w:rPr>
  </w:style>
  <w:style w:type="paragraph" w:styleId="23">
    <w:name w:val="annotation subject"/>
    <w:basedOn w:val="6"/>
    <w:next w:val="6"/>
    <w:link w:val="52"/>
    <w:unhideWhenUsed/>
    <w:qFormat/>
    <w:uiPriority w:val="0"/>
    <w:rPr>
      <w:b/>
      <w:bCs/>
    </w:rPr>
  </w:style>
  <w:style w:type="table" w:styleId="25">
    <w:name w:val="Table Grid"/>
    <w:basedOn w:val="24"/>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page number"/>
    <w:basedOn w:val="26"/>
    <w:qFormat/>
    <w:uiPriority w:val="0"/>
  </w:style>
  <w:style w:type="character" w:styleId="28">
    <w:name w:val="FollowedHyperlink"/>
    <w:basedOn w:val="26"/>
    <w:unhideWhenUsed/>
    <w:qFormat/>
    <w:uiPriority w:val="0"/>
    <w:rPr>
      <w:color w:val="741274"/>
      <w:u w:val="single"/>
    </w:rPr>
  </w:style>
  <w:style w:type="character" w:styleId="29">
    <w:name w:val="Emphasis"/>
    <w:basedOn w:val="26"/>
    <w:qFormat/>
    <w:uiPriority w:val="0"/>
    <w:rPr>
      <w:color w:val="CC0000"/>
    </w:rPr>
  </w:style>
  <w:style w:type="character" w:styleId="30">
    <w:name w:val="Hyperlink"/>
    <w:basedOn w:val="26"/>
    <w:unhideWhenUsed/>
    <w:qFormat/>
    <w:uiPriority w:val="99"/>
    <w:rPr>
      <w:color w:val="0000FF"/>
      <w:u w:val="single"/>
    </w:rPr>
  </w:style>
  <w:style w:type="character" w:styleId="31">
    <w:name w:val="annotation reference"/>
    <w:basedOn w:val="26"/>
    <w:qFormat/>
    <w:uiPriority w:val="0"/>
    <w:rPr>
      <w:sz w:val="21"/>
      <w:szCs w:val="21"/>
    </w:rPr>
  </w:style>
  <w:style w:type="character" w:styleId="32">
    <w:name w:val="HTML Cite"/>
    <w:basedOn w:val="26"/>
    <w:unhideWhenUsed/>
    <w:qFormat/>
    <w:uiPriority w:val="0"/>
    <w:rPr>
      <w:color w:val="008000"/>
    </w:rPr>
  </w:style>
  <w:style w:type="paragraph" w:customStyle="1" w:styleId="33">
    <w:name w:val="段"/>
    <w:link w:val="6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4">
    <w:name w:val="样式 小四 首行缩进:  2 字符 段前: 0.5 行"/>
    <w:basedOn w:val="1"/>
    <w:qFormat/>
    <w:uiPriority w:val="0"/>
    <w:pPr>
      <w:spacing w:line="360" w:lineRule="auto"/>
      <w:ind w:firstLine="200" w:firstLineChars="200"/>
    </w:pPr>
    <w:rPr>
      <w:rFonts w:cs="宋体"/>
      <w:kern w:val="0"/>
      <w:sz w:val="24"/>
      <w:szCs w:val="20"/>
    </w:rPr>
  </w:style>
  <w:style w:type="paragraph" w:customStyle="1" w:styleId="35">
    <w:name w:val="Body text9"/>
    <w:basedOn w:val="1"/>
    <w:qFormat/>
    <w:uiPriority w:val="0"/>
    <w:pPr>
      <w:shd w:val="clear" w:color="auto" w:fill="FFFFFF"/>
      <w:spacing w:before="540" w:line="930" w:lineRule="exact"/>
      <w:ind w:hanging="1500"/>
      <w:jc w:val="distribute"/>
    </w:pPr>
    <w:rPr>
      <w:rFonts w:ascii="Arial Unicode MS" w:hAnsi="Arial Unicode MS" w:cs="Arial Unicode MS"/>
      <w:kern w:val="0"/>
      <w:sz w:val="45"/>
      <w:szCs w:val="45"/>
    </w:rPr>
  </w:style>
  <w:style w:type="paragraph" w:customStyle="1" w:styleId="36">
    <w:name w:val="First Paragraph"/>
    <w:basedOn w:val="7"/>
    <w:next w:val="7"/>
    <w:qFormat/>
    <w:uiPriority w:val="0"/>
    <w:pPr>
      <w:spacing w:before="180" w:after="180"/>
      <w:ind w:left="0"/>
      <w:jc w:val="both"/>
    </w:pPr>
    <w:rPr>
      <w:rFonts w:ascii="Times New Roman" w:hAnsi="Times New Roman"/>
      <w:kern w:val="2"/>
      <w:sz w:val="21"/>
      <w:lang w:eastAsia="zh-CN"/>
    </w:rPr>
  </w:style>
  <w:style w:type="paragraph" w:customStyle="1" w:styleId="37">
    <w:name w:val="封面正文"/>
    <w:qFormat/>
    <w:uiPriority w:val="0"/>
    <w:pPr>
      <w:jc w:val="both"/>
    </w:pPr>
    <w:rPr>
      <w:rFonts w:ascii="Times New Roman" w:hAnsi="Times New Roman" w:eastAsia="宋体" w:cs="Times New Roman"/>
      <w:sz w:val="21"/>
      <w:szCs w:val="22"/>
      <w:lang w:val="en-US" w:eastAsia="zh-CN" w:bidi="ar-SA"/>
    </w:rPr>
  </w:style>
  <w:style w:type="paragraph" w:customStyle="1" w:styleId="38">
    <w:name w:val="章标题"/>
    <w:next w:val="33"/>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40">
    <w:name w:val="标题 1 字符"/>
    <w:link w:val="2"/>
    <w:qFormat/>
    <w:uiPriority w:val="9"/>
    <w:rPr>
      <w:b/>
      <w:bCs/>
      <w:kern w:val="44"/>
      <w:sz w:val="36"/>
      <w:szCs w:val="36"/>
    </w:rPr>
  </w:style>
  <w:style w:type="character" w:customStyle="1" w:styleId="41">
    <w:name w:val="页脚 字符"/>
    <w:link w:val="14"/>
    <w:qFormat/>
    <w:uiPriority w:val="99"/>
    <w:rPr>
      <w:sz w:val="18"/>
      <w:szCs w:val="18"/>
    </w:rPr>
  </w:style>
  <w:style w:type="paragraph" w:customStyle="1" w:styleId="42">
    <w:name w:val="ordinary-output"/>
    <w:basedOn w:val="1"/>
    <w:qFormat/>
    <w:uiPriority w:val="0"/>
    <w:pPr>
      <w:widowControl/>
      <w:spacing w:before="100" w:beforeAutospacing="1" w:after="63" w:line="275" w:lineRule="atLeast"/>
      <w:jc w:val="left"/>
    </w:pPr>
    <w:rPr>
      <w:rFonts w:ascii="宋体" w:hAnsi="宋体" w:eastAsia="宋体" w:cs="宋体"/>
      <w:color w:val="333333"/>
      <w:kern w:val="0"/>
      <w:sz w:val="18"/>
      <w:szCs w:val="18"/>
    </w:rPr>
  </w:style>
  <w:style w:type="paragraph" w:customStyle="1" w:styleId="43">
    <w:name w:val="规程英文名称（封面）"/>
    <w:basedOn w:val="10"/>
    <w:qFormat/>
    <w:uiPriority w:val="0"/>
    <w:pPr>
      <w:widowControl/>
      <w:snapToGrid w:val="0"/>
      <w:spacing w:line="360" w:lineRule="auto"/>
      <w:ind w:left="178" w:leftChars="85"/>
      <w:jc w:val="center"/>
    </w:pPr>
    <w:rPr>
      <w:rFonts w:ascii="Times New Roman" w:hAnsi="Times New Roman" w:eastAsia="黑体" w:cs="Times New Roman"/>
      <w:kern w:val="0"/>
      <w:sz w:val="44"/>
      <w:szCs w:val="44"/>
    </w:rPr>
  </w:style>
  <w:style w:type="paragraph" w:customStyle="1" w:styleId="4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5">
    <w:name w:val="二级条标题"/>
    <w:basedOn w:val="46"/>
    <w:next w:val="33"/>
    <w:qFormat/>
    <w:uiPriority w:val="0"/>
    <w:pPr>
      <w:numPr>
        <w:ilvl w:val="2"/>
      </w:numPr>
      <w:spacing w:before="50" w:after="50"/>
      <w:outlineLvl w:val="3"/>
    </w:pPr>
  </w:style>
  <w:style w:type="paragraph" w:customStyle="1" w:styleId="46">
    <w:name w:val="一级条标题"/>
    <w:next w:val="33"/>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47">
    <w:name w:val="标题 3 字符"/>
    <w:basedOn w:val="26"/>
    <w:link w:val="4"/>
    <w:semiHidden/>
    <w:qFormat/>
    <w:uiPriority w:val="0"/>
    <w:rPr>
      <w:rFonts w:ascii="宋体" w:hAnsi="宋体"/>
      <w:b/>
      <w:sz w:val="27"/>
      <w:szCs w:val="27"/>
    </w:rPr>
  </w:style>
  <w:style w:type="character" w:customStyle="1" w:styleId="48">
    <w:name w:val="日期 字符"/>
    <w:basedOn w:val="26"/>
    <w:link w:val="12"/>
    <w:qFormat/>
    <w:uiPriority w:val="0"/>
    <w:rPr>
      <w:rFonts w:asciiTheme="minorHAnsi" w:hAnsiTheme="minorHAnsi" w:eastAsiaTheme="minorEastAsia" w:cstheme="minorBidi"/>
      <w:kern w:val="2"/>
      <w:sz w:val="21"/>
      <w:szCs w:val="24"/>
    </w:rPr>
  </w:style>
  <w:style w:type="character" w:customStyle="1" w:styleId="49">
    <w:name w:val="批注框文本 字符"/>
    <w:basedOn w:val="26"/>
    <w:link w:val="13"/>
    <w:qFormat/>
    <w:uiPriority w:val="0"/>
    <w:rPr>
      <w:rFonts w:asciiTheme="minorHAnsi" w:hAnsiTheme="minorHAnsi" w:eastAsiaTheme="minorEastAsia" w:cstheme="minorBidi"/>
      <w:kern w:val="2"/>
      <w:sz w:val="18"/>
      <w:szCs w:val="18"/>
    </w:rPr>
  </w:style>
  <w:style w:type="character" w:customStyle="1" w:styleId="50">
    <w:name w:val="HTML 预设格式 字符"/>
    <w:basedOn w:val="26"/>
    <w:link w:val="21"/>
    <w:qFormat/>
    <w:uiPriority w:val="0"/>
    <w:rPr>
      <w:rFonts w:ascii="宋体" w:hAnsi="宋体"/>
      <w:sz w:val="24"/>
      <w:szCs w:val="24"/>
    </w:rPr>
  </w:style>
  <w:style w:type="character" w:customStyle="1" w:styleId="51">
    <w:name w:val="批注文字 字符"/>
    <w:basedOn w:val="26"/>
    <w:link w:val="6"/>
    <w:qFormat/>
    <w:uiPriority w:val="0"/>
    <w:rPr>
      <w:rFonts w:asciiTheme="minorHAnsi" w:hAnsiTheme="minorHAnsi" w:eastAsiaTheme="minorEastAsia" w:cstheme="minorBidi"/>
      <w:kern w:val="2"/>
      <w:sz w:val="21"/>
      <w:szCs w:val="24"/>
    </w:rPr>
  </w:style>
  <w:style w:type="character" w:customStyle="1" w:styleId="52">
    <w:name w:val="批注主题 字符"/>
    <w:basedOn w:val="51"/>
    <w:link w:val="23"/>
    <w:qFormat/>
    <w:uiPriority w:val="0"/>
    <w:rPr>
      <w:rFonts w:asciiTheme="minorHAnsi" w:hAnsiTheme="minorHAnsi" w:eastAsiaTheme="minorEastAsia" w:cstheme="minorBidi"/>
      <w:b/>
      <w:bCs/>
      <w:kern w:val="2"/>
      <w:sz w:val="21"/>
      <w:szCs w:val="24"/>
    </w:rPr>
  </w:style>
  <w:style w:type="character" w:customStyle="1" w:styleId="53">
    <w:name w:val="页眉 字符"/>
    <w:basedOn w:val="26"/>
    <w:link w:val="15"/>
    <w:qFormat/>
    <w:uiPriority w:val="0"/>
    <w:rPr>
      <w:rFonts w:asciiTheme="minorHAnsi" w:hAnsiTheme="minorHAnsi" w:eastAsiaTheme="minorEastAsia" w:cstheme="minorBidi"/>
      <w:kern w:val="2"/>
      <w:sz w:val="18"/>
      <w:szCs w:val="18"/>
    </w:rPr>
  </w:style>
  <w:style w:type="character" w:customStyle="1" w:styleId="54">
    <w:name w:val="标题 2 字符"/>
    <w:basedOn w:val="26"/>
    <w:link w:val="3"/>
    <w:qFormat/>
    <w:uiPriority w:val="0"/>
    <w:rPr>
      <w:rFonts w:eastAsiaTheme="minorEastAsia"/>
      <w:b/>
      <w:bCs/>
      <w:kern w:val="2"/>
      <w:sz w:val="28"/>
      <w:szCs w:val="28"/>
    </w:rPr>
  </w:style>
  <w:style w:type="paragraph" w:customStyle="1" w:styleId="5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styleId="56">
    <w:name w:val="Placeholder Text"/>
    <w:basedOn w:val="26"/>
    <w:unhideWhenUsed/>
    <w:qFormat/>
    <w:uiPriority w:val="99"/>
    <w:rPr>
      <w:color w:val="808080"/>
    </w:rPr>
  </w:style>
  <w:style w:type="paragraph" w:styleId="57">
    <w:name w:val="List Paragraph"/>
    <w:basedOn w:val="1"/>
    <w:unhideWhenUsed/>
    <w:qFormat/>
    <w:uiPriority w:val="99"/>
    <w:pPr>
      <w:ind w:firstLine="420" w:firstLineChars="200"/>
    </w:pPr>
  </w:style>
  <w:style w:type="character" w:customStyle="1" w:styleId="58">
    <w:name w:val="sugg-loading"/>
    <w:basedOn w:val="26"/>
    <w:qFormat/>
    <w:uiPriority w:val="0"/>
  </w:style>
  <w:style w:type="character" w:customStyle="1" w:styleId="59">
    <w:name w:val="page-cur"/>
    <w:basedOn w:val="26"/>
    <w:qFormat/>
    <w:uiPriority w:val="0"/>
    <w:rPr>
      <w:b/>
      <w:color w:val="333333"/>
      <w:bdr w:val="single" w:color="E5E5E5" w:sz="6" w:space="0"/>
      <w:shd w:val="clear" w:color="auto" w:fill="F2F2F2"/>
    </w:rPr>
  </w:style>
  <w:style w:type="character" w:customStyle="1" w:styleId="60">
    <w:name w:val="段 Char"/>
    <w:link w:val="33"/>
    <w:qFormat/>
    <w:locked/>
    <w:uiPriority w:val="0"/>
    <w:rPr>
      <w:rFonts w:ascii="宋体"/>
      <w:sz w:val="21"/>
    </w:rPr>
  </w:style>
  <w:style w:type="paragraph" w:customStyle="1" w:styleId="61">
    <w:name w:val="表格文字"/>
    <w:basedOn w:val="1"/>
    <w:link w:val="62"/>
    <w:qFormat/>
    <w:uiPriority w:val="1"/>
    <w:pPr>
      <w:spacing w:line="240" w:lineRule="exact"/>
      <w:jc w:val="center"/>
    </w:pPr>
    <w:rPr>
      <w:rFonts w:ascii="Times New Roman" w:hAnsi="Times New Roman" w:eastAsia="宋体"/>
      <w:sz w:val="15"/>
      <w:szCs w:val="21"/>
    </w:rPr>
  </w:style>
  <w:style w:type="character" w:customStyle="1" w:styleId="62">
    <w:name w:val="表格文字 字符"/>
    <w:basedOn w:val="26"/>
    <w:link w:val="61"/>
    <w:qFormat/>
    <w:uiPriority w:val="1"/>
    <w:rPr>
      <w:rFonts w:cstheme="minorBidi"/>
      <w:kern w:val="2"/>
      <w:sz w:val="15"/>
      <w:szCs w:val="21"/>
    </w:rPr>
  </w:style>
  <w:style w:type="paragraph" w:customStyle="1" w:styleId="63">
    <w:name w:val="表头"/>
    <w:basedOn w:val="1"/>
    <w:link w:val="64"/>
    <w:qFormat/>
    <w:uiPriority w:val="0"/>
    <w:pPr>
      <w:spacing w:line="360" w:lineRule="exact"/>
      <w:jc w:val="center"/>
    </w:pPr>
    <w:rPr>
      <w:rFonts w:ascii="Times New Roman" w:hAnsi="Times New Roman" w:eastAsia="黑体"/>
      <w:sz w:val="18"/>
      <w:szCs w:val="21"/>
    </w:rPr>
  </w:style>
  <w:style w:type="character" w:customStyle="1" w:styleId="64">
    <w:name w:val="表头 Char"/>
    <w:basedOn w:val="26"/>
    <w:link w:val="63"/>
    <w:qFormat/>
    <w:uiPriority w:val="0"/>
    <w:rPr>
      <w:rFonts w:eastAsia="黑体" w:cstheme="minorBidi"/>
      <w:kern w:val="2"/>
      <w:sz w:val="18"/>
      <w:szCs w:val="21"/>
    </w:rPr>
  </w:style>
  <w:style w:type="paragraph" w:customStyle="1" w:styleId="65">
    <w:name w:val="附录标题"/>
    <w:basedOn w:val="2"/>
    <w:link w:val="74"/>
    <w:qFormat/>
    <w:uiPriority w:val="0"/>
    <w:pPr>
      <w:keepNext w:val="0"/>
      <w:keepLines w:val="0"/>
      <w:numPr>
        <w:ilvl w:val="0"/>
        <w:numId w:val="2"/>
      </w:numPr>
      <w:snapToGrid w:val="0"/>
      <w:spacing w:before="312" w:beforeLines="100" w:after="312" w:afterLines="100" w:line="380" w:lineRule="exact"/>
    </w:pPr>
    <w:rPr>
      <w:rFonts w:ascii="Times New Roman" w:hAnsi="Times New Roman" w:eastAsia="方正小标宋简体"/>
      <w:b w:val="0"/>
      <w:kern w:val="2"/>
      <w:sz w:val="28"/>
    </w:rPr>
  </w:style>
  <w:style w:type="paragraph" w:customStyle="1" w:styleId="66">
    <w:name w:val="附录条"/>
    <w:basedOn w:val="4"/>
    <w:link w:val="68"/>
    <w:qFormat/>
    <w:uiPriority w:val="0"/>
    <w:pPr>
      <w:numPr>
        <w:ilvl w:val="2"/>
        <w:numId w:val="2"/>
      </w:numPr>
      <w:adjustRightInd w:val="0"/>
      <w:snapToGrid w:val="0"/>
      <w:spacing w:beforeAutospacing="0" w:afterAutospacing="0" w:line="360" w:lineRule="exact"/>
      <w:jc w:val="both"/>
    </w:pPr>
    <w:rPr>
      <w:rFonts w:hint="default" w:ascii="Times New Roman" w:hAnsi="Times New Roman" w:cstheme="minorBidi"/>
      <w:b w:val="0"/>
      <w:bCs/>
      <w:kern w:val="2"/>
      <w:sz w:val="21"/>
      <w:szCs w:val="32"/>
    </w:rPr>
  </w:style>
  <w:style w:type="paragraph" w:customStyle="1" w:styleId="67">
    <w:name w:val="附录款"/>
    <w:basedOn w:val="1"/>
    <w:link w:val="69"/>
    <w:qFormat/>
    <w:uiPriority w:val="0"/>
    <w:pPr>
      <w:numPr>
        <w:ilvl w:val="3"/>
        <w:numId w:val="2"/>
      </w:numPr>
      <w:spacing w:line="360" w:lineRule="exact"/>
    </w:pPr>
    <w:rPr>
      <w:rFonts w:ascii="Times New Roman" w:hAnsi="Times New Roman" w:eastAsia="宋体"/>
      <w:szCs w:val="21"/>
    </w:rPr>
  </w:style>
  <w:style w:type="character" w:customStyle="1" w:styleId="68">
    <w:name w:val="附录条 字符"/>
    <w:basedOn w:val="26"/>
    <w:link w:val="66"/>
    <w:qFormat/>
    <w:uiPriority w:val="0"/>
    <w:rPr>
      <w:rFonts w:cstheme="minorBidi"/>
      <w:bCs/>
      <w:kern w:val="2"/>
      <w:sz w:val="21"/>
      <w:szCs w:val="32"/>
    </w:rPr>
  </w:style>
  <w:style w:type="character" w:customStyle="1" w:styleId="69">
    <w:name w:val="附录款 字符"/>
    <w:basedOn w:val="26"/>
    <w:link w:val="67"/>
    <w:qFormat/>
    <w:uiPriority w:val="0"/>
    <w:rPr>
      <w:rFonts w:cstheme="minorBidi"/>
      <w:kern w:val="2"/>
      <w:sz w:val="21"/>
      <w:szCs w:val="21"/>
    </w:rPr>
  </w:style>
  <w:style w:type="paragraph" w:customStyle="1" w:styleId="70">
    <w:name w:val="附录节"/>
    <w:basedOn w:val="3"/>
    <w:qFormat/>
    <w:uiPriority w:val="0"/>
    <w:pPr>
      <w:keepNext w:val="0"/>
      <w:keepLines w:val="0"/>
      <w:numPr>
        <w:ilvl w:val="1"/>
        <w:numId w:val="2"/>
      </w:numPr>
      <w:snapToGrid w:val="0"/>
      <w:spacing w:before="312" w:beforeLines="100" w:after="312" w:afterLines="100" w:line="360" w:lineRule="exact"/>
    </w:pPr>
    <w:rPr>
      <w:rFonts w:eastAsia="黑体" w:cstheme="minorBidi"/>
      <w:b w:val="0"/>
      <w:sz w:val="21"/>
      <w:szCs w:val="36"/>
    </w:rPr>
  </w:style>
  <w:style w:type="paragraph" w:customStyle="1" w:styleId="71">
    <w:name w:val="附录项"/>
    <w:basedOn w:val="1"/>
    <w:link w:val="75"/>
    <w:qFormat/>
    <w:uiPriority w:val="0"/>
    <w:pPr>
      <w:numPr>
        <w:ilvl w:val="4"/>
        <w:numId w:val="2"/>
      </w:numPr>
      <w:spacing w:line="360" w:lineRule="exact"/>
      <w:ind w:left="500" w:leftChars="300" w:hanging="200" w:hangingChars="200"/>
    </w:pPr>
    <w:rPr>
      <w:rFonts w:ascii="Times New Roman" w:hAnsi="Times New Roman" w:eastAsia="宋体"/>
      <w:szCs w:val="21"/>
    </w:rPr>
  </w:style>
  <w:style w:type="paragraph" w:customStyle="1" w:styleId="72">
    <w:name w:val="正文2"/>
    <w:basedOn w:val="1"/>
    <w:link w:val="73"/>
    <w:qFormat/>
    <w:uiPriority w:val="0"/>
    <w:pPr>
      <w:spacing w:line="400" w:lineRule="exact"/>
      <w:ind w:firstLine="200" w:firstLineChars="200"/>
    </w:pPr>
    <w:rPr>
      <w:rFonts w:ascii="Times New Roman" w:hAnsi="Times New Roman" w:eastAsia="宋体" w:cs="Times New Roman"/>
    </w:rPr>
  </w:style>
  <w:style w:type="character" w:customStyle="1" w:styleId="73">
    <w:name w:val="正文2 Char"/>
    <w:basedOn w:val="26"/>
    <w:link w:val="72"/>
    <w:qFormat/>
    <w:uiPriority w:val="0"/>
    <w:rPr>
      <w:kern w:val="2"/>
      <w:sz w:val="21"/>
      <w:szCs w:val="24"/>
    </w:rPr>
  </w:style>
  <w:style w:type="character" w:customStyle="1" w:styleId="74">
    <w:name w:val="附录标题 字符"/>
    <w:basedOn w:val="26"/>
    <w:link w:val="65"/>
    <w:qFormat/>
    <w:uiPriority w:val="0"/>
    <w:rPr>
      <w:rFonts w:eastAsia="方正小标宋简体" w:cstheme="minorBidi"/>
      <w:bCs/>
      <w:kern w:val="2"/>
      <w:sz w:val="28"/>
      <w:szCs w:val="36"/>
    </w:rPr>
  </w:style>
  <w:style w:type="character" w:customStyle="1" w:styleId="75">
    <w:name w:val="附录项 字符"/>
    <w:basedOn w:val="26"/>
    <w:link w:val="71"/>
    <w:qFormat/>
    <w:uiPriority w:val="0"/>
    <w:rPr>
      <w:rFonts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2562</Words>
  <Characters>3928</Characters>
  <Lines>253</Lines>
  <Paragraphs>71</Paragraphs>
  <TotalTime>1</TotalTime>
  <ScaleCrop>false</ScaleCrop>
  <LinksUpToDate>false</LinksUpToDate>
  <CharactersWithSpaces>4431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2022-03-22T09:02:00Z</dcterms:created>
  <dc:creator>张佳音</dc:creator>
  <cp:lastModifiedBy>白冰</cp:lastModifiedBy>
  <cp:lastPrinted>2024-04-03T09:41:00Z</cp:lastPrinted>
  <dcterms:modified xsi:type="dcterms:W3CDTF">2024-12-31T07:36:18Z</dcterms:modified>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3236A26429EE4FC58CC8E351006E1921_13</vt:lpwstr>
  </property>
  <property fmtid="{D5CDD505-2E9C-101B-9397-08002B2CF9AE}" pid="4" name="commondata">
    <vt:lpwstr>eyJoZGlkIjoiNGU5YTk2NWU3OTRhNTU0YjZlNWE0ODExMjY4YzM0MTgifQ==</vt:lpwstr>
  </property>
  <property fmtid="{D5CDD505-2E9C-101B-9397-08002B2CF9AE}" pid="5" name="KSOTemplateDocerSaveRecord">
    <vt:lpwstr>eyJoZGlkIjoiNWRiN2EzOTIwNTFkMWRjYjlhM2M2MjEwMTAzOTAyMTAifQ==</vt:lpwstr>
  </property>
</Properties>
</file>