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E102" w14:textId="77777777" w:rsidR="00280174" w:rsidRDefault="00604E52">
      <w:pPr>
        <w:spacing w:line="240" w:lineRule="auto"/>
        <w:jc w:val="left"/>
        <w:rPr>
          <w:rFonts w:ascii="Times New Roman" w:eastAsia="等线" w:hAnsi="Times New Roman" w:cs="Times New Roman"/>
          <w:color w:val="FF0000"/>
          <w:sz w:val="21"/>
          <w:szCs w:val="24"/>
        </w:rPr>
      </w:pPr>
      <w:r>
        <w:rPr>
          <w:rFonts w:ascii="宋体" w:eastAsia="等线" w:hAnsi="宋体" w:cs="宋体"/>
          <w:b/>
          <w:bCs/>
          <w:kern w:val="0"/>
          <w:sz w:val="21"/>
          <w:u w:val="single"/>
          <w:lang w:val="zh-CN"/>
        </w:rPr>
        <w:object w:dxaOrig="2029" w:dyaOrig="1234" w14:anchorId="0280E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61.7pt" o:ole="">
            <v:imagedata r:id="rId12" o:title=""/>
          </v:shape>
          <o:OLEObject Type="Embed" ProgID="Picture.PicObj.1" ShapeID="_x0000_i1025" DrawAspect="Content" ObjectID="_1798290889" r:id="rId13"/>
        </w:object>
      </w:r>
      <w:r>
        <w:rPr>
          <w:rFonts w:ascii="等线" w:eastAsia="等线" w:hAnsi="等线" w:cs="Times New Roman"/>
          <w:sz w:val="21"/>
          <w:szCs w:val="28"/>
          <w:u w:val="single"/>
        </w:rPr>
        <w:tab/>
      </w:r>
      <w:r>
        <w:rPr>
          <w:rFonts w:ascii="等线" w:eastAsia="宋体" w:hAnsi="等线" w:cs="Times New Roman"/>
          <w:sz w:val="21"/>
          <w:szCs w:val="28"/>
          <w:u w:val="single"/>
        </w:rPr>
        <w:t xml:space="preserve">        </w:t>
      </w:r>
      <w:r>
        <w:rPr>
          <w:rFonts w:ascii="等线" w:eastAsia="宋体" w:hAnsi="等线" w:cs="Times New Roman" w:hint="eastAsia"/>
          <w:sz w:val="21"/>
          <w:szCs w:val="28"/>
          <w:u w:val="single"/>
        </w:rPr>
        <w:t xml:space="preserve">         </w:t>
      </w:r>
      <w:r>
        <w:rPr>
          <w:rFonts w:ascii="等线" w:eastAsia="宋体" w:hAnsi="等线" w:cs="Times New Roman" w:hint="eastAsia"/>
          <w:sz w:val="28"/>
          <w:szCs w:val="40"/>
          <w:u w:val="single"/>
        </w:rPr>
        <w:t xml:space="preserve">          </w:t>
      </w:r>
      <w:r>
        <w:rPr>
          <w:rFonts w:ascii="等线" w:eastAsia="宋体" w:hAnsi="等线" w:cs="Times New Roman"/>
          <w:sz w:val="28"/>
          <w:szCs w:val="40"/>
          <w:u w:val="single"/>
        </w:rPr>
        <w:t xml:space="preserve">  </w:t>
      </w:r>
      <w:r>
        <w:rPr>
          <w:rFonts w:ascii="等线" w:eastAsia="宋体" w:hAnsi="等线" w:cs="Times New Roman" w:hint="eastAsia"/>
          <w:sz w:val="28"/>
          <w:szCs w:val="40"/>
          <w:u w:val="single"/>
        </w:rPr>
        <w:t xml:space="preserve">    </w:t>
      </w:r>
      <w:r>
        <w:rPr>
          <w:rFonts w:ascii="Times New Roman" w:eastAsia="宋体" w:hAnsi="Times New Roman" w:cs="Times New Roman"/>
          <w:b/>
          <w:bCs/>
          <w:sz w:val="28"/>
          <w:szCs w:val="44"/>
        </w:rPr>
        <w:t xml:space="preserve">CECS </w:t>
      </w:r>
      <w:proofErr w:type="spellStart"/>
      <w:r>
        <w:rPr>
          <w:rFonts w:ascii="Times New Roman" w:eastAsia="宋体" w:hAnsi="Times New Roman" w:cs="Times New Roman"/>
          <w:b/>
          <w:bCs/>
          <w:sz w:val="28"/>
          <w:szCs w:val="44"/>
        </w:rPr>
        <w:t>xxxxx-xxxx</w:t>
      </w:r>
      <w:proofErr w:type="spellEnd"/>
      <w:r>
        <w:rPr>
          <w:rFonts w:ascii="Times New Roman" w:eastAsia="宋体" w:hAnsi="Times New Roman" w:cs="Times New Roman"/>
          <w:sz w:val="21"/>
          <w:szCs w:val="32"/>
        </w:rPr>
        <w:t xml:space="preserve">  </w:t>
      </w:r>
      <w:r>
        <w:rPr>
          <w:rFonts w:ascii="Times New Roman" w:eastAsia="宋体" w:hAnsi="Times New Roman" w:cs="Times New Roman"/>
          <w:color w:val="FF0000"/>
          <w:sz w:val="21"/>
          <w:szCs w:val="32"/>
        </w:rPr>
        <w:t xml:space="preserve">                        </w:t>
      </w:r>
    </w:p>
    <w:p w14:paraId="0280E103" w14:textId="77777777" w:rsidR="00280174" w:rsidRDefault="00280174">
      <w:pPr>
        <w:jc w:val="center"/>
        <w:rPr>
          <w:rFonts w:ascii="Times New Roman" w:eastAsia="等线" w:hAnsi="Times New Roman" w:cs="Times New Roman"/>
          <w:color w:val="FF0000"/>
          <w:sz w:val="36"/>
          <w:szCs w:val="36"/>
        </w:rPr>
      </w:pPr>
      <w:bookmarkStart w:id="0" w:name="_Hlk520136450"/>
    </w:p>
    <w:p w14:paraId="0280E104" w14:textId="77777777" w:rsidR="00280174" w:rsidRDefault="00280174">
      <w:pPr>
        <w:jc w:val="center"/>
        <w:rPr>
          <w:rFonts w:ascii="Times New Roman" w:eastAsia="等线" w:hAnsi="Times New Roman" w:cs="Times New Roman"/>
          <w:color w:val="FF0000"/>
          <w:sz w:val="36"/>
          <w:szCs w:val="36"/>
        </w:rPr>
      </w:pPr>
    </w:p>
    <w:p w14:paraId="0280E105" w14:textId="77777777" w:rsidR="00280174" w:rsidRDefault="00604E52">
      <w:pPr>
        <w:jc w:val="center"/>
        <w:rPr>
          <w:rFonts w:ascii="Times New Roman" w:eastAsia="等线" w:hAnsi="Times New Roman" w:cs="Times New Roman"/>
          <w:b/>
          <w:bCs/>
          <w:spacing w:val="20"/>
          <w:sz w:val="44"/>
          <w:szCs w:val="44"/>
        </w:rPr>
      </w:pPr>
      <w:r>
        <w:rPr>
          <w:rFonts w:ascii="Times New Roman" w:eastAsia="宋体" w:hAnsi="Times New Roman" w:cs="Times New Roman"/>
          <w:b/>
          <w:bCs/>
          <w:spacing w:val="20"/>
          <w:sz w:val="44"/>
          <w:szCs w:val="44"/>
        </w:rPr>
        <w:t>中国工程建设</w:t>
      </w:r>
      <w:r>
        <w:rPr>
          <w:rFonts w:ascii="Times New Roman" w:eastAsia="宋体" w:hAnsi="Times New Roman" w:cs="Times New Roman" w:hint="eastAsia"/>
          <w:b/>
          <w:bCs/>
          <w:spacing w:val="20"/>
          <w:sz w:val="44"/>
          <w:szCs w:val="44"/>
        </w:rPr>
        <w:t>标准化</w:t>
      </w:r>
      <w:r>
        <w:rPr>
          <w:rFonts w:ascii="Times New Roman" w:eastAsia="宋体" w:hAnsi="Times New Roman" w:cs="Times New Roman"/>
          <w:b/>
          <w:bCs/>
          <w:spacing w:val="20"/>
          <w:sz w:val="44"/>
          <w:szCs w:val="44"/>
        </w:rPr>
        <w:t>协会标准</w:t>
      </w:r>
    </w:p>
    <w:bookmarkEnd w:id="0"/>
    <w:p w14:paraId="0280E106" w14:textId="77777777" w:rsidR="00280174" w:rsidRDefault="00280174">
      <w:pPr>
        <w:spacing w:line="240" w:lineRule="auto"/>
        <w:jc w:val="left"/>
        <w:rPr>
          <w:rFonts w:ascii="Times New Roman" w:eastAsia="仿宋_GB2312" w:hAnsi="Times New Roman" w:cs="Times New Roman"/>
          <w:sz w:val="36"/>
          <w:u w:val="single"/>
        </w:rPr>
      </w:pPr>
    </w:p>
    <w:p w14:paraId="0280E107" w14:textId="77777777" w:rsidR="00280174" w:rsidRDefault="00280174">
      <w:pPr>
        <w:spacing w:line="240" w:lineRule="auto"/>
        <w:jc w:val="left"/>
        <w:rPr>
          <w:rFonts w:ascii="Times New Roman" w:eastAsia="仿宋_GB2312" w:hAnsi="Times New Roman" w:cs="Times New Roman"/>
          <w:sz w:val="36"/>
          <w:u w:val="single"/>
        </w:rPr>
      </w:pPr>
    </w:p>
    <w:p w14:paraId="0280E108" w14:textId="77777777" w:rsidR="00280174" w:rsidRDefault="00604E52">
      <w:pPr>
        <w:spacing w:line="240" w:lineRule="auto"/>
        <w:jc w:val="center"/>
        <w:rPr>
          <w:rFonts w:ascii="Times New Roman" w:eastAsia="黑体" w:hAnsi="Times New Roman" w:cs="Times New Roman"/>
          <w:b/>
          <w:spacing w:val="20"/>
          <w:sz w:val="48"/>
          <w:szCs w:val="21"/>
        </w:rPr>
      </w:pPr>
      <w:r>
        <w:rPr>
          <w:rFonts w:ascii="Times New Roman" w:eastAsia="黑体" w:hAnsi="Times New Roman" w:cs="Times New Roman" w:hint="eastAsia"/>
          <w:b/>
          <w:spacing w:val="20"/>
          <w:sz w:val="48"/>
          <w:szCs w:val="21"/>
        </w:rPr>
        <w:t>自复位阻尼器</w:t>
      </w:r>
    </w:p>
    <w:p w14:paraId="0280E109" w14:textId="77777777" w:rsidR="00280174" w:rsidRDefault="00280174">
      <w:pPr>
        <w:spacing w:line="240" w:lineRule="auto"/>
        <w:jc w:val="center"/>
        <w:rPr>
          <w:rFonts w:ascii="Times New Roman" w:eastAsia="黑体" w:hAnsi="Times New Roman" w:cs="Times New Roman"/>
          <w:b/>
          <w:spacing w:val="60"/>
          <w:sz w:val="52"/>
        </w:rPr>
      </w:pPr>
    </w:p>
    <w:p w14:paraId="0280E10A" w14:textId="77777777" w:rsidR="00280174" w:rsidRDefault="00604E52">
      <w:pPr>
        <w:spacing w:line="240" w:lineRule="auto"/>
        <w:jc w:val="center"/>
        <w:rPr>
          <w:rFonts w:ascii="Times New Roman" w:eastAsia="等线" w:hAnsi="Times New Roman" w:cs="Times New Roman"/>
          <w:b/>
          <w:bCs/>
          <w:spacing w:val="60"/>
          <w:sz w:val="36"/>
          <w:szCs w:val="36"/>
        </w:rPr>
      </w:pPr>
      <w:r>
        <w:rPr>
          <w:rFonts w:ascii="Times New Roman" w:eastAsia="宋体" w:hAnsi="Times New Roman" w:cs="Times New Roman"/>
          <w:b/>
          <w:bCs/>
          <w:sz w:val="36"/>
          <w:szCs w:val="36"/>
        </w:rPr>
        <w:t xml:space="preserve">Self-centering </w:t>
      </w:r>
      <w:r>
        <w:rPr>
          <w:rFonts w:ascii="Times New Roman" w:eastAsia="宋体" w:hAnsi="Times New Roman" w:cs="Times New Roman" w:hint="eastAsia"/>
          <w:b/>
          <w:bCs/>
          <w:sz w:val="36"/>
          <w:szCs w:val="36"/>
        </w:rPr>
        <w:t>dampers</w:t>
      </w:r>
    </w:p>
    <w:p w14:paraId="0280E10B" w14:textId="77777777" w:rsidR="00280174" w:rsidRDefault="00280174">
      <w:pPr>
        <w:spacing w:line="240" w:lineRule="auto"/>
        <w:jc w:val="center"/>
        <w:rPr>
          <w:rFonts w:ascii="Times New Roman" w:eastAsia="黑体" w:hAnsi="Times New Roman" w:cs="Times New Roman"/>
          <w:b/>
          <w:spacing w:val="60"/>
          <w:sz w:val="52"/>
        </w:rPr>
      </w:pPr>
    </w:p>
    <w:p w14:paraId="0280E10C" w14:textId="77777777" w:rsidR="00280174" w:rsidRDefault="00280174">
      <w:pPr>
        <w:spacing w:line="240" w:lineRule="auto"/>
        <w:jc w:val="center"/>
        <w:rPr>
          <w:rFonts w:ascii="Times New Roman" w:eastAsia="黑体" w:hAnsi="Times New Roman" w:cs="Times New Roman"/>
          <w:b/>
          <w:spacing w:val="60"/>
          <w:sz w:val="52"/>
        </w:rPr>
      </w:pPr>
    </w:p>
    <w:p w14:paraId="0280E10D" w14:textId="77777777" w:rsidR="00280174" w:rsidRDefault="00604E52">
      <w:pPr>
        <w:spacing w:beforeLines="50" w:before="156" w:afterLines="50" w:after="156"/>
        <w:jc w:val="center"/>
        <w:rPr>
          <w:rFonts w:ascii="Times New Roman" w:eastAsia="等线" w:hAnsi="Times New Roman" w:cs="Times New Roman"/>
          <w:b/>
          <w:sz w:val="28"/>
          <w:szCs w:val="32"/>
        </w:rPr>
      </w:pPr>
      <w:r>
        <w:rPr>
          <w:rFonts w:ascii="Times New Roman" w:eastAsia="宋体" w:hAnsi="Times New Roman" w:cs="Times New Roman"/>
          <w:sz w:val="28"/>
          <w:szCs w:val="32"/>
        </w:rPr>
        <w:t>(</w:t>
      </w:r>
      <w:r>
        <w:rPr>
          <w:rFonts w:ascii="Times New Roman" w:eastAsia="宋体" w:hAnsi="Times New Roman" w:cs="Times New Roman" w:hint="eastAsia"/>
          <w:sz w:val="28"/>
          <w:szCs w:val="32"/>
        </w:rPr>
        <w:t>征求意见稿</w:t>
      </w:r>
      <w:r>
        <w:rPr>
          <w:rFonts w:ascii="Times New Roman" w:eastAsia="宋体" w:hAnsi="Times New Roman" w:cs="Times New Roman"/>
          <w:sz w:val="28"/>
          <w:szCs w:val="32"/>
        </w:rPr>
        <w:t>)</w:t>
      </w:r>
    </w:p>
    <w:p w14:paraId="0280E10E" w14:textId="77777777" w:rsidR="00280174" w:rsidRDefault="00280174">
      <w:pPr>
        <w:spacing w:line="240" w:lineRule="auto"/>
        <w:rPr>
          <w:rFonts w:ascii="Times New Roman" w:eastAsia="等线" w:hAnsi="Times New Roman" w:cs="Times New Roman"/>
          <w:sz w:val="21"/>
        </w:rPr>
      </w:pPr>
    </w:p>
    <w:p w14:paraId="0280E10F" w14:textId="77777777" w:rsidR="00280174" w:rsidRDefault="00280174">
      <w:pPr>
        <w:spacing w:line="240" w:lineRule="auto"/>
        <w:rPr>
          <w:rFonts w:ascii="Times New Roman" w:eastAsia="等线" w:hAnsi="Times New Roman" w:cs="Times New Roman"/>
          <w:sz w:val="21"/>
        </w:rPr>
      </w:pPr>
    </w:p>
    <w:p w14:paraId="0280E110" w14:textId="77777777" w:rsidR="00280174" w:rsidRDefault="00604E52">
      <w:pPr>
        <w:spacing w:afterLines="50" w:after="156"/>
        <w:jc w:val="center"/>
        <w:rPr>
          <w:rFonts w:ascii="Times New Roman" w:eastAsia="等线" w:hAnsi="Times New Roman" w:cs="Times New Roman"/>
          <w:sz w:val="36"/>
          <w:szCs w:val="36"/>
        </w:rPr>
      </w:pPr>
      <w:r>
        <w:rPr>
          <w:rFonts w:ascii="Times New Roman" w:eastAsia="等线" w:hAnsi="Times New Roman" w:cs="Times New Roman"/>
          <w:sz w:val="36"/>
          <w:szCs w:val="36"/>
        </w:rPr>
        <w:br w:type="page"/>
      </w:r>
    </w:p>
    <w:p w14:paraId="0280E111" w14:textId="77777777" w:rsidR="00280174" w:rsidRDefault="00280174">
      <w:pPr>
        <w:jc w:val="center"/>
        <w:rPr>
          <w:rFonts w:ascii="Times New Roman" w:eastAsia="宋体" w:hAnsi="Times New Roman" w:cs="Times New Roman"/>
          <w:sz w:val="40"/>
          <w:szCs w:val="40"/>
        </w:rPr>
      </w:pPr>
    </w:p>
    <w:p w14:paraId="0280E112" w14:textId="77777777" w:rsidR="00280174" w:rsidRDefault="00280174">
      <w:pPr>
        <w:jc w:val="center"/>
        <w:rPr>
          <w:rFonts w:ascii="Times New Roman" w:eastAsia="宋体" w:hAnsi="Times New Roman" w:cs="Times New Roman"/>
          <w:sz w:val="40"/>
          <w:szCs w:val="40"/>
        </w:rPr>
      </w:pPr>
    </w:p>
    <w:p w14:paraId="0280E113" w14:textId="77777777" w:rsidR="00280174" w:rsidRDefault="00604E52">
      <w:pPr>
        <w:jc w:val="center"/>
        <w:rPr>
          <w:rFonts w:ascii="Times New Roman" w:eastAsia="宋体" w:hAnsi="Times New Roman" w:cs="Times New Roman"/>
          <w:b/>
          <w:bCs/>
          <w:spacing w:val="20"/>
          <w:sz w:val="44"/>
          <w:szCs w:val="44"/>
        </w:rPr>
      </w:pPr>
      <w:r>
        <w:rPr>
          <w:rFonts w:ascii="Times New Roman" w:eastAsia="宋体" w:hAnsi="Times New Roman" w:cs="Times New Roman"/>
          <w:b/>
          <w:bCs/>
          <w:spacing w:val="20"/>
          <w:sz w:val="44"/>
          <w:szCs w:val="44"/>
        </w:rPr>
        <w:t>中国工程建设</w:t>
      </w:r>
      <w:r>
        <w:rPr>
          <w:rFonts w:ascii="Times New Roman" w:eastAsia="宋体" w:hAnsi="Times New Roman" w:cs="Times New Roman" w:hint="eastAsia"/>
          <w:b/>
          <w:bCs/>
          <w:spacing w:val="20"/>
          <w:sz w:val="44"/>
          <w:szCs w:val="44"/>
        </w:rPr>
        <w:t>标准化</w:t>
      </w:r>
      <w:r>
        <w:rPr>
          <w:rFonts w:ascii="Times New Roman" w:eastAsia="宋体" w:hAnsi="Times New Roman" w:cs="Times New Roman"/>
          <w:b/>
          <w:bCs/>
          <w:spacing w:val="20"/>
          <w:sz w:val="44"/>
          <w:szCs w:val="44"/>
        </w:rPr>
        <w:t>协会标准</w:t>
      </w:r>
    </w:p>
    <w:p w14:paraId="0280E114" w14:textId="77777777" w:rsidR="00280174" w:rsidRDefault="00280174">
      <w:pPr>
        <w:spacing w:afterLines="50" w:after="156"/>
        <w:jc w:val="center"/>
        <w:rPr>
          <w:rFonts w:ascii="Times New Roman" w:eastAsia="宋体" w:hAnsi="Times New Roman" w:cs="Times New Roman"/>
          <w:sz w:val="36"/>
          <w:szCs w:val="36"/>
        </w:rPr>
      </w:pPr>
    </w:p>
    <w:p w14:paraId="0280E115" w14:textId="77777777" w:rsidR="00280174" w:rsidRDefault="00604E52">
      <w:pPr>
        <w:spacing w:line="240" w:lineRule="auto"/>
        <w:jc w:val="center"/>
        <w:rPr>
          <w:rFonts w:ascii="Times New Roman" w:eastAsia="黑体" w:hAnsi="Times New Roman" w:cs="Times New Roman"/>
          <w:b/>
          <w:spacing w:val="20"/>
          <w:sz w:val="48"/>
          <w:szCs w:val="21"/>
        </w:rPr>
      </w:pPr>
      <w:r>
        <w:rPr>
          <w:rFonts w:ascii="Times New Roman" w:eastAsia="黑体" w:hAnsi="Times New Roman" w:cs="Times New Roman" w:hint="eastAsia"/>
          <w:b/>
          <w:spacing w:val="20"/>
          <w:sz w:val="48"/>
          <w:szCs w:val="21"/>
        </w:rPr>
        <w:t>自复位阻尼器</w:t>
      </w:r>
    </w:p>
    <w:p w14:paraId="0280E116" w14:textId="77777777" w:rsidR="00280174" w:rsidRDefault="00280174">
      <w:pPr>
        <w:spacing w:line="240" w:lineRule="auto"/>
        <w:jc w:val="center"/>
        <w:rPr>
          <w:rFonts w:ascii="Times New Roman" w:eastAsia="黑体" w:hAnsi="Times New Roman" w:cs="Times New Roman"/>
          <w:b/>
          <w:spacing w:val="60"/>
          <w:sz w:val="52"/>
        </w:rPr>
      </w:pPr>
    </w:p>
    <w:p w14:paraId="0280E117" w14:textId="77777777" w:rsidR="00280174" w:rsidRDefault="00604E52">
      <w:pPr>
        <w:spacing w:line="240" w:lineRule="auto"/>
        <w:jc w:val="center"/>
        <w:rPr>
          <w:rFonts w:ascii="Times New Roman" w:eastAsia="等线" w:hAnsi="Times New Roman" w:cs="Times New Roman"/>
          <w:b/>
          <w:bCs/>
          <w:spacing w:val="60"/>
          <w:sz w:val="36"/>
          <w:szCs w:val="36"/>
        </w:rPr>
      </w:pPr>
      <w:r>
        <w:rPr>
          <w:rFonts w:ascii="Times New Roman" w:eastAsia="宋体" w:hAnsi="Times New Roman" w:cs="Times New Roman"/>
          <w:b/>
          <w:bCs/>
          <w:sz w:val="36"/>
          <w:szCs w:val="36"/>
        </w:rPr>
        <w:t xml:space="preserve">Self-centering </w:t>
      </w:r>
      <w:r>
        <w:rPr>
          <w:rFonts w:ascii="Times New Roman" w:eastAsia="宋体" w:hAnsi="Times New Roman" w:cs="Times New Roman" w:hint="eastAsia"/>
          <w:b/>
          <w:bCs/>
          <w:sz w:val="36"/>
          <w:szCs w:val="36"/>
        </w:rPr>
        <w:t>dampers</w:t>
      </w:r>
    </w:p>
    <w:p w14:paraId="0280E118" w14:textId="77777777" w:rsidR="00280174" w:rsidRDefault="00280174">
      <w:pPr>
        <w:spacing w:beforeLines="50" w:before="156" w:afterLines="50" w:after="156"/>
        <w:jc w:val="center"/>
        <w:rPr>
          <w:rFonts w:ascii="Times New Roman" w:eastAsia="等线" w:hAnsi="Times New Roman" w:cs="Times New Roman"/>
          <w:b/>
          <w:sz w:val="28"/>
          <w:szCs w:val="32"/>
        </w:rPr>
      </w:pPr>
    </w:p>
    <w:p w14:paraId="0280E119" w14:textId="77777777" w:rsidR="00280174" w:rsidRDefault="00280174">
      <w:pPr>
        <w:spacing w:beforeLines="50" w:before="156" w:afterLines="50" w:after="156"/>
        <w:jc w:val="center"/>
        <w:rPr>
          <w:rFonts w:ascii="Times New Roman" w:eastAsia="等线" w:hAnsi="Times New Roman" w:cs="Times New Roman"/>
          <w:b/>
          <w:sz w:val="28"/>
          <w:szCs w:val="32"/>
        </w:rPr>
      </w:pPr>
    </w:p>
    <w:p w14:paraId="0280E11A" w14:textId="77777777" w:rsidR="00280174" w:rsidRDefault="00604E52">
      <w:pPr>
        <w:spacing w:beforeLines="50" w:before="156" w:afterLines="50" w:after="156"/>
        <w:jc w:val="center"/>
        <w:rPr>
          <w:rFonts w:ascii="Times New Roman" w:eastAsia="宋体" w:hAnsi="Times New Roman" w:cs="Times New Roman"/>
          <w:b/>
          <w:sz w:val="28"/>
          <w:szCs w:val="32"/>
        </w:rPr>
      </w:pPr>
      <w:r>
        <w:rPr>
          <w:rFonts w:ascii="Times New Roman" w:eastAsia="宋体" w:hAnsi="Times New Roman" w:cs="Times New Roman"/>
          <w:b/>
          <w:sz w:val="28"/>
          <w:szCs w:val="32"/>
        </w:rPr>
        <w:t>CECS xxxxx-xxxx</w:t>
      </w:r>
    </w:p>
    <w:p w14:paraId="0280E11B" w14:textId="77777777" w:rsidR="00280174" w:rsidRDefault="00280174">
      <w:pPr>
        <w:spacing w:beforeLines="50" w:before="156" w:afterLines="50" w:after="156"/>
        <w:jc w:val="center"/>
        <w:rPr>
          <w:rFonts w:ascii="Times New Roman" w:eastAsia="等线" w:hAnsi="Times New Roman" w:cs="Times New Roman"/>
          <w:b/>
          <w:sz w:val="28"/>
          <w:szCs w:val="32"/>
        </w:rPr>
      </w:pPr>
    </w:p>
    <w:p w14:paraId="0280E11C" w14:textId="77777777" w:rsidR="00280174" w:rsidRDefault="00604E52">
      <w:pPr>
        <w:spacing w:beforeLines="50" w:before="156" w:afterLines="50" w:after="156"/>
        <w:ind w:firstLineChars="600" w:firstLine="1680"/>
        <w:rPr>
          <w:rFonts w:ascii="Times New Roman" w:eastAsia="等线" w:hAnsi="Times New Roman" w:cs="Times New Roman"/>
          <w:b/>
          <w:sz w:val="28"/>
          <w:szCs w:val="32"/>
        </w:rPr>
      </w:pPr>
      <w:r>
        <w:rPr>
          <w:rFonts w:ascii="Times New Roman" w:eastAsia="宋体" w:hAnsi="Times New Roman" w:cs="Times New Roman"/>
          <w:sz w:val="28"/>
          <w:szCs w:val="32"/>
        </w:rPr>
        <w:t>主编单位：</w:t>
      </w:r>
      <w:r>
        <w:rPr>
          <w:rFonts w:ascii="Times New Roman" w:eastAsia="宋体" w:hAnsi="Times New Roman" w:cs="Times New Roman" w:hint="eastAsia"/>
          <w:sz w:val="28"/>
          <w:szCs w:val="32"/>
        </w:rPr>
        <w:t>同济大学</w:t>
      </w:r>
    </w:p>
    <w:p w14:paraId="0280E11D" w14:textId="77777777" w:rsidR="00280174" w:rsidRDefault="00604E52">
      <w:pPr>
        <w:spacing w:beforeLines="50" w:before="156" w:afterLines="50" w:after="156"/>
        <w:ind w:firstLineChars="600" w:firstLine="1680"/>
        <w:rPr>
          <w:rFonts w:ascii="Times New Roman" w:eastAsia="等线" w:hAnsi="Times New Roman" w:cs="Times New Roman"/>
          <w:b/>
          <w:sz w:val="28"/>
          <w:szCs w:val="32"/>
        </w:rPr>
      </w:pPr>
      <w:r>
        <w:rPr>
          <w:rFonts w:ascii="Times New Roman" w:eastAsia="宋体" w:hAnsi="Times New Roman" w:cs="Times New Roman"/>
          <w:sz w:val="28"/>
          <w:szCs w:val="32"/>
        </w:rPr>
        <w:t>批准部门：中国工程建设标准化协会</w:t>
      </w:r>
    </w:p>
    <w:p w14:paraId="0280E11E" w14:textId="77777777" w:rsidR="00280174" w:rsidRDefault="00604E52">
      <w:pPr>
        <w:spacing w:beforeLines="50" w:before="156" w:afterLines="50" w:after="156"/>
        <w:ind w:firstLineChars="600" w:firstLine="1680"/>
        <w:rPr>
          <w:rFonts w:ascii="Times New Roman" w:eastAsia="等线" w:hAnsi="Times New Roman" w:cs="Times New Roman"/>
          <w:b/>
          <w:sz w:val="28"/>
          <w:szCs w:val="32"/>
        </w:rPr>
      </w:pPr>
      <w:r>
        <w:rPr>
          <w:rFonts w:ascii="Times New Roman" w:eastAsia="宋体" w:hAnsi="Times New Roman" w:cs="Times New Roman"/>
          <w:sz w:val="28"/>
          <w:szCs w:val="32"/>
        </w:rPr>
        <w:t>施行日期：</w:t>
      </w:r>
      <w:r>
        <w:rPr>
          <w:rFonts w:ascii="Times New Roman" w:eastAsia="宋体" w:hAnsi="Times New Roman" w:cs="Times New Roman"/>
          <w:sz w:val="28"/>
          <w:szCs w:val="32"/>
        </w:rPr>
        <w:t>202 x</w:t>
      </w:r>
      <w:r>
        <w:rPr>
          <w:rFonts w:ascii="Times New Roman" w:eastAsia="宋体" w:hAnsi="Times New Roman" w:cs="Times New Roman"/>
          <w:sz w:val="28"/>
          <w:szCs w:val="32"/>
        </w:rPr>
        <w:t>年</w:t>
      </w:r>
      <w:r>
        <w:rPr>
          <w:rFonts w:ascii="Times New Roman" w:eastAsia="宋体" w:hAnsi="Times New Roman" w:cs="Times New Roman"/>
          <w:sz w:val="28"/>
          <w:szCs w:val="32"/>
        </w:rPr>
        <w:t>x</w:t>
      </w:r>
      <w:r>
        <w:rPr>
          <w:rFonts w:ascii="Times New Roman" w:eastAsia="宋体" w:hAnsi="Times New Roman" w:cs="Times New Roman"/>
          <w:sz w:val="28"/>
          <w:szCs w:val="32"/>
        </w:rPr>
        <w:t>月</w:t>
      </w:r>
      <w:r>
        <w:rPr>
          <w:rFonts w:ascii="Times New Roman" w:eastAsia="宋体" w:hAnsi="Times New Roman" w:cs="Times New Roman"/>
          <w:sz w:val="28"/>
          <w:szCs w:val="32"/>
        </w:rPr>
        <w:t>x</w:t>
      </w:r>
      <w:r>
        <w:rPr>
          <w:rFonts w:ascii="Times New Roman" w:eastAsia="宋体" w:hAnsi="Times New Roman" w:cs="Times New Roman"/>
          <w:sz w:val="28"/>
          <w:szCs w:val="32"/>
        </w:rPr>
        <w:t>日</w:t>
      </w:r>
    </w:p>
    <w:p w14:paraId="0280E11F" w14:textId="77777777" w:rsidR="00280174" w:rsidRDefault="00604E52">
      <w:pPr>
        <w:widowControl/>
        <w:spacing w:line="240" w:lineRule="auto"/>
        <w:jc w:val="left"/>
        <w:sectPr w:rsidR="00280174">
          <w:footerReference w:type="first" r:id="rId14"/>
          <w:pgSz w:w="11906" w:h="16838"/>
          <w:pgMar w:top="1440" w:right="1800" w:bottom="1440" w:left="1800" w:header="851" w:footer="992" w:gutter="0"/>
          <w:cols w:space="326"/>
          <w:docGrid w:type="lines" w:linePitch="312"/>
        </w:sectPr>
      </w:pPr>
      <w:bookmarkStart w:id="1" w:name="_Toc34817921"/>
      <w:bookmarkStart w:id="2" w:name="_Toc89000822"/>
      <w:bookmarkStart w:id="3" w:name="_Toc275417810"/>
      <w:r>
        <w:br w:type="page"/>
      </w:r>
    </w:p>
    <w:p w14:paraId="0280E120" w14:textId="77777777" w:rsidR="00280174" w:rsidRDefault="00604E52">
      <w:pPr>
        <w:pStyle w:val="-0"/>
      </w:pPr>
      <w:bookmarkStart w:id="4" w:name="_Toc132232092"/>
      <w:bookmarkStart w:id="5" w:name="_Toc181719296"/>
      <w:bookmarkStart w:id="6" w:name="_Toc186898680"/>
      <w:r>
        <w:rPr>
          <w:rFonts w:hint="eastAsia"/>
        </w:rPr>
        <w:lastRenderedPageBreak/>
        <w:t>前</w:t>
      </w:r>
      <w:r>
        <w:rPr>
          <w:rFonts w:hint="eastAsia"/>
        </w:rPr>
        <w:t xml:space="preserve"> </w:t>
      </w:r>
      <w:r>
        <w:t xml:space="preserve"> </w:t>
      </w:r>
      <w:bookmarkEnd w:id="4"/>
      <w:r>
        <w:rPr>
          <w:rFonts w:hint="eastAsia"/>
        </w:rPr>
        <w:t>言</w:t>
      </w:r>
      <w:bookmarkEnd w:id="5"/>
      <w:bookmarkEnd w:id="6"/>
    </w:p>
    <w:p w14:paraId="0280E121"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根据中国工程建设标准化协会《关于印发《</w:t>
      </w:r>
      <w:r>
        <w:rPr>
          <w:rFonts w:ascii="Times New Roman" w:eastAsia="宋体" w:hAnsi="Times New Roman" w:cs="Times New Roman" w:hint="eastAsia"/>
          <w:szCs w:val="24"/>
        </w:rPr>
        <w:t>2024</w:t>
      </w:r>
      <w:r>
        <w:rPr>
          <w:rFonts w:ascii="Times New Roman" w:eastAsia="宋体" w:hAnsi="Times New Roman" w:cs="Times New Roman" w:hint="eastAsia"/>
          <w:szCs w:val="24"/>
        </w:rPr>
        <w:t>年第一批协会标准制订、修订计划》的通知》（建标协字</w:t>
      </w:r>
      <w:r>
        <w:rPr>
          <w:rFonts w:ascii="Times New Roman" w:eastAsia="宋体" w:hAnsi="Times New Roman" w:cs="Times New Roman" w:hint="eastAsia"/>
          <w:szCs w:val="24"/>
        </w:rPr>
        <w:t>[2024]15</w:t>
      </w:r>
      <w:r>
        <w:rPr>
          <w:rFonts w:ascii="Times New Roman" w:eastAsia="宋体" w:hAnsi="Times New Roman" w:cs="Times New Roman" w:hint="eastAsia"/>
          <w:szCs w:val="24"/>
        </w:rPr>
        <w:t>号）的要求，标准编制组经深入调查研究、广泛收集资料、认真总结实践经验，参考国内外有关标准，并在广泛征求意见的基础上，制订了本规程。</w:t>
      </w:r>
    </w:p>
    <w:p w14:paraId="0280E122"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本规程共分</w:t>
      </w:r>
      <w:r>
        <w:rPr>
          <w:rFonts w:ascii="Times New Roman" w:eastAsia="宋体" w:hAnsi="Times New Roman" w:cs="Times New Roman" w:hint="eastAsia"/>
          <w:szCs w:val="24"/>
        </w:rPr>
        <w:t>10</w:t>
      </w:r>
      <w:r>
        <w:rPr>
          <w:rFonts w:ascii="Times New Roman" w:eastAsia="宋体" w:hAnsi="Times New Roman" w:cs="Times New Roman" w:hint="eastAsia"/>
          <w:szCs w:val="24"/>
        </w:rPr>
        <w:t>章，主要内容包括：范围、规范性引用文件、术语和定义、材料、自复位阻尼器分类、规格与标记以及产品的一般要求、技术要求、试验方法、检验规则和标志、包装、运输和贮存方法。</w:t>
      </w:r>
    </w:p>
    <w:p w14:paraId="0280E123"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本规程的某些内容可能直接或间接涉及专利，本规程的发布机构不承担识别这些专利的责任。</w:t>
      </w:r>
    </w:p>
    <w:p w14:paraId="0280E124"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本导则规程由中国工程建设标准化协会归口管理，由同济大学负责具体技术内容的解释。执行过程中如有意见或建议，请寄送至同济大学土木工程学院（地址：上海市四平路</w:t>
      </w:r>
      <w:r>
        <w:rPr>
          <w:rFonts w:ascii="Times New Roman" w:eastAsia="宋体" w:hAnsi="Times New Roman" w:cs="Times New Roman" w:hint="eastAsia"/>
          <w:szCs w:val="24"/>
        </w:rPr>
        <w:t>1239</w:t>
      </w:r>
      <w:r>
        <w:rPr>
          <w:rFonts w:ascii="Times New Roman" w:eastAsia="宋体" w:hAnsi="Times New Roman" w:cs="Times New Roman" w:hint="eastAsia"/>
          <w:szCs w:val="24"/>
        </w:rPr>
        <w:t>号，邮编：</w:t>
      </w:r>
      <w:r>
        <w:rPr>
          <w:rFonts w:ascii="Times New Roman" w:eastAsia="宋体" w:hAnsi="Times New Roman" w:cs="Times New Roman" w:hint="eastAsia"/>
          <w:szCs w:val="24"/>
        </w:rPr>
        <w:t>200092</w:t>
      </w:r>
      <w:r>
        <w:rPr>
          <w:rFonts w:ascii="Times New Roman" w:eastAsia="宋体" w:hAnsi="Times New Roman" w:cs="Times New Roman" w:hint="eastAsia"/>
          <w:szCs w:val="24"/>
        </w:rPr>
        <w:t>，邮箱</w:t>
      </w:r>
      <w:r>
        <w:rPr>
          <w:rFonts w:ascii="Times New Roman" w:eastAsia="宋体" w:hAnsi="Times New Roman" w:cs="Times New Roman" w:hint="eastAsia"/>
          <w:szCs w:val="24"/>
        </w:rPr>
        <w:t>: weiwang@tongji.edu.cn</w:t>
      </w:r>
      <w:r>
        <w:rPr>
          <w:rFonts w:ascii="Times New Roman" w:eastAsia="宋体" w:hAnsi="Times New Roman" w:cs="Times New Roman" w:hint="eastAsia"/>
          <w:szCs w:val="24"/>
        </w:rPr>
        <w:t>）。</w:t>
      </w:r>
    </w:p>
    <w:p w14:paraId="0280E125"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主编单位：同济大学</w:t>
      </w:r>
    </w:p>
    <w:p w14:paraId="0280E126"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参编单位：</w:t>
      </w:r>
    </w:p>
    <w:p w14:paraId="0280E127"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主要起草人：</w:t>
      </w:r>
    </w:p>
    <w:p w14:paraId="0280E128" w14:textId="77777777" w:rsidR="00280174" w:rsidRDefault="00604E52">
      <w:pPr>
        <w:ind w:firstLine="420"/>
        <w:rPr>
          <w:rFonts w:ascii="Times New Roman" w:eastAsia="宋体" w:hAnsi="Times New Roman" w:cs="Times New Roman"/>
          <w:szCs w:val="24"/>
        </w:rPr>
      </w:pPr>
      <w:r>
        <w:rPr>
          <w:rFonts w:ascii="Times New Roman" w:eastAsia="宋体" w:hAnsi="Times New Roman" w:cs="Times New Roman" w:hint="eastAsia"/>
          <w:szCs w:val="24"/>
        </w:rPr>
        <w:t>主要审查人：</w:t>
      </w:r>
    </w:p>
    <w:p w14:paraId="0280E129" w14:textId="77777777" w:rsidR="00280174" w:rsidRDefault="00280174">
      <w:pPr>
        <w:ind w:firstLine="420"/>
        <w:rPr>
          <w:rFonts w:ascii="Times New Roman" w:eastAsia="宋体" w:hAnsi="Times New Roman" w:cs="Times New Roman"/>
          <w:szCs w:val="24"/>
        </w:rPr>
      </w:pPr>
    </w:p>
    <w:p w14:paraId="0280E12A" w14:textId="77777777" w:rsidR="00280174" w:rsidRDefault="00280174">
      <w:pPr>
        <w:widowControl/>
        <w:spacing w:line="240" w:lineRule="auto"/>
        <w:jc w:val="left"/>
        <w:sectPr w:rsidR="00280174">
          <w:pgSz w:w="11906" w:h="16838"/>
          <w:pgMar w:top="1440" w:right="1800" w:bottom="1440" w:left="1800" w:header="851" w:footer="992" w:gutter="0"/>
          <w:cols w:space="326"/>
          <w:docGrid w:type="lines" w:linePitch="312"/>
        </w:sectPr>
      </w:pPr>
    </w:p>
    <w:sdt>
      <w:sdtPr>
        <w:rPr>
          <w:rFonts w:asciiTheme="minorHAnsi" w:eastAsiaTheme="minorEastAsia" w:hAnsiTheme="minorHAnsi" w:cstheme="minorBidi"/>
          <w:color w:val="auto"/>
          <w:kern w:val="2"/>
          <w:sz w:val="24"/>
          <w:szCs w:val="22"/>
          <w:lang w:val="zh-CN"/>
        </w:rPr>
        <w:id w:val="-1278025955"/>
        <w:docPartObj>
          <w:docPartGallery w:val="Table of Contents"/>
          <w:docPartUnique/>
        </w:docPartObj>
      </w:sdtPr>
      <w:sdtContent>
        <w:p w14:paraId="0280E12B" w14:textId="77777777" w:rsidR="00280174" w:rsidRDefault="00604E52">
          <w:pPr>
            <w:pStyle w:val="TOC21"/>
            <w:jc w:val="center"/>
            <w:rPr>
              <w:color w:val="auto"/>
              <w:lang w:val="zh-CN"/>
            </w:rPr>
          </w:pPr>
          <w:r>
            <w:rPr>
              <w:color w:val="auto"/>
              <w:lang w:val="zh-CN"/>
            </w:rPr>
            <w:t>目录</w:t>
          </w:r>
        </w:p>
        <w:p w14:paraId="0280E12C" w14:textId="77777777" w:rsidR="00280174" w:rsidRDefault="00604E52">
          <w:pPr>
            <w:pStyle w:val="TOC1"/>
            <w:tabs>
              <w:tab w:val="right" w:leader="dot" w:pos="8296"/>
            </w:tabs>
            <w:rPr>
              <w:kern w:val="0"/>
              <w:sz w:val="22"/>
              <w:lang w:val="en-CA"/>
            </w:rPr>
          </w:pPr>
          <w:r>
            <w:fldChar w:fldCharType="begin"/>
          </w:r>
          <w:r>
            <w:instrText xml:space="preserve"> TOC \o "1-3" \h \z \u </w:instrText>
          </w:r>
          <w:r>
            <w:fldChar w:fldCharType="separate"/>
          </w:r>
          <w:hyperlink w:anchor="_Toc186898680" w:history="1">
            <w:r>
              <w:rPr>
                <w:rStyle w:val="aff7"/>
                <w:rFonts w:hint="eastAsia"/>
              </w:rPr>
              <w:t>前</w:t>
            </w:r>
            <w:r>
              <w:rPr>
                <w:rStyle w:val="aff7"/>
              </w:rPr>
              <w:t xml:space="preserve">  </w:t>
            </w:r>
            <w:r>
              <w:rPr>
                <w:rStyle w:val="aff7"/>
                <w:rFonts w:hint="eastAsia"/>
              </w:rPr>
              <w:t>言</w:t>
            </w:r>
            <w:r>
              <w:tab/>
            </w:r>
            <w:r>
              <w:fldChar w:fldCharType="begin"/>
            </w:r>
            <w:r>
              <w:instrText xml:space="preserve"> PAGEREF _Toc186898680 \h </w:instrText>
            </w:r>
            <w:r>
              <w:fldChar w:fldCharType="separate"/>
            </w:r>
            <w:r>
              <w:t>3</w:t>
            </w:r>
            <w:r>
              <w:fldChar w:fldCharType="end"/>
            </w:r>
          </w:hyperlink>
        </w:p>
        <w:p w14:paraId="0280E12D" w14:textId="77777777" w:rsidR="00280174" w:rsidRDefault="00604E52">
          <w:pPr>
            <w:pStyle w:val="TOC1"/>
            <w:tabs>
              <w:tab w:val="right" w:leader="dot" w:pos="8296"/>
            </w:tabs>
            <w:rPr>
              <w:kern w:val="0"/>
              <w:sz w:val="22"/>
              <w:lang w:val="en-CA"/>
            </w:rPr>
          </w:pPr>
          <w:hyperlink w:anchor="_Toc186898681" w:history="1">
            <w:r>
              <w:rPr>
                <w:rStyle w:val="aff7"/>
              </w:rPr>
              <w:t>1</w:t>
            </w:r>
            <w:r>
              <w:rPr>
                <w:rStyle w:val="aff7"/>
                <w:rFonts w:hint="eastAsia"/>
                <w:bCs/>
              </w:rPr>
              <w:t xml:space="preserve">　</w:t>
            </w:r>
            <w:r>
              <w:rPr>
                <w:rStyle w:val="aff7"/>
                <w:rFonts w:hint="eastAsia"/>
              </w:rPr>
              <w:t>范围</w:t>
            </w:r>
            <w:r>
              <w:tab/>
            </w:r>
            <w:r>
              <w:fldChar w:fldCharType="begin"/>
            </w:r>
            <w:r>
              <w:instrText xml:space="preserve"> PAGEREF _Toc186898681 \h </w:instrText>
            </w:r>
            <w:r>
              <w:fldChar w:fldCharType="separate"/>
            </w:r>
            <w:r>
              <w:t>5</w:t>
            </w:r>
            <w:r>
              <w:fldChar w:fldCharType="end"/>
            </w:r>
          </w:hyperlink>
        </w:p>
        <w:p w14:paraId="0280E12E" w14:textId="77777777" w:rsidR="00280174" w:rsidRDefault="00604E52">
          <w:pPr>
            <w:pStyle w:val="TOC1"/>
            <w:tabs>
              <w:tab w:val="right" w:leader="dot" w:pos="8296"/>
            </w:tabs>
            <w:rPr>
              <w:kern w:val="0"/>
              <w:sz w:val="22"/>
              <w:lang w:val="en-CA"/>
            </w:rPr>
          </w:pPr>
          <w:hyperlink w:anchor="_Toc186898682" w:history="1">
            <w:r>
              <w:rPr>
                <w:rStyle w:val="aff7"/>
              </w:rPr>
              <w:t>2</w:t>
            </w:r>
            <w:r>
              <w:rPr>
                <w:rStyle w:val="aff7"/>
                <w:rFonts w:hint="eastAsia"/>
                <w:bCs/>
              </w:rPr>
              <w:t xml:space="preserve">　</w:t>
            </w:r>
            <w:r>
              <w:rPr>
                <w:rStyle w:val="aff7"/>
                <w:rFonts w:hint="eastAsia"/>
              </w:rPr>
              <w:t>规范性引用文件</w:t>
            </w:r>
            <w:r>
              <w:tab/>
            </w:r>
            <w:r>
              <w:fldChar w:fldCharType="begin"/>
            </w:r>
            <w:r>
              <w:instrText xml:space="preserve"> PAGEREF _Toc186898682 \h </w:instrText>
            </w:r>
            <w:r>
              <w:fldChar w:fldCharType="separate"/>
            </w:r>
            <w:r>
              <w:t>5</w:t>
            </w:r>
            <w:r>
              <w:fldChar w:fldCharType="end"/>
            </w:r>
          </w:hyperlink>
        </w:p>
        <w:p w14:paraId="0280E12F" w14:textId="77777777" w:rsidR="00280174" w:rsidRDefault="00604E52">
          <w:pPr>
            <w:pStyle w:val="TOC1"/>
            <w:tabs>
              <w:tab w:val="right" w:leader="dot" w:pos="8296"/>
            </w:tabs>
            <w:rPr>
              <w:kern w:val="0"/>
              <w:sz w:val="22"/>
              <w:lang w:val="en-CA"/>
            </w:rPr>
          </w:pPr>
          <w:hyperlink w:anchor="_Toc186898683" w:history="1">
            <w:r>
              <w:rPr>
                <w:rStyle w:val="aff7"/>
              </w:rPr>
              <w:t>3</w:t>
            </w:r>
            <w:r>
              <w:rPr>
                <w:rStyle w:val="aff7"/>
                <w:rFonts w:hint="eastAsia"/>
                <w:bCs/>
              </w:rPr>
              <w:t xml:space="preserve">　</w:t>
            </w:r>
            <w:r>
              <w:rPr>
                <w:rStyle w:val="aff7"/>
                <w:rFonts w:hint="eastAsia"/>
              </w:rPr>
              <w:t>术语和定义</w:t>
            </w:r>
            <w:r>
              <w:tab/>
            </w:r>
            <w:r>
              <w:fldChar w:fldCharType="begin"/>
            </w:r>
            <w:r>
              <w:instrText xml:space="preserve"> PAGEREF _Toc186898683 \h </w:instrText>
            </w:r>
            <w:r>
              <w:fldChar w:fldCharType="separate"/>
            </w:r>
            <w:r>
              <w:t>5</w:t>
            </w:r>
            <w:r>
              <w:fldChar w:fldCharType="end"/>
            </w:r>
          </w:hyperlink>
        </w:p>
        <w:p w14:paraId="0280E130" w14:textId="77777777" w:rsidR="00280174" w:rsidRDefault="00604E52">
          <w:pPr>
            <w:pStyle w:val="TOC1"/>
            <w:tabs>
              <w:tab w:val="right" w:leader="dot" w:pos="8296"/>
            </w:tabs>
            <w:rPr>
              <w:kern w:val="0"/>
              <w:sz w:val="22"/>
              <w:lang w:val="en-CA"/>
            </w:rPr>
          </w:pPr>
          <w:hyperlink w:anchor="_Toc186898684" w:history="1">
            <w:r>
              <w:rPr>
                <w:rStyle w:val="aff7"/>
              </w:rPr>
              <w:t>4</w:t>
            </w:r>
            <w:r>
              <w:rPr>
                <w:rStyle w:val="aff7"/>
                <w:rFonts w:hint="eastAsia"/>
              </w:rPr>
              <w:t xml:space="preserve">　材料</w:t>
            </w:r>
            <w:r>
              <w:tab/>
            </w:r>
            <w:r>
              <w:fldChar w:fldCharType="begin"/>
            </w:r>
            <w:r>
              <w:instrText xml:space="preserve"> PAGEREF _Toc186898684 \h </w:instrText>
            </w:r>
            <w:r>
              <w:fldChar w:fldCharType="separate"/>
            </w:r>
            <w:r>
              <w:t>6</w:t>
            </w:r>
            <w:r>
              <w:fldChar w:fldCharType="end"/>
            </w:r>
          </w:hyperlink>
        </w:p>
        <w:p w14:paraId="0280E131" w14:textId="77777777" w:rsidR="00280174" w:rsidRDefault="00604E52">
          <w:pPr>
            <w:pStyle w:val="TOC1"/>
            <w:tabs>
              <w:tab w:val="right" w:leader="dot" w:pos="8296"/>
            </w:tabs>
            <w:rPr>
              <w:kern w:val="0"/>
              <w:sz w:val="22"/>
              <w:lang w:val="en-CA"/>
            </w:rPr>
          </w:pPr>
          <w:hyperlink w:anchor="_Toc186898685" w:history="1">
            <w:r>
              <w:rPr>
                <w:rStyle w:val="aff7"/>
              </w:rPr>
              <w:t>5</w:t>
            </w:r>
            <w:r>
              <w:rPr>
                <w:rStyle w:val="aff7"/>
                <w:rFonts w:hint="eastAsia"/>
                <w:bCs/>
              </w:rPr>
              <w:t xml:space="preserve">　</w:t>
            </w:r>
            <w:r>
              <w:rPr>
                <w:rStyle w:val="aff7"/>
                <w:rFonts w:hint="eastAsia"/>
              </w:rPr>
              <w:t>分类、规格与标记</w:t>
            </w:r>
            <w:r>
              <w:tab/>
            </w:r>
            <w:r>
              <w:fldChar w:fldCharType="begin"/>
            </w:r>
            <w:r>
              <w:instrText xml:space="preserve"> PAGEREF _Toc186898685 \h </w:instrText>
            </w:r>
            <w:r>
              <w:fldChar w:fldCharType="separate"/>
            </w:r>
            <w:r>
              <w:t>7</w:t>
            </w:r>
            <w:r>
              <w:fldChar w:fldCharType="end"/>
            </w:r>
          </w:hyperlink>
        </w:p>
        <w:p w14:paraId="0280E132" w14:textId="77777777" w:rsidR="00280174" w:rsidRDefault="00604E52">
          <w:pPr>
            <w:pStyle w:val="TOC1"/>
            <w:tabs>
              <w:tab w:val="right" w:leader="dot" w:pos="8296"/>
            </w:tabs>
            <w:rPr>
              <w:kern w:val="0"/>
              <w:sz w:val="22"/>
              <w:lang w:val="en-CA"/>
            </w:rPr>
          </w:pPr>
          <w:hyperlink w:anchor="_Toc186898686" w:history="1">
            <w:r>
              <w:rPr>
                <w:rStyle w:val="aff7"/>
              </w:rPr>
              <w:t>6</w:t>
            </w:r>
            <w:r>
              <w:rPr>
                <w:rStyle w:val="aff7"/>
                <w:rFonts w:hint="eastAsia"/>
                <w:bCs/>
              </w:rPr>
              <w:t xml:space="preserve">　</w:t>
            </w:r>
            <w:r>
              <w:rPr>
                <w:rStyle w:val="aff7"/>
                <w:rFonts w:hint="eastAsia"/>
              </w:rPr>
              <w:t>一般要求</w:t>
            </w:r>
            <w:r>
              <w:tab/>
            </w:r>
            <w:r>
              <w:fldChar w:fldCharType="begin"/>
            </w:r>
            <w:r>
              <w:instrText xml:space="preserve"> PAGEREF _Toc186898686 \h </w:instrText>
            </w:r>
            <w:r>
              <w:fldChar w:fldCharType="separate"/>
            </w:r>
            <w:r>
              <w:t>8</w:t>
            </w:r>
            <w:r>
              <w:fldChar w:fldCharType="end"/>
            </w:r>
          </w:hyperlink>
        </w:p>
        <w:p w14:paraId="0280E133" w14:textId="77777777" w:rsidR="00280174" w:rsidRDefault="00604E52">
          <w:pPr>
            <w:pStyle w:val="TOC1"/>
            <w:tabs>
              <w:tab w:val="right" w:leader="dot" w:pos="8296"/>
            </w:tabs>
            <w:rPr>
              <w:kern w:val="0"/>
              <w:sz w:val="22"/>
              <w:lang w:val="en-CA"/>
            </w:rPr>
          </w:pPr>
          <w:hyperlink w:anchor="_Toc186898687" w:history="1">
            <w:r>
              <w:rPr>
                <w:rStyle w:val="aff7"/>
              </w:rPr>
              <w:t>7</w:t>
            </w:r>
            <w:r>
              <w:rPr>
                <w:rStyle w:val="aff7"/>
                <w:rFonts w:hint="eastAsia"/>
                <w:bCs/>
              </w:rPr>
              <w:t xml:space="preserve">　</w:t>
            </w:r>
            <w:r>
              <w:rPr>
                <w:rStyle w:val="aff7"/>
                <w:rFonts w:hint="eastAsia"/>
              </w:rPr>
              <w:t>技术要求</w:t>
            </w:r>
            <w:r>
              <w:tab/>
            </w:r>
            <w:r>
              <w:fldChar w:fldCharType="begin"/>
            </w:r>
            <w:r>
              <w:instrText xml:space="preserve"> PAGEREF _Toc186898687 \h </w:instrText>
            </w:r>
            <w:r>
              <w:fldChar w:fldCharType="separate"/>
            </w:r>
            <w:r>
              <w:t>9</w:t>
            </w:r>
            <w:r>
              <w:fldChar w:fldCharType="end"/>
            </w:r>
          </w:hyperlink>
        </w:p>
        <w:p w14:paraId="0280E134" w14:textId="77777777" w:rsidR="00280174" w:rsidRDefault="00604E52">
          <w:pPr>
            <w:pStyle w:val="TOC1"/>
            <w:tabs>
              <w:tab w:val="right" w:leader="dot" w:pos="8296"/>
            </w:tabs>
            <w:rPr>
              <w:kern w:val="0"/>
              <w:sz w:val="22"/>
              <w:lang w:val="en-CA"/>
            </w:rPr>
          </w:pPr>
          <w:hyperlink w:anchor="_Toc186898688" w:history="1">
            <w:r>
              <w:rPr>
                <w:rStyle w:val="aff7"/>
              </w:rPr>
              <w:t>8</w:t>
            </w:r>
            <w:r>
              <w:rPr>
                <w:rStyle w:val="aff7"/>
                <w:rFonts w:hint="eastAsia"/>
                <w:bCs/>
              </w:rPr>
              <w:t xml:space="preserve">　</w:t>
            </w:r>
            <w:r>
              <w:rPr>
                <w:rStyle w:val="aff7"/>
                <w:rFonts w:hint="eastAsia"/>
              </w:rPr>
              <w:t>试验方法</w:t>
            </w:r>
            <w:r>
              <w:tab/>
            </w:r>
            <w:r>
              <w:fldChar w:fldCharType="begin"/>
            </w:r>
            <w:r>
              <w:instrText xml:space="preserve"> PAGEREF _Toc186898688 \h </w:instrText>
            </w:r>
            <w:r>
              <w:fldChar w:fldCharType="separate"/>
            </w:r>
            <w:r>
              <w:t>10</w:t>
            </w:r>
            <w:r>
              <w:fldChar w:fldCharType="end"/>
            </w:r>
          </w:hyperlink>
        </w:p>
        <w:p w14:paraId="0280E135" w14:textId="77777777" w:rsidR="00280174" w:rsidRDefault="00604E52">
          <w:pPr>
            <w:pStyle w:val="TOC1"/>
            <w:tabs>
              <w:tab w:val="right" w:leader="dot" w:pos="8296"/>
            </w:tabs>
            <w:rPr>
              <w:kern w:val="0"/>
              <w:sz w:val="22"/>
              <w:lang w:val="en-CA"/>
            </w:rPr>
          </w:pPr>
          <w:hyperlink w:anchor="_Toc186898689" w:history="1">
            <w:r>
              <w:rPr>
                <w:rStyle w:val="aff7"/>
              </w:rPr>
              <w:t>9</w:t>
            </w:r>
            <w:r>
              <w:rPr>
                <w:rStyle w:val="aff7"/>
                <w:rFonts w:hint="eastAsia"/>
                <w:bCs/>
              </w:rPr>
              <w:t xml:space="preserve">　</w:t>
            </w:r>
            <w:r>
              <w:rPr>
                <w:rStyle w:val="aff7"/>
                <w:rFonts w:hint="eastAsia"/>
              </w:rPr>
              <w:t>检验规则</w:t>
            </w:r>
            <w:r>
              <w:tab/>
            </w:r>
            <w:r>
              <w:fldChar w:fldCharType="begin"/>
            </w:r>
            <w:r>
              <w:instrText xml:space="preserve"> PAGEREF _Toc186898689 \h </w:instrText>
            </w:r>
            <w:r>
              <w:fldChar w:fldCharType="separate"/>
            </w:r>
            <w:r>
              <w:t>12</w:t>
            </w:r>
            <w:r>
              <w:fldChar w:fldCharType="end"/>
            </w:r>
          </w:hyperlink>
        </w:p>
        <w:p w14:paraId="0280E136" w14:textId="77777777" w:rsidR="00280174" w:rsidRDefault="00604E52">
          <w:pPr>
            <w:pStyle w:val="TOC1"/>
            <w:tabs>
              <w:tab w:val="right" w:leader="dot" w:pos="8296"/>
            </w:tabs>
            <w:rPr>
              <w:kern w:val="0"/>
              <w:sz w:val="22"/>
              <w:lang w:val="en-CA"/>
            </w:rPr>
          </w:pPr>
          <w:hyperlink w:anchor="_Toc186898690" w:history="1">
            <w:r>
              <w:rPr>
                <w:rStyle w:val="aff7"/>
              </w:rPr>
              <w:t>10</w:t>
            </w:r>
            <w:r>
              <w:rPr>
                <w:rStyle w:val="aff7"/>
                <w:rFonts w:hint="eastAsia"/>
                <w:bCs/>
              </w:rPr>
              <w:t xml:space="preserve">　</w:t>
            </w:r>
            <w:r>
              <w:rPr>
                <w:rStyle w:val="aff7"/>
                <w:rFonts w:hint="eastAsia"/>
              </w:rPr>
              <w:t>标志、包装、运输和贮存</w:t>
            </w:r>
            <w:r>
              <w:tab/>
            </w:r>
            <w:r>
              <w:fldChar w:fldCharType="begin"/>
            </w:r>
            <w:r>
              <w:instrText xml:space="preserve"> PAGEREF _Toc186898690 \h </w:instrText>
            </w:r>
            <w:r>
              <w:fldChar w:fldCharType="separate"/>
            </w:r>
            <w:r>
              <w:t>13</w:t>
            </w:r>
            <w:r>
              <w:fldChar w:fldCharType="end"/>
            </w:r>
          </w:hyperlink>
        </w:p>
        <w:p w14:paraId="0280E137" w14:textId="77777777" w:rsidR="00280174" w:rsidRDefault="00604E52">
          <w:pPr>
            <w:pStyle w:val="TOC1"/>
            <w:tabs>
              <w:tab w:val="right" w:leader="dot" w:pos="8296"/>
            </w:tabs>
            <w:rPr>
              <w:kern w:val="0"/>
              <w:sz w:val="22"/>
              <w:lang w:val="en-CA"/>
            </w:rPr>
          </w:pPr>
          <w:hyperlink w:anchor="_Toc186898691" w:history="1">
            <w:r>
              <w:rPr>
                <w:rStyle w:val="aff7"/>
                <w:rFonts w:hint="eastAsia"/>
                <w:lang w:val="zh-CN"/>
              </w:rPr>
              <w:t>附件</w:t>
            </w:r>
            <w:r>
              <w:rPr>
                <w:rStyle w:val="aff7"/>
                <w:lang w:val="zh-CN"/>
              </w:rPr>
              <w:t>A</w:t>
            </w:r>
            <w:r>
              <w:rPr>
                <w:rStyle w:val="aff7"/>
                <w:rFonts w:hint="eastAsia"/>
                <w:lang w:val="zh-CN"/>
              </w:rPr>
              <w:t xml:space="preserve">　建议标准化产品规格型号及性能参数</w:t>
            </w:r>
            <w:r>
              <w:tab/>
            </w:r>
            <w:r>
              <w:fldChar w:fldCharType="begin"/>
            </w:r>
            <w:r>
              <w:instrText xml:space="preserve"> PAGEREF _Toc186898691 \h </w:instrText>
            </w:r>
            <w:r>
              <w:fldChar w:fldCharType="separate"/>
            </w:r>
            <w:r>
              <w:t>15</w:t>
            </w:r>
            <w:r>
              <w:fldChar w:fldCharType="end"/>
            </w:r>
          </w:hyperlink>
        </w:p>
        <w:p w14:paraId="0280E138" w14:textId="77777777" w:rsidR="00280174" w:rsidRDefault="00604E52">
          <w:r>
            <w:rPr>
              <w:lang w:val="zh-CN"/>
            </w:rPr>
            <w:fldChar w:fldCharType="end"/>
          </w:r>
        </w:p>
      </w:sdtContent>
    </w:sdt>
    <w:p w14:paraId="0280E139" w14:textId="77777777" w:rsidR="00280174" w:rsidRDefault="00280174">
      <w:pPr>
        <w:widowControl/>
        <w:spacing w:line="240" w:lineRule="auto"/>
        <w:jc w:val="left"/>
      </w:pPr>
    </w:p>
    <w:p w14:paraId="0280E13A" w14:textId="77777777" w:rsidR="00280174" w:rsidRDefault="00604E52">
      <w:pPr>
        <w:widowControl/>
        <w:spacing w:line="240" w:lineRule="auto"/>
        <w:jc w:val="left"/>
      </w:pPr>
      <w:r>
        <w:br w:type="page"/>
      </w:r>
    </w:p>
    <w:bookmarkEnd w:id="1"/>
    <w:bookmarkEnd w:id="2"/>
    <w:p w14:paraId="0280E13B" w14:textId="77777777" w:rsidR="00280174" w:rsidRDefault="00604E52">
      <w:pPr>
        <w:spacing w:before="851" w:after="680" w:line="300" w:lineRule="auto"/>
        <w:jc w:val="center"/>
        <w:rPr>
          <w:rFonts w:ascii="黑体" w:eastAsia="黑体" w:hAnsi="黑体" w:cs="Times New Roman"/>
          <w:sz w:val="32"/>
          <w:szCs w:val="32"/>
        </w:rPr>
      </w:pPr>
      <w:r>
        <w:rPr>
          <w:rFonts w:ascii="黑体" w:eastAsia="黑体" w:hAnsi="黑体" w:cs="Times New Roman" w:hint="eastAsia"/>
          <w:sz w:val="32"/>
          <w:szCs w:val="32"/>
        </w:rPr>
        <w:lastRenderedPageBreak/>
        <w:t>自复位阻尼器</w:t>
      </w:r>
    </w:p>
    <w:p w14:paraId="0280E13C" w14:textId="77777777" w:rsidR="00280174" w:rsidRDefault="00604E52">
      <w:pPr>
        <w:pStyle w:val="-0"/>
        <w:jc w:val="both"/>
      </w:pPr>
      <w:bookmarkStart w:id="7" w:name="_Toc181719297"/>
      <w:bookmarkStart w:id="8" w:name="_Toc186898681"/>
      <w:r>
        <w:rPr>
          <w:rFonts w:hint="eastAsia"/>
        </w:rPr>
        <w:t>1</w:t>
      </w:r>
      <w:r>
        <w:rPr>
          <w:b w:val="0"/>
          <w:bCs/>
          <w:szCs w:val="24"/>
        </w:rPr>
        <w:t xml:space="preserve">　</w:t>
      </w:r>
      <w:r>
        <w:rPr>
          <w:rFonts w:hint="eastAsia"/>
        </w:rPr>
        <w:t>范围</w:t>
      </w:r>
      <w:bookmarkEnd w:id="7"/>
      <w:bookmarkEnd w:id="8"/>
    </w:p>
    <w:p w14:paraId="0280E13D"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本文件规定了自复位阻尼器的术语和定义，分类、规格、标记，一般要求，要求，试验方法、检验规则、标志、包装、运输和贮存。</w:t>
      </w:r>
    </w:p>
    <w:p w14:paraId="0280E13E"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本文件适用于建筑、市政、交通、电力、通讯、通信等工程中使用的自复位阻尼器。</w:t>
      </w:r>
    </w:p>
    <w:p w14:paraId="0280E13F" w14:textId="77777777" w:rsidR="00280174" w:rsidRDefault="00604E52">
      <w:pPr>
        <w:pStyle w:val="-0"/>
        <w:jc w:val="both"/>
      </w:pPr>
      <w:bookmarkStart w:id="9" w:name="_Toc186898682"/>
      <w:bookmarkStart w:id="10" w:name="_Toc181719298"/>
      <w:r>
        <w:t>2</w:t>
      </w:r>
      <w:r>
        <w:rPr>
          <w:b w:val="0"/>
          <w:bCs/>
          <w:szCs w:val="24"/>
        </w:rPr>
        <w:t xml:space="preserve">　</w:t>
      </w:r>
      <w:r>
        <w:rPr>
          <w:rFonts w:hint="eastAsia"/>
        </w:rPr>
        <w:t>规范性引用文件</w:t>
      </w:r>
      <w:bookmarkEnd w:id="9"/>
      <w:bookmarkEnd w:id="10"/>
    </w:p>
    <w:p w14:paraId="0280E140"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280E141"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191    </w:t>
      </w:r>
      <w:r>
        <w:rPr>
          <w:rFonts w:ascii="Times New Roman" w:eastAsia="宋体" w:hAnsi="Times New Roman" w:cs="Times New Roman" w:hint="eastAsia"/>
          <w:szCs w:val="24"/>
        </w:rPr>
        <w:t>包装储运图示标志</w:t>
      </w:r>
    </w:p>
    <w:p w14:paraId="0280E142"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GB</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T 700    </w:t>
      </w:r>
      <w:r>
        <w:rPr>
          <w:rFonts w:ascii="Times New Roman" w:eastAsia="宋体" w:hAnsi="Times New Roman" w:cs="Times New Roman" w:hint="eastAsia"/>
          <w:szCs w:val="24"/>
        </w:rPr>
        <w:t>碳素结构钢</w:t>
      </w:r>
    </w:p>
    <w:p w14:paraId="0280E143"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1239   </w:t>
      </w:r>
      <w:r>
        <w:rPr>
          <w:rFonts w:ascii="Times New Roman" w:eastAsia="宋体" w:hAnsi="Times New Roman" w:cs="Times New Roman" w:hint="eastAsia"/>
          <w:szCs w:val="24"/>
        </w:rPr>
        <w:t>冷卷圆柱螺旋弹簧技术条件</w:t>
      </w:r>
    </w:p>
    <w:p w14:paraId="0280E144"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2059   </w:t>
      </w:r>
      <w:r>
        <w:rPr>
          <w:rFonts w:ascii="Times New Roman" w:eastAsia="宋体" w:hAnsi="Times New Roman" w:cs="Times New Roman" w:hint="eastAsia"/>
          <w:szCs w:val="24"/>
        </w:rPr>
        <w:t>铜及铜合金带材</w:t>
      </w:r>
    </w:p>
    <w:p w14:paraId="0280E145"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3077   </w:t>
      </w:r>
      <w:r>
        <w:rPr>
          <w:rFonts w:ascii="Times New Roman" w:eastAsia="宋体" w:hAnsi="Times New Roman" w:cs="Times New Roman" w:hint="eastAsia"/>
          <w:szCs w:val="24"/>
        </w:rPr>
        <w:t>合金结构钢</w:t>
      </w:r>
    </w:p>
    <w:p w14:paraId="0280E146"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3452   </w:t>
      </w:r>
      <w:r>
        <w:rPr>
          <w:rFonts w:ascii="Times New Roman" w:eastAsia="宋体" w:hAnsi="Times New Roman" w:cs="Times New Roman" w:hint="eastAsia"/>
          <w:szCs w:val="24"/>
        </w:rPr>
        <w:t>液压气动用</w:t>
      </w:r>
      <w:r>
        <w:rPr>
          <w:rFonts w:ascii="Times New Roman" w:eastAsia="宋体" w:hAnsi="Times New Roman" w:cs="Times New Roman" w:hint="eastAsia"/>
          <w:szCs w:val="24"/>
        </w:rPr>
        <w:t>O</w:t>
      </w:r>
      <w:r>
        <w:rPr>
          <w:rFonts w:ascii="Times New Roman" w:eastAsia="宋体" w:hAnsi="Times New Roman" w:cs="Times New Roman" w:hint="eastAsia"/>
          <w:szCs w:val="24"/>
        </w:rPr>
        <w:t>型橡胶密封圈</w:t>
      </w:r>
    </w:p>
    <w:p w14:paraId="0280E147"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10708  </w:t>
      </w:r>
      <w:r>
        <w:rPr>
          <w:rFonts w:ascii="Times New Roman" w:eastAsia="宋体" w:hAnsi="Times New Roman" w:cs="Times New Roman" w:hint="eastAsia"/>
          <w:szCs w:val="24"/>
        </w:rPr>
        <w:t>往复运动橡胶密封圈结构尺寸系列</w:t>
      </w:r>
    </w:p>
    <w:p w14:paraId="0280E148"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13560  </w:t>
      </w:r>
      <w:r>
        <w:rPr>
          <w:rFonts w:ascii="Times New Roman" w:eastAsia="宋体" w:hAnsi="Times New Roman" w:cs="Times New Roman" w:hint="eastAsia"/>
          <w:szCs w:val="24"/>
        </w:rPr>
        <w:t>烧结钕铁硼永磁材料</w:t>
      </w:r>
    </w:p>
    <w:p w14:paraId="0280E149"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GB/T 23934  </w:t>
      </w:r>
      <w:r>
        <w:rPr>
          <w:rFonts w:ascii="Times New Roman" w:eastAsia="宋体" w:hAnsi="Times New Roman" w:cs="Times New Roman" w:hint="eastAsia"/>
          <w:szCs w:val="24"/>
        </w:rPr>
        <w:t>热卷圆柱螺旋压缩弹簧技术条件</w:t>
      </w:r>
    </w:p>
    <w:p w14:paraId="0280E14A"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GB 50205    </w:t>
      </w:r>
      <w:r>
        <w:rPr>
          <w:rFonts w:ascii="Times New Roman" w:eastAsia="宋体" w:hAnsi="Times New Roman" w:cs="Times New Roman" w:hint="eastAsia"/>
          <w:szCs w:val="24"/>
        </w:rPr>
        <w:t>钢结构工程施工质量验收标准</w:t>
      </w:r>
    </w:p>
    <w:p w14:paraId="0280E14B"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HG/T 2363    </w:t>
      </w:r>
      <w:r>
        <w:rPr>
          <w:rFonts w:ascii="Times New Roman" w:eastAsia="宋体" w:hAnsi="Times New Roman" w:cs="Times New Roman" w:hint="eastAsia"/>
          <w:szCs w:val="24"/>
        </w:rPr>
        <w:t>硅油运动粘度试验方法</w:t>
      </w:r>
    </w:p>
    <w:p w14:paraId="0280E14C"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 xml:space="preserve">HG/T 2366    </w:t>
      </w:r>
      <w:r>
        <w:rPr>
          <w:rFonts w:ascii="Times New Roman" w:eastAsia="宋体" w:hAnsi="Times New Roman" w:cs="Times New Roman" w:hint="eastAsia"/>
          <w:szCs w:val="24"/>
        </w:rPr>
        <w:t>二甲基硅油</w:t>
      </w:r>
    </w:p>
    <w:p w14:paraId="0280E14D"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lastRenderedPageBreak/>
        <w:t xml:space="preserve">JG/T 209     </w:t>
      </w:r>
      <w:r>
        <w:rPr>
          <w:rFonts w:ascii="Times New Roman" w:eastAsia="宋体" w:hAnsi="Times New Roman" w:cs="Times New Roman" w:hint="eastAsia"/>
          <w:szCs w:val="24"/>
        </w:rPr>
        <w:t>建筑消能阻尼器</w:t>
      </w:r>
    </w:p>
    <w:p w14:paraId="0280E14E" w14:textId="77777777" w:rsidR="00280174" w:rsidRDefault="00604E52">
      <w:pPr>
        <w:pStyle w:val="-0"/>
        <w:jc w:val="both"/>
      </w:pPr>
      <w:bookmarkStart w:id="11" w:name="_Toc181719299"/>
      <w:bookmarkStart w:id="12" w:name="_Toc186898683"/>
      <w:r>
        <w:t>3</w:t>
      </w:r>
      <w:r>
        <w:rPr>
          <w:b w:val="0"/>
          <w:bCs/>
          <w:szCs w:val="24"/>
        </w:rPr>
        <w:t xml:space="preserve">　</w:t>
      </w:r>
      <w:r>
        <w:rPr>
          <w:rFonts w:hint="eastAsia"/>
        </w:rPr>
        <w:t>术语和定义</w:t>
      </w:r>
      <w:bookmarkEnd w:id="11"/>
      <w:bookmarkEnd w:id="12"/>
    </w:p>
    <w:p w14:paraId="0280E14F"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下列术语和定义适用于本文件。</w:t>
      </w:r>
    </w:p>
    <w:p w14:paraId="0280E150" w14:textId="77777777" w:rsidR="00280174" w:rsidRDefault="00604E52">
      <w:pPr>
        <w:pStyle w:val="2c"/>
        <w:numPr>
          <w:ilvl w:val="0"/>
          <w:numId w:val="2"/>
        </w:numPr>
      </w:pPr>
      <w:r>
        <w:t xml:space="preserve">　</w:t>
      </w:r>
      <w:r>
        <w:rPr>
          <w:rFonts w:hint="eastAsia"/>
        </w:rPr>
        <w:t>自复位阻尼器</w:t>
      </w:r>
      <w:r>
        <w:rPr>
          <w:rFonts w:hint="eastAsia"/>
        </w:rPr>
        <w:t xml:space="preserve"> self</w:t>
      </w:r>
      <w:r>
        <w:t>-centering damper</w:t>
      </w:r>
    </w:p>
    <w:p w14:paraId="0280E151"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可以为主体结构或构件提供自复位力的阻尼器。</w:t>
      </w:r>
    </w:p>
    <w:p w14:paraId="0280E152" w14:textId="77777777" w:rsidR="00280174" w:rsidRDefault="00604E52">
      <w:pPr>
        <w:pStyle w:val="2c"/>
        <w:numPr>
          <w:ilvl w:val="0"/>
          <w:numId w:val="2"/>
        </w:numPr>
      </w:pPr>
      <w:r>
        <w:t xml:space="preserve">　</w:t>
      </w:r>
      <w:r>
        <w:rPr>
          <w:rFonts w:hint="eastAsia"/>
        </w:rPr>
        <w:t>环形弹簧</w:t>
      </w:r>
      <w:r>
        <w:t xml:space="preserve"> </w:t>
      </w:r>
      <w:r>
        <w:rPr>
          <w:rFonts w:hint="eastAsia"/>
        </w:rPr>
        <w:t>friction</w:t>
      </w:r>
      <w:r>
        <w:t xml:space="preserve"> </w:t>
      </w:r>
      <w:r>
        <w:rPr>
          <w:rFonts w:hint="eastAsia"/>
        </w:rPr>
        <w:t>spring</w:t>
      </w:r>
      <w:r>
        <w:t>s</w:t>
      </w:r>
    </w:p>
    <w:p w14:paraId="0280E153"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环形弹簧简称环簧，由带有内锥面的外圆环和带有外锥面的内圆环配合组成。内、外圆环的尺寸和对数根据承受载荷的大小和变形的要求来决定。</w:t>
      </w:r>
    </w:p>
    <w:p w14:paraId="0280E154" w14:textId="77777777" w:rsidR="00280174" w:rsidRDefault="00604E52">
      <w:pPr>
        <w:pStyle w:val="2c"/>
        <w:numPr>
          <w:ilvl w:val="0"/>
          <w:numId w:val="2"/>
        </w:numPr>
      </w:pPr>
      <w:r>
        <w:t xml:space="preserve">　</w:t>
      </w:r>
      <w:r>
        <w:rPr>
          <w:rFonts w:hint="eastAsia"/>
        </w:rPr>
        <w:t>碟形弹簧</w:t>
      </w:r>
      <w:r>
        <w:t xml:space="preserve"> </w:t>
      </w:r>
      <w:r>
        <w:rPr>
          <w:rFonts w:hint="eastAsia"/>
        </w:rPr>
        <w:t>disc</w:t>
      </w:r>
      <w:r>
        <w:t xml:space="preserve"> </w:t>
      </w:r>
      <w:r>
        <w:rPr>
          <w:rFonts w:hint="eastAsia"/>
        </w:rPr>
        <w:t>spring</w:t>
      </w:r>
      <w:r>
        <w:t>s</w:t>
      </w:r>
    </w:p>
    <w:p w14:paraId="0280E155"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碟形弹簧简称碟簧，它常用金属钢带、钢板或锻造坯料加工成形，是一种刚度大、具有变刚度特性的一种截锥形弹簧。</w:t>
      </w:r>
    </w:p>
    <w:p w14:paraId="0280E156" w14:textId="77777777" w:rsidR="00280174" w:rsidRDefault="00604E52">
      <w:pPr>
        <w:pStyle w:val="2c"/>
        <w:numPr>
          <w:ilvl w:val="0"/>
          <w:numId w:val="2"/>
        </w:numPr>
      </w:pPr>
      <w:r>
        <w:t xml:space="preserve">　</w:t>
      </w:r>
      <w:r>
        <w:rPr>
          <w:rFonts w:hint="eastAsia"/>
        </w:rPr>
        <w:t>拉索（杆）</w:t>
      </w:r>
      <w:r>
        <w:rPr>
          <w:rFonts w:hint="eastAsia"/>
        </w:rPr>
        <w:t xml:space="preserve"> tendon</w:t>
      </w:r>
    </w:p>
    <w:p w14:paraId="0280E157"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拉索（杆）通常用于提供拉力以支撑或稳定结构。它通常由高强度的钢材或其他材料制成，具有一定的柔性和弹性，能够在受到拉力时产生相应的变形，从而传递和承受拉力。</w:t>
      </w:r>
    </w:p>
    <w:p w14:paraId="0280E158" w14:textId="77777777" w:rsidR="00280174" w:rsidRDefault="00604E52">
      <w:pPr>
        <w:pStyle w:val="2c"/>
        <w:numPr>
          <w:ilvl w:val="0"/>
          <w:numId w:val="2"/>
        </w:numPr>
      </w:pPr>
      <w:r>
        <w:rPr>
          <w:rFonts w:hint="eastAsia"/>
        </w:rPr>
        <w:t xml:space="preserve">　粘滞阻尼比</w:t>
      </w:r>
      <w:r>
        <w:rPr>
          <w:rFonts w:hint="eastAsia"/>
        </w:rPr>
        <w:t xml:space="preserve"> </w:t>
      </w:r>
      <w:r>
        <w:t xml:space="preserve">viscous </w:t>
      </w:r>
      <w:r>
        <w:rPr>
          <w:rFonts w:hint="eastAsia"/>
        </w:rPr>
        <w:t>damping ratio</w:t>
      </w:r>
    </w:p>
    <w:p w14:paraId="0280E159"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由附加粘滞阻尼器，包括流体粘滞阻尼器、粘弹性阻尼器等提供的阻尼比。</w:t>
      </w:r>
    </w:p>
    <w:p w14:paraId="0280E15A" w14:textId="239F4729" w:rsidR="00280174" w:rsidRDefault="00604E52">
      <w:pPr>
        <w:pStyle w:val="2c"/>
        <w:numPr>
          <w:ilvl w:val="0"/>
          <w:numId w:val="2"/>
        </w:numPr>
      </w:pPr>
      <w:r>
        <w:rPr>
          <w:rFonts w:hint="eastAsia"/>
        </w:rPr>
        <w:t xml:space="preserve">　屈服</w:t>
      </w:r>
      <w:r w:rsidR="002E1DC5">
        <w:rPr>
          <w:rFonts w:hint="eastAsia"/>
        </w:rPr>
        <w:t>承载力</w:t>
      </w:r>
      <w:r>
        <w:rPr>
          <w:rFonts w:hint="eastAsia"/>
        </w:rPr>
        <w:t xml:space="preserve"> </w:t>
      </w:r>
      <w:proofErr w:type="spellStart"/>
      <w:r>
        <w:rPr>
          <w:rFonts w:eastAsia="宋体" w:cs="Times New Roman"/>
          <w:i/>
          <w:szCs w:val="24"/>
        </w:rPr>
        <w:t>F</w:t>
      </w:r>
      <w:r>
        <w:rPr>
          <w:rFonts w:eastAsia="宋体" w:cs="Times New Roman"/>
          <w:szCs w:val="24"/>
          <w:vertAlign w:val="subscript"/>
        </w:rPr>
        <w:t>y</w:t>
      </w:r>
      <w:proofErr w:type="spellEnd"/>
      <w:r>
        <w:rPr>
          <w:rFonts w:hint="eastAsia"/>
        </w:rPr>
        <w:t xml:space="preserve"> initial yield force</w:t>
      </w:r>
    </w:p>
    <w:p w14:paraId="0280E15B" w14:textId="1798EAEB"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自复位阻尼器的</w:t>
      </w:r>
      <w:r w:rsidR="002E1DC5">
        <w:rPr>
          <w:rFonts w:ascii="Times New Roman" w:eastAsia="宋体" w:hAnsi="Times New Roman" w:cs="Times New Roman" w:hint="eastAsia"/>
          <w:szCs w:val="24"/>
        </w:rPr>
        <w:t>屈服承载力</w:t>
      </w:r>
      <w:r>
        <w:rPr>
          <w:rFonts w:ascii="Times New Roman" w:eastAsia="宋体" w:hAnsi="Times New Roman" w:cs="Times New Roman" w:hint="eastAsia"/>
          <w:szCs w:val="24"/>
        </w:rPr>
        <w:t>由自复位阻尼器中自复位元件所试件的预紧力确定。</w:t>
      </w:r>
    </w:p>
    <w:p w14:paraId="0280E15C" w14:textId="77777777" w:rsidR="00280174" w:rsidRDefault="00604E52">
      <w:pPr>
        <w:pStyle w:val="2c"/>
        <w:numPr>
          <w:ilvl w:val="0"/>
          <w:numId w:val="2"/>
        </w:numPr>
      </w:pPr>
      <w:r>
        <w:rPr>
          <w:rFonts w:hint="eastAsia"/>
        </w:rPr>
        <w:t xml:space="preserve">　屈服位移</w:t>
      </w:r>
      <w:r>
        <w:rPr>
          <w:rFonts w:hint="eastAsia"/>
        </w:rPr>
        <w:t xml:space="preserve"> </w:t>
      </w:r>
      <w:r>
        <w:rPr>
          <w:rFonts w:ascii="Symbol" w:eastAsia="宋体" w:hAnsi="Symbol" w:cs="Times New Roman"/>
          <w:i/>
          <w:szCs w:val="24"/>
        </w:rPr>
        <w:t></w:t>
      </w:r>
      <w:r>
        <w:rPr>
          <w:rFonts w:eastAsia="宋体" w:cs="Times New Roman"/>
          <w:szCs w:val="24"/>
          <w:vertAlign w:val="subscript"/>
        </w:rPr>
        <w:t>y</w:t>
      </w:r>
      <w:r>
        <w:rPr>
          <w:rFonts w:hint="eastAsia"/>
        </w:rPr>
        <w:t xml:space="preserve"> yield displacement</w:t>
      </w:r>
    </w:p>
    <w:p w14:paraId="0280E15D" w14:textId="6B7CA474"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自复位阻尼器</w:t>
      </w:r>
      <w:r w:rsidR="002E1DC5">
        <w:rPr>
          <w:rFonts w:ascii="Times New Roman" w:eastAsia="宋体" w:hAnsi="Times New Roman" w:cs="Times New Roman" w:hint="eastAsia"/>
          <w:szCs w:val="24"/>
        </w:rPr>
        <w:t>屈服承载力</w:t>
      </w:r>
      <w:r>
        <w:rPr>
          <w:rFonts w:ascii="Times New Roman" w:eastAsia="宋体" w:hAnsi="Times New Roman" w:cs="Times New Roman" w:hint="eastAsia"/>
          <w:szCs w:val="24"/>
        </w:rPr>
        <w:t>所对应的位移。</w:t>
      </w:r>
    </w:p>
    <w:p w14:paraId="268E25BD" w14:textId="651A164A" w:rsidR="009E287F" w:rsidRDefault="009E287F" w:rsidP="009E287F">
      <w:pPr>
        <w:pStyle w:val="2c"/>
        <w:numPr>
          <w:ilvl w:val="0"/>
          <w:numId w:val="2"/>
        </w:numPr>
      </w:pPr>
      <w:r>
        <w:rPr>
          <w:rFonts w:hint="eastAsia"/>
        </w:rPr>
        <w:t xml:space="preserve">　设计位移</w:t>
      </w:r>
      <w:r>
        <w:rPr>
          <w:rFonts w:hint="eastAsia"/>
        </w:rPr>
        <w:t xml:space="preserve"> </w:t>
      </w:r>
      <w:r>
        <w:rPr>
          <w:rFonts w:ascii="Symbol" w:eastAsia="宋体" w:hAnsi="Symbol" w:cs="Times New Roman"/>
          <w:i/>
          <w:szCs w:val="24"/>
        </w:rPr>
        <w:t></w:t>
      </w:r>
      <w:r>
        <w:rPr>
          <w:rFonts w:eastAsia="宋体" w:cs="Times New Roman" w:hint="eastAsia"/>
          <w:szCs w:val="24"/>
          <w:vertAlign w:val="subscript"/>
        </w:rPr>
        <w:t>d</w:t>
      </w:r>
      <w:r>
        <w:rPr>
          <w:rFonts w:hint="eastAsia"/>
        </w:rPr>
        <w:t xml:space="preserve"> </w:t>
      </w:r>
      <w:r>
        <w:t>design displacement</w:t>
      </w:r>
    </w:p>
    <w:p w14:paraId="364A8E97" w14:textId="070EDAC8" w:rsidR="009E287F" w:rsidRDefault="009E287F" w:rsidP="009E287F">
      <w:pPr>
        <w:ind w:firstLineChars="200" w:firstLine="480"/>
        <w:rPr>
          <w:rFonts w:ascii="Times New Roman" w:eastAsia="宋体" w:hAnsi="Times New Roman" w:cs="Times New Roman"/>
          <w:szCs w:val="24"/>
        </w:rPr>
      </w:pPr>
      <w:r w:rsidRPr="009E287F">
        <w:rPr>
          <w:rFonts w:ascii="Times New Roman" w:eastAsia="宋体" w:hAnsi="Times New Roman" w:cs="Times New Roman" w:hint="eastAsia"/>
          <w:szCs w:val="24"/>
        </w:rPr>
        <w:lastRenderedPageBreak/>
        <w:t>自复位</w:t>
      </w:r>
      <w:proofErr w:type="gramStart"/>
      <w:r w:rsidRPr="009E287F">
        <w:rPr>
          <w:rFonts w:ascii="Times New Roman" w:eastAsia="宋体" w:hAnsi="Times New Roman" w:cs="Times New Roman" w:hint="eastAsia"/>
          <w:szCs w:val="24"/>
        </w:rPr>
        <w:t>阻尼器在罕遇</w:t>
      </w:r>
      <w:proofErr w:type="gramEnd"/>
      <w:r w:rsidRPr="009E287F">
        <w:rPr>
          <w:rFonts w:ascii="Times New Roman" w:eastAsia="宋体" w:hAnsi="Times New Roman" w:cs="Times New Roman" w:hint="eastAsia"/>
          <w:szCs w:val="24"/>
        </w:rPr>
        <w:t>地震作用下达到的位移值。</w:t>
      </w:r>
      <w:proofErr w:type="gramStart"/>
      <w:r w:rsidRPr="009E287F">
        <w:rPr>
          <w:rFonts w:ascii="Times New Roman" w:eastAsia="宋体" w:hAnsi="Times New Roman" w:cs="Times New Roman" w:hint="eastAsia"/>
          <w:szCs w:val="24"/>
        </w:rPr>
        <w:t>罕遇</w:t>
      </w:r>
      <w:proofErr w:type="gramEnd"/>
      <w:r w:rsidRPr="009E287F">
        <w:rPr>
          <w:rFonts w:ascii="Times New Roman" w:eastAsia="宋体" w:hAnsi="Times New Roman" w:cs="Times New Roman" w:hint="eastAsia"/>
          <w:szCs w:val="24"/>
        </w:rPr>
        <w:t>地震作用下阻尼器的设计位移计算，应通过结构整体弹塑性分析确定</w:t>
      </w:r>
      <w:r>
        <w:rPr>
          <w:rFonts w:ascii="Times New Roman" w:eastAsia="宋体" w:hAnsi="Times New Roman" w:cs="Times New Roman" w:hint="eastAsia"/>
          <w:szCs w:val="24"/>
        </w:rPr>
        <w:t>。</w:t>
      </w:r>
    </w:p>
    <w:p w14:paraId="76EF0D6F" w14:textId="2C4C8216" w:rsidR="00C82CC3" w:rsidRDefault="00C82CC3" w:rsidP="00C82CC3">
      <w:pPr>
        <w:pStyle w:val="2c"/>
        <w:numPr>
          <w:ilvl w:val="0"/>
          <w:numId w:val="2"/>
        </w:numPr>
      </w:pPr>
      <w:r>
        <w:rPr>
          <w:rFonts w:hint="eastAsia"/>
        </w:rPr>
        <w:t xml:space="preserve">　设计承载力</w:t>
      </w:r>
      <w:r>
        <w:rPr>
          <w:rFonts w:hint="eastAsia"/>
        </w:rPr>
        <w:t xml:space="preserve"> </w:t>
      </w:r>
      <w:proofErr w:type="spellStart"/>
      <w:r>
        <w:rPr>
          <w:rFonts w:eastAsia="宋体" w:cs="Times New Roman"/>
          <w:i/>
          <w:szCs w:val="24"/>
        </w:rPr>
        <w:t>F</w:t>
      </w:r>
      <w:r>
        <w:rPr>
          <w:rFonts w:eastAsia="宋体" w:cs="Times New Roman" w:hint="eastAsia"/>
          <w:szCs w:val="24"/>
          <w:vertAlign w:val="subscript"/>
        </w:rPr>
        <w:t>d</w:t>
      </w:r>
      <w:proofErr w:type="spellEnd"/>
      <w:r>
        <w:rPr>
          <w:rFonts w:hint="eastAsia"/>
        </w:rPr>
        <w:t xml:space="preserve"> </w:t>
      </w:r>
      <w:r>
        <w:t>design</w:t>
      </w:r>
      <w:r>
        <w:rPr>
          <w:rFonts w:hint="eastAsia"/>
        </w:rPr>
        <w:t xml:space="preserve"> force</w:t>
      </w:r>
    </w:p>
    <w:p w14:paraId="4BE35562" w14:textId="0FDDA4D6" w:rsidR="00C82CC3" w:rsidRDefault="00C82CC3" w:rsidP="00C82CC3">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自复位阻尼器</w:t>
      </w:r>
      <w:r>
        <w:rPr>
          <w:rFonts w:ascii="Times New Roman" w:eastAsia="宋体" w:hAnsi="Times New Roman" w:cs="Times New Roman" w:hint="eastAsia"/>
          <w:szCs w:val="24"/>
        </w:rPr>
        <w:t>设计位移所对应的承载力。</w:t>
      </w:r>
    </w:p>
    <w:p w14:paraId="0280E15E" w14:textId="0CA638D4" w:rsidR="00280174" w:rsidRDefault="00604E52">
      <w:pPr>
        <w:pStyle w:val="2c"/>
        <w:numPr>
          <w:ilvl w:val="0"/>
          <w:numId w:val="2"/>
        </w:numPr>
      </w:pPr>
      <w:r>
        <w:rPr>
          <w:rFonts w:hint="eastAsia"/>
        </w:rPr>
        <w:t xml:space="preserve">　极限位移</w:t>
      </w:r>
      <w:r>
        <w:rPr>
          <w:rFonts w:hint="eastAsia"/>
        </w:rPr>
        <w:t xml:space="preserve"> </w:t>
      </w:r>
      <w:r>
        <w:rPr>
          <w:rFonts w:ascii="Symbol" w:eastAsia="宋体" w:hAnsi="Symbol" w:cs="Times New Roman"/>
          <w:i/>
          <w:szCs w:val="24"/>
        </w:rPr>
        <w:t></w:t>
      </w:r>
      <w:r>
        <w:rPr>
          <w:rFonts w:eastAsia="宋体" w:cs="Times New Roman"/>
          <w:szCs w:val="24"/>
          <w:vertAlign w:val="subscript"/>
        </w:rPr>
        <w:t>m</w:t>
      </w:r>
      <w:r>
        <w:rPr>
          <w:rFonts w:hint="eastAsia"/>
        </w:rPr>
        <w:t xml:space="preserve"> </w:t>
      </w:r>
      <w:r w:rsidR="00C82CC3">
        <w:t>ultimate</w:t>
      </w:r>
      <w:r>
        <w:t xml:space="preserve"> displacement</w:t>
      </w:r>
    </w:p>
    <w:p w14:paraId="0280E15F" w14:textId="77777777" w:rsidR="00280174" w:rsidRDefault="00604E52">
      <w:pPr>
        <w:ind w:firstLineChars="200" w:firstLine="480"/>
        <w:rPr>
          <w:rFonts w:ascii="Times New Roman" w:eastAsia="宋体" w:hAnsi="Times New Roman" w:cs="Times New Roman"/>
          <w:szCs w:val="24"/>
        </w:rPr>
      </w:pPr>
      <w:r>
        <w:rPr>
          <w:rFonts w:ascii="Times New Roman" w:eastAsia="宋体" w:hAnsi="Times New Roman" w:cs="Times New Roman" w:hint="eastAsia"/>
          <w:szCs w:val="24"/>
        </w:rPr>
        <w:t>自复位阻尼器允许的最大位移值。</w:t>
      </w:r>
    </w:p>
    <w:p w14:paraId="0280E160" w14:textId="77777777" w:rsidR="00280174" w:rsidRDefault="00604E52">
      <w:pPr>
        <w:pStyle w:val="-0"/>
        <w:jc w:val="both"/>
      </w:pPr>
      <w:bookmarkStart w:id="13" w:name="_Toc186898684"/>
      <w:r>
        <w:rPr>
          <w:rFonts w:hint="eastAsia"/>
        </w:rPr>
        <w:t>4</w:t>
      </w:r>
      <w:r>
        <w:rPr>
          <w:rFonts w:hint="eastAsia"/>
        </w:rPr>
        <w:t xml:space="preserve">　材料</w:t>
      </w:r>
      <w:bookmarkEnd w:id="13"/>
    </w:p>
    <w:p w14:paraId="0280E161" w14:textId="77777777" w:rsidR="00280174" w:rsidRDefault="00604E52">
      <w:r>
        <w:rPr>
          <w:rFonts w:ascii="Times New Roman" w:eastAsia="宋体" w:hAnsi="Times New Roman" w:cs="Times New Roman"/>
          <w:szCs w:val="24"/>
        </w:rPr>
        <w:t>4.1</w:t>
      </w:r>
      <w:r>
        <w:rPr>
          <w:rFonts w:hint="eastAsia"/>
        </w:rPr>
        <w:t xml:space="preserve">　环簧</w:t>
      </w:r>
    </w:p>
    <w:p w14:paraId="0280E162" w14:textId="77777777" w:rsidR="00280174" w:rsidRDefault="00604E52">
      <w:pPr>
        <w:ind w:firstLine="420"/>
      </w:pPr>
      <w:r>
        <w:rPr>
          <w:rFonts w:hint="eastAsia"/>
        </w:rPr>
        <w:t>复位功能部分采用环形弹簧作为复位元件时，环簧材料性能需满足《弹簧手册》中弹簧钢的相关规定。</w:t>
      </w:r>
    </w:p>
    <w:p w14:paraId="0280E163" w14:textId="77777777" w:rsidR="00280174" w:rsidRDefault="00604E52">
      <w:r>
        <w:rPr>
          <w:rFonts w:ascii="Times New Roman" w:eastAsia="宋体" w:hAnsi="Times New Roman" w:cs="Times New Roman"/>
          <w:szCs w:val="24"/>
        </w:rPr>
        <w:t>4.2</w:t>
      </w:r>
      <w:r>
        <w:rPr>
          <w:rFonts w:hint="eastAsia"/>
        </w:rPr>
        <w:t xml:space="preserve">　蝶簧</w:t>
      </w:r>
    </w:p>
    <w:p w14:paraId="0280E164" w14:textId="77777777" w:rsidR="00280174" w:rsidRDefault="00604E52">
      <w:pPr>
        <w:ind w:firstLine="420"/>
      </w:pPr>
      <w:r>
        <w:rPr>
          <w:rFonts w:hint="eastAsia"/>
        </w:rPr>
        <w:t>复位功能部分采用碟形弹簧作为复位元件时，碟簧材料性能需满足《弹簧手册》中弹簧钢的相关规定。</w:t>
      </w:r>
    </w:p>
    <w:p w14:paraId="0280E165" w14:textId="77777777" w:rsidR="00280174" w:rsidRDefault="00604E52">
      <w:r>
        <w:rPr>
          <w:rFonts w:ascii="Times New Roman" w:eastAsia="宋体" w:hAnsi="Times New Roman" w:cs="Times New Roman"/>
          <w:szCs w:val="24"/>
        </w:rPr>
        <w:t>4.3</w:t>
      </w:r>
      <w:r>
        <w:rPr>
          <w:rFonts w:hint="eastAsia"/>
        </w:rPr>
        <w:t xml:space="preserve">　拉索（杆）</w:t>
      </w:r>
    </w:p>
    <w:p w14:paraId="0280E166" w14:textId="77777777" w:rsidR="00280174" w:rsidRDefault="00604E52">
      <w:pPr>
        <w:ind w:firstLine="420"/>
      </w:pPr>
      <w:r>
        <w:rPr>
          <w:rFonts w:hint="eastAsia"/>
        </w:rPr>
        <w:t>复位功能部分采用预应力拉索（杆）作为复位元件时，拉索（杆）材料性能需满足现行国家标准《重要用途钢丝绳》</w:t>
      </w:r>
      <w:r>
        <w:rPr>
          <w:rFonts w:hint="eastAsia"/>
        </w:rPr>
        <w:t>GB8918</w:t>
      </w:r>
      <w:r>
        <w:rPr>
          <w:rFonts w:hint="eastAsia"/>
        </w:rPr>
        <w:t>或《预应力混凝土用钢铰线》</w:t>
      </w:r>
      <w:r>
        <w:rPr>
          <w:rFonts w:hint="eastAsia"/>
        </w:rPr>
        <w:t>GB/T 5224</w:t>
      </w:r>
      <w:r>
        <w:rPr>
          <w:rFonts w:hint="eastAsia"/>
        </w:rPr>
        <w:t>中的规定。复位功能部分采用预应力拉杆型复位元件时，拉杆材料性能需满足现行国家标准《钢拉杆》</w:t>
      </w:r>
      <w:r>
        <w:rPr>
          <w:rFonts w:hint="eastAsia"/>
        </w:rPr>
        <w:t>GB-T 20934</w:t>
      </w:r>
      <w:r>
        <w:rPr>
          <w:rFonts w:hint="eastAsia"/>
        </w:rPr>
        <w:t>中的规定。使用的锚具和连接器性能应符合国家现行标准《预应力筋用锚具、夹具和连接器》</w:t>
      </w:r>
      <w:r>
        <w:rPr>
          <w:rFonts w:hint="eastAsia"/>
        </w:rPr>
        <w:t>GB/T 1430</w:t>
      </w:r>
      <w:r>
        <w:rPr>
          <w:rFonts w:hint="eastAsia"/>
        </w:rPr>
        <w:t>和《预应力筋用锚具、夹具和连机器应用技术规程》</w:t>
      </w:r>
      <w:r>
        <w:rPr>
          <w:rFonts w:hint="eastAsia"/>
        </w:rPr>
        <w:t>JGJ 85</w:t>
      </w:r>
      <w:r>
        <w:rPr>
          <w:rFonts w:hint="eastAsia"/>
        </w:rPr>
        <w:t>的规定。</w:t>
      </w:r>
    </w:p>
    <w:p w14:paraId="0280E167" w14:textId="77777777" w:rsidR="00280174" w:rsidRDefault="00604E52">
      <w:r>
        <w:rPr>
          <w:rFonts w:ascii="Times New Roman" w:eastAsia="宋体" w:hAnsi="Times New Roman" w:cs="Times New Roman"/>
          <w:szCs w:val="24"/>
        </w:rPr>
        <w:t>4.4</w:t>
      </w:r>
      <w:r>
        <w:rPr>
          <w:rFonts w:hint="eastAsia"/>
        </w:rPr>
        <w:t xml:space="preserve">　阻尼材料</w:t>
      </w:r>
    </w:p>
    <w:p w14:paraId="0280E168" w14:textId="77777777" w:rsidR="00280174" w:rsidRDefault="00604E52">
      <w:pPr>
        <w:ind w:firstLine="420"/>
      </w:pPr>
      <w:r>
        <w:rPr>
          <w:rFonts w:hint="eastAsia"/>
        </w:rPr>
        <w:t>在设计工作年限内应满足温度关系稳定，闪点高、不易燃烧，不易挥发，无毒，抗老化性能强等要求。粘滞阻尼液可采用硅油等材料，硅油应符合</w:t>
      </w:r>
      <w:r>
        <w:rPr>
          <w:rFonts w:hint="eastAsia"/>
        </w:rPr>
        <w:t>HG/T 2366</w:t>
      </w:r>
      <w:r>
        <w:rPr>
          <w:rFonts w:hint="eastAsia"/>
        </w:rPr>
        <w:t>的规定。</w:t>
      </w:r>
    </w:p>
    <w:p w14:paraId="0280E169" w14:textId="77777777" w:rsidR="00280174" w:rsidRDefault="00604E52">
      <w:r>
        <w:rPr>
          <w:rFonts w:ascii="Times New Roman" w:eastAsia="宋体" w:hAnsi="Times New Roman" w:cs="Times New Roman"/>
          <w:szCs w:val="24"/>
        </w:rPr>
        <w:lastRenderedPageBreak/>
        <w:t>4.5</w:t>
      </w:r>
      <w:r>
        <w:rPr>
          <w:rFonts w:hint="eastAsia"/>
        </w:rPr>
        <w:t xml:space="preserve">　密封材料</w:t>
      </w:r>
    </w:p>
    <w:p w14:paraId="0280E16A" w14:textId="77777777" w:rsidR="00280174" w:rsidRDefault="00604E52">
      <w:pPr>
        <w:ind w:firstLine="420"/>
      </w:pPr>
      <w:r>
        <w:rPr>
          <w:rFonts w:hint="eastAsia"/>
        </w:rPr>
        <w:t>应选择高强度、耐磨、耐老化的材料，并应符合</w:t>
      </w:r>
      <w:r>
        <w:rPr>
          <w:rFonts w:hint="eastAsia"/>
        </w:rPr>
        <w:t>GB/T 3452</w:t>
      </w:r>
      <w:r>
        <w:rPr>
          <w:rFonts w:hint="eastAsia"/>
        </w:rPr>
        <w:t>或</w:t>
      </w:r>
      <w:r>
        <w:rPr>
          <w:rFonts w:hint="eastAsia"/>
        </w:rPr>
        <w:t>GB/T 10708</w:t>
      </w:r>
      <w:r>
        <w:rPr>
          <w:rFonts w:hint="eastAsia"/>
        </w:rPr>
        <w:t>等的规定。</w:t>
      </w:r>
    </w:p>
    <w:p w14:paraId="0280E16B" w14:textId="77777777" w:rsidR="00280174" w:rsidRDefault="00604E52">
      <w:r>
        <w:rPr>
          <w:rFonts w:ascii="Times New Roman" w:eastAsia="宋体" w:hAnsi="Times New Roman" w:cs="Times New Roman"/>
          <w:szCs w:val="24"/>
        </w:rPr>
        <w:t>4.6</w:t>
      </w:r>
      <w:r>
        <w:rPr>
          <w:rFonts w:hint="eastAsia"/>
        </w:rPr>
        <w:t xml:space="preserve">　钢材</w:t>
      </w:r>
    </w:p>
    <w:p w14:paraId="0280E16C" w14:textId="77777777" w:rsidR="00280174" w:rsidRDefault="00604E52">
      <w:pPr>
        <w:ind w:firstLine="420"/>
      </w:pPr>
      <w:r>
        <w:rPr>
          <w:rFonts w:hint="eastAsia"/>
        </w:rPr>
        <w:t>用于制作自复位阻尼器的钢材应根据设计需要进行选择，套筒部分宜选用碳素结构钢，并应符合</w:t>
      </w:r>
      <w:r>
        <w:rPr>
          <w:rFonts w:hint="eastAsia"/>
        </w:rPr>
        <w:t>GB/T 700</w:t>
      </w:r>
      <w:r>
        <w:rPr>
          <w:rFonts w:hint="eastAsia"/>
        </w:rPr>
        <w:t>的规定，牌号不应低于</w:t>
      </w:r>
      <w:r>
        <w:rPr>
          <w:rFonts w:hint="eastAsia"/>
        </w:rPr>
        <w:t>Q235</w:t>
      </w:r>
      <w:r>
        <w:rPr>
          <w:rFonts w:hint="eastAsia"/>
        </w:rPr>
        <w:t>；导杆宜选用</w:t>
      </w:r>
      <w:r>
        <w:rPr>
          <w:rFonts w:hint="eastAsia"/>
        </w:rPr>
        <w:t>40Cr</w:t>
      </w:r>
      <w:r>
        <w:rPr>
          <w:rFonts w:hint="eastAsia"/>
        </w:rPr>
        <w:t>，并应符合</w:t>
      </w:r>
      <w:r>
        <w:rPr>
          <w:rFonts w:hint="eastAsia"/>
        </w:rPr>
        <w:t>GB/T 3077</w:t>
      </w:r>
      <w:r>
        <w:rPr>
          <w:rFonts w:hint="eastAsia"/>
        </w:rPr>
        <w:t>的规定。</w:t>
      </w:r>
    </w:p>
    <w:p w14:paraId="0280E16D" w14:textId="77777777" w:rsidR="00280174" w:rsidRDefault="00604E52">
      <w:pPr>
        <w:pStyle w:val="-0"/>
        <w:jc w:val="both"/>
      </w:pPr>
      <w:bookmarkStart w:id="14" w:name="_Toc181719300"/>
      <w:bookmarkStart w:id="15" w:name="_Toc186898685"/>
      <w:r>
        <w:t>5</w:t>
      </w:r>
      <w:r>
        <w:rPr>
          <w:b w:val="0"/>
          <w:bCs/>
          <w:szCs w:val="24"/>
        </w:rPr>
        <w:t xml:space="preserve">　</w:t>
      </w:r>
      <w:r>
        <w:rPr>
          <w:rFonts w:hint="eastAsia"/>
        </w:rPr>
        <w:t>分类、规格与标记</w:t>
      </w:r>
      <w:bookmarkEnd w:id="14"/>
      <w:bookmarkEnd w:id="15"/>
    </w:p>
    <w:p w14:paraId="0280E16E" w14:textId="77777777" w:rsidR="00280174" w:rsidRDefault="00604E52">
      <w:pPr>
        <w:pStyle w:val="2c"/>
        <w:numPr>
          <w:ilvl w:val="0"/>
          <w:numId w:val="3"/>
        </w:numPr>
      </w:pPr>
      <w:r>
        <w:rPr>
          <w:rFonts w:hint="eastAsia"/>
        </w:rPr>
        <w:t xml:space="preserve">　分类</w:t>
      </w:r>
    </w:p>
    <w:p w14:paraId="0280E16F" w14:textId="77777777" w:rsidR="00280174" w:rsidRDefault="00604E52">
      <w:pPr>
        <w:ind w:firstLine="420"/>
      </w:pPr>
      <w:r>
        <w:rPr>
          <w:rFonts w:hint="eastAsia"/>
        </w:rPr>
        <w:t>自复位阻尼器，根据自复位元件不同，通常可分为环簧型（代号为</w:t>
      </w:r>
      <w:r>
        <w:t>F</w:t>
      </w:r>
      <w:r>
        <w:rPr>
          <w:rFonts w:hint="eastAsia"/>
        </w:rPr>
        <w:t>，图</w:t>
      </w:r>
      <w:r>
        <w:rPr>
          <w:rFonts w:hint="eastAsia"/>
        </w:rPr>
        <w:t>1</w:t>
      </w:r>
      <w:r>
        <w:rPr>
          <w:rFonts w:hint="eastAsia"/>
        </w:rPr>
        <w:t>），碟簧型（代号为</w:t>
      </w:r>
      <w:r>
        <w:t>D</w:t>
      </w:r>
      <w:r>
        <w:rPr>
          <w:rFonts w:hint="eastAsia"/>
        </w:rPr>
        <w:t>，图</w:t>
      </w:r>
      <w:r>
        <w:rPr>
          <w:rFonts w:hint="eastAsia"/>
        </w:rPr>
        <w:t>2</w:t>
      </w:r>
      <w:r>
        <w:rPr>
          <w:rFonts w:hint="eastAsia"/>
        </w:rPr>
        <w:t>），拉索（杆）型（代号为</w:t>
      </w:r>
      <w:r>
        <w:t>T</w:t>
      </w:r>
      <w:r>
        <w:rPr>
          <w:rFonts w:hint="eastAsia"/>
        </w:rPr>
        <w:t>，图</w:t>
      </w:r>
      <w:r>
        <w:t>3</w:t>
      </w:r>
      <w:r>
        <w:rPr>
          <w:rFonts w:hint="eastAsia"/>
        </w:rPr>
        <w:t>）。此外，根据有无附件粘滞阻尼，自复位阻尼器可分为有附加粘滞阻尼型（代号为</w:t>
      </w:r>
      <w:r>
        <w:rPr>
          <w:rFonts w:hint="eastAsia"/>
        </w:rPr>
        <w:t>V</w:t>
      </w:r>
      <w:r>
        <w:rPr>
          <w:rFonts w:hint="eastAsia"/>
        </w:rPr>
        <w:t>）和无附加粘滞阻尼型（代号为</w:t>
      </w:r>
      <w:r>
        <w:rPr>
          <w:rFonts w:hint="eastAsia"/>
        </w:rPr>
        <w:t>N</w:t>
      </w:r>
      <w:r>
        <w:rPr>
          <w:rFonts w:hint="eastAsia"/>
        </w:rPr>
        <w:t>）。</w:t>
      </w:r>
    </w:p>
    <w:p w14:paraId="0280E170" w14:textId="77777777" w:rsidR="00280174" w:rsidRDefault="00604E52">
      <w:pPr>
        <w:jc w:val="center"/>
        <w:rPr>
          <w:rFonts w:ascii="Times New Roman" w:eastAsia="黑体" w:hAnsi="Times New Roman" w:cs="Times New Roman"/>
          <w:sz w:val="21"/>
          <w:szCs w:val="21"/>
        </w:rPr>
      </w:pPr>
      <w:r>
        <w:rPr>
          <w:noProof/>
        </w:rPr>
        <w:drawing>
          <wp:inline distT="0" distB="0" distL="0" distR="0" wp14:anchorId="0280E33B" wp14:editId="0280E33C">
            <wp:extent cx="3734435" cy="3004185"/>
            <wp:effectExtent l="0" t="0" r="0" b="5715"/>
            <wp:docPr id="9" name="图片 9" descr="E:\工程力学论文\并联自复位阻尼器工作机理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工程力学论文\并联自复位阻尼器工作机理文字.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44065" cy="3012168"/>
                    </a:xfrm>
                    <a:prstGeom prst="rect">
                      <a:avLst/>
                    </a:prstGeom>
                    <a:noFill/>
                    <a:ln>
                      <a:noFill/>
                    </a:ln>
                  </pic:spPr>
                </pic:pic>
              </a:graphicData>
            </a:graphic>
          </wp:inline>
        </w:drawing>
      </w:r>
    </w:p>
    <w:p w14:paraId="0280E171" w14:textId="77777777" w:rsidR="00280174" w:rsidRDefault="00604E52">
      <w:pPr>
        <w:jc w:val="center"/>
        <w:rPr>
          <w:rFonts w:eastAsia="黑体"/>
          <w:sz w:val="21"/>
          <w:szCs w:val="21"/>
        </w:rPr>
      </w:pPr>
      <w:r>
        <w:rPr>
          <w:rFonts w:ascii="Times New Roman" w:eastAsia="黑体" w:hAnsi="Times New Roman" w:cs="Times New Roman"/>
          <w:sz w:val="21"/>
          <w:szCs w:val="21"/>
        </w:rPr>
        <w:t>图</w:t>
      </w:r>
      <w:r>
        <w:rPr>
          <w:rFonts w:ascii="Times New Roman" w:eastAsia="黑体" w:hAnsi="Times New Roman" w:cs="Times New Roman"/>
          <w:sz w:val="21"/>
          <w:szCs w:val="21"/>
        </w:rPr>
        <w:t xml:space="preserve">1 </w:t>
      </w:r>
      <w:r>
        <w:rPr>
          <w:rFonts w:ascii="Times New Roman" w:eastAsia="黑体" w:hAnsi="Times New Roman" w:cs="Times New Roman" w:hint="eastAsia"/>
          <w:sz w:val="21"/>
          <w:szCs w:val="21"/>
        </w:rPr>
        <w:t>环簧型自复位</w:t>
      </w:r>
      <w:r>
        <w:rPr>
          <w:rFonts w:ascii="Times New Roman" w:eastAsia="黑体" w:hAnsi="Times New Roman" w:cs="Times New Roman"/>
          <w:sz w:val="21"/>
          <w:szCs w:val="21"/>
        </w:rPr>
        <w:t>阻尼器示意图</w:t>
      </w:r>
    </w:p>
    <w:p w14:paraId="0280E172" w14:textId="77777777" w:rsidR="00280174" w:rsidRDefault="00604E52">
      <w:pPr>
        <w:jc w:val="center"/>
        <w:rPr>
          <w:rFonts w:ascii="Times New Roman" w:eastAsia="黑体" w:hAnsi="Times New Roman" w:cs="Times New Roman"/>
          <w:sz w:val="21"/>
          <w:szCs w:val="21"/>
        </w:rPr>
      </w:pPr>
      <w:r>
        <w:rPr>
          <w:rFonts w:ascii="Times New Roman" w:eastAsia="宋体" w:hAnsi="Times New Roman" w:cs="Times New Roman"/>
          <w:noProof/>
          <w:szCs w:val="24"/>
        </w:rPr>
        <w:lastRenderedPageBreak/>
        <w:drawing>
          <wp:inline distT="0" distB="0" distL="0" distR="0" wp14:anchorId="0280E33D" wp14:editId="0280E33E">
            <wp:extent cx="3188335" cy="33153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a:xfrm>
                      <a:off x="0" y="0"/>
                      <a:ext cx="3206326" cy="3334105"/>
                    </a:xfrm>
                    <a:prstGeom prst="rect">
                      <a:avLst/>
                    </a:prstGeom>
                    <a:noFill/>
                    <a:ln>
                      <a:noFill/>
                    </a:ln>
                  </pic:spPr>
                </pic:pic>
              </a:graphicData>
            </a:graphic>
          </wp:inline>
        </w:drawing>
      </w:r>
    </w:p>
    <w:p w14:paraId="0280E173" w14:textId="77777777" w:rsidR="00280174" w:rsidRDefault="00604E52">
      <w:pPr>
        <w:jc w:val="center"/>
        <w:rPr>
          <w:rFonts w:eastAsia="黑体"/>
          <w:sz w:val="21"/>
          <w:szCs w:val="21"/>
        </w:rPr>
      </w:pPr>
      <w:r>
        <w:rPr>
          <w:rFonts w:ascii="Times New Roman" w:eastAsia="黑体" w:hAnsi="Times New Roman" w:cs="Times New Roman"/>
          <w:sz w:val="21"/>
          <w:szCs w:val="21"/>
        </w:rPr>
        <w:t>图</w:t>
      </w:r>
      <w:r>
        <w:rPr>
          <w:rFonts w:ascii="Times New Roman" w:eastAsia="黑体" w:hAnsi="Times New Roman" w:cs="Times New Roman"/>
          <w:sz w:val="21"/>
          <w:szCs w:val="21"/>
        </w:rPr>
        <w:t xml:space="preserve">2 </w:t>
      </w:r>
      <w:r>
        <w:rPr>
          <w:rFonts w:ascii="Times New Roman" w:eastAsia="黑体" w:hAnsi="Times New Roman" w:cs="Times New Roman" w:hint="eastAsia"/>
          <w:sz w:val="21"/>
          <w:szCs w:val="21"/>
        </w:rPr>
        <w:t>碟簧型自复位</w:t>
      </w:r>
      <w:r>
        <w:rPr>
          <w:rFonts w:ascii="Times New Roman" w:eastAsia="黑体" w:hAnsi="Times New Roman" w:cs="Times New Roman"/>
          <w:sz w:val="21"/>
          <w:szCs w:val="21"/>
        </w:rPr>
        <w:t>阻尼器示意图</w:t>
      </w:r>
    </w:p>
    <w:p w14:paraId="0280E174" w14:textId="77777777" w:rsidR="00280174" w:rsidRDefault="00604E52">
      <w:pPr>
        <w:jc w:val="center"/>
        <w:rPr>
          <w:rFonts w:ascii="Times New Roman" w:eastAsia="黑体" w:hAnsi="Times New Roman" w:cs="Times New Roman"/>
          <w:sz w:val="21"/>
          <w:szCs w:val="21"/>
        </w:rPr>
      </w:pPr>
      <w:r>
        <w:rPr>
          <w:rFonts w:ascii="Times New Roman" w:eastAsia="宋体" w:hAnsi="Times New Roman" w:cs="Times New Roman"/>
          <w:b/>
          <w:noProof/>
          <w:szCs w:val="21"/>
        </w:rPr>
        <w:drawing>
          <wp:inline distT="0" distB="0" distL="0" distR="0" wp14:anchorId="0280E33F" wp14:editId="0280E340">
            <wp:extent cx="3851910" cy="37077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51910" cy="3707765"/>
                    </a:xfrm>
                    <a:prstGeom prst="rect">
                      <a:avLst/>
                    </a:prstGeom>
                    <a:noFill/>
                    <a:ln>
                      <a:noFill/>
                    </a:ln>
                  </pic:spPr>
                </pic:pic>
              </a:graphicData>
            </a:graphic>
          </wp:inline>
        </w:drawing>
      </w:r>
    </w:p>
    <w:p w14:paraId="0280E175" w14:textId="77777777" w:rsidR="00280174" w:rsidRDefault="00604E52">
      <w:pPr>
        <w:jc w:val="center"/>
        <w:rPr>
          <w:rFonts w:eastAsia="黑体"/>
          <w:sz w:val="21"/>
          <w:szCs w:val="21"/>
        </w:rPr>
      </w:pPr>
      <w:r>
        <w:rPr>
          <w:rFonts w:ascii="Times New Roman" w:eastAsia="黑体" w:hAnsi="Times New Roman" w:cs="Times New Roman"/>
          <w:sz w:val="21"/>
          <w:szCs w:val="21"/>
        </w:rPr>
        <w:t>图</w:t>
      </w:r>
      <w:r>
        <w:rPr>
          <w:rFonts w:ascii="Times New Roman" w:eastAsia="黑体" w:hAnsi="Times New Roman" w:cs="Times New Roman"/>
          <w:sz w:val="21"/>
          <w:szCs w:val="21"/>
        </w:rPr>
        <w:t xml:space="preserve">3 </w:t>
      </w:r>
      <w:r>
        <w:rPr>
          <w:rFonts w:ascii="Times New Roman" w:eastAsia="黑体" w:hAnsi="Times New Roman" w:cs="Times New Roman" w:hint="eastAsia"/>
          <w:sz w:val="21"/>
          <w:szCs w:val="21"/>
        </w:rPr>
        <w:t>拉索（杆）自复位</w:t>
      </w:r>
      <w:r>
        <w:rPr>
          <w:rFonts w:ascii="Times New Roman" w:eastAsia="黑体" w:hAnsi="Times New Roman" w:cs="Times New Roman"/>
          <w:sz w:val="21"/>
          <w:szCs w:val="21"/>
        </w:rPr>
        <w:t>阻尼器示意图</w:t>
      </w:r>
    </w:p>
    <w:p w14:paraId="0280E176" w14:textId="77777777" w:rsidR="00280174" w:rsidRDefault="00604E52">
      <w:pPr>
        <w:pStyle w:val="2c"/>
        <w:numPr>
          <w:ilvl w:val="0"/>
          <w:numId w:val="3"/>
        </w:numPr>
      </w:pPr>
      <w:r>
        <w:rPr>
          <w:rFonts w:hint="eastAsia"/>
        </w:rPr>
        <w:t xml:space="preserve">　标记</w:t>
      </w:r>
    </w:p>
    <w:p w14:paraId="0280E177" w14:textId="3B83F808" w:rsidR="00280174" w:rsidRDefault="00604E52">
      <w:pPr>
        <w:ind w:firstLine="420"/>
      </w:pPr>
      <w:r>
        <w:rPr>
          <w:rFonts w:hint="eastAsia"/>
        </w:rPr>
        <w:t>自复位阻尼器的标记应由产品名称代号、自复位阻尼器类型代号、</w:t>
      </w:r>
      <w:r w:rsidR="002E1DC5">
        <w:rPr>
          <w:rFonts w:hint="eastAsia"/>
        </w:rPr>
        <w:t>屈服承载</w:t>
      </w:r>
      <w:r w:rsidR="002E1DC5">
        <w:rPr>
          <w:rFonts w:hint="eastAsia"/>
        </w:rPr>
        <w:lastRenderedPageBreak/>
        <w:t>力</w:t>
      </w:r>
      <w:r>
        <w:rPr>
          <w:rFonts w:hint="eastAsia"/>
        </w:rPr>
        <w:t>、</w:t>
      </w:r>
      <w:r w:rsidR="009E287F">
        <w:rPr>
          <w:rFonts w:hint="eastAsia"/>
        </w:rPr>
        <w:t>设计</w:t>
      </w:r>
      <w:r>
        <w:rPr>
          <w:rFonts w:hint="eastAsia"/>
        </w:rPr>
        <w:t>位移、附加粘滞阻尼比组成。</w:t>
      </w:r>
    </w:p>
    <w:p w14:paraId="0280E178" w14:textId="77777777" w:rsidR="00280174" w:rsidRDefault="00604E52">
      <w:r>
        <w:rPr>
          <w:noProof/>
        </w:rPr>
        <mc:AlternateContent>
          <mc:Choice Requires="wpc">
            <w:drawing>
              <wp:inline distT="0" distB="0" distL="0" distR="0" wp14:anchorId="0280E341" wp14:editId="0280E342">
                <wp:extent cx="5274310" cy="1524000"/>
                <wp:effectExtent l="0" t="0" r="478790" b="114300"/>
                <wp:docPr id="124215119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71984673" name="文本框 1"/>
                        <wps:cNvSpPr txBox="1"/>
                        <wps:spPr>
                          <a:xfrm>
                            <a:off x="4240529" y="725638"/>
                            <a:ext cx="1033781"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4A" w14:textId="379C0022" w:rsidR="00604E52" w:rsidRDefault="001D13D8">
                              <w:pPr>
                                <w:spacing w:line="240" w:lineRule="auto"/>
                                <w:rPr>
                                  <w:rFonts w:ascii="宋体" w:eastAsia="宋体" w:hAnsi="宋体" w:cs="Times New Roman"/>
                                  <w:sz w:val="18"/>
                                  <w:szCs w:val="18"/>
                                </w:rPr>
                              </w:pPr>
                              <w:r>
                                <w:rPr>
                                  <w:rFonts w:ascii="宋体" w:eastAsia="宋体" w:hAnsi="宋体" w:cs="Times New Roman" w:hint="eastAsia"/>
                                  <w:sz w:val="18"/>
                                  <w:szCs w:val="18"/>
                                </w:rPr>
                                <w:t>屈服承载力</w:t>
                              </w:r>
                              <w:r w:rsidR="00604E52">
                                <w:rPr>
                                  <w:rFonts w:ascii="Times New Roman" w:eastAsia="宋体" w:hAnsi="Times New Roman" w:cs="Times New Roman"/>
                                  <w:sz w:val="18"/>
                                  <w:szCs w:val="18"/>
                                </w:rPr>
                                <w:t>（</w:t>
                              </w:r>
                              <w:proofErr w:type="spellStart"/>
                              <w:r w:rsidR="00604E52">
                                <w:rPr>
                                  <w:rFonts w:ascii="Times New Roman" w:eastAsia="宋体" w:hAnsi="Times New Roman" w:cs="Times New Roman"/>
                                  <w:sz w:val="18"/>
                                  <w:szCs w:val="18"/>
                                </w:rPr>
                                <w:t>kN</w:t>
                              </w:r>
                              <w:proofErr w:type="spellEnd"/>
                              <w:r w:rsidR="00604E52">
                                <w:rPr>
                                  <w:rFonts w:ascii="Times New Roman" w:eastAsia="宋体" w:hAnsi="Times New Roman" w:cs="Times New Roman"/>
                                  <w:sz w:val="16"/>
                                  <w:szCs w:val="16"/>
                                </w:rPr>
                                <w:t>）</w:t>
                              </w:r>
                            </w:p>
                            <w:p w14:paraId="0280E34B" w14:textId="77777777" w:rsidR="00604E52" w:rsidRDefault="00604E52">
                              <w:pPr>
                                <w:spacing w:line="240" w:lineRule="auto"/>
                                <w:rPr>
                                  <w:rFonts w:ascii="宋体" w:eastAsia="宋体" w:hAnsi="宋体" w:cs="Times New Roman"/>
                                  <w:sz w:val="18"/>
                                  <w:szCs w:val="18"/>
                                </w:rPr>
                              </w:pPr>
                            </w:p>
                          </w:txbxContent>
                        </wps:txbx>
                        <wps:bodyPr rot="0" spcFirstLastPara="0" vert="horz" wrap="square" lIns="91440" tIns="45720" rIns="91440" bIns="45720" numCol="1" spcCol="0" rtlCol="0" fromWordArt="0" anchor="t" anchorCtr="0" forceAA="0" compatLnSpc="1">
                          <a:noAutofit/>
                        </wps:bodyPr>
                      </wps:wsp>
                      <wpg:wgp>
                        <wpg:cNvPr id="2020896707" name="组合 2020896707"/>
                        <wpg:cNvGrpSpPr/>
                        <wpg:grpSpPr>
                          <a:xfrm>
                            <a:off x="817880" y="65405"/>
                            <a:ext cx="527050" cy="303530"/>
                            <a:chOff x="817732" y="66200"/>
                            <a:chExt cx="527050" cy="306070"/>
                          </a:xfrm>
                        </wpg:grpSpPr>
                        <wps:wsp>
                          <wps:cNvPr id="195810231" name="矩形 195810231"/>
                          <wps:cNvSpPr/>
                          <wps:spPr>
                            <a:xfrm>
                              <a:off x="817732" y="125730"/>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5968673" name="文本框 1"/>
                          <wps:cNvSpPr txBox="1"/>
                          <wps:spPr>
                            <a:xfrm>
                              <a:off x="1133327" y="66200"/>
                              <a:ext cx="211455"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4C" w14:textId="77777777" w:rsidR="00604E52" w:rsidRDefault="00604E52">
                                <w:pPr>
                                  <w:rPr>
                                    <w:rFonts w:ascii="Times New Roman" w:hAnsi="Times New Roman" w:cs="Times New Roman"/>
                                    <w:sz w:val="21"/>
                                    <w:szCs w:val="21"/>
                                  </w:rPr>
                                </w:pPr>
                                <w:r>
                                  <w:rPr>
                                    <w:rFonts w:ascii="Times New Roman" w:hAnsi="Times New Roman" w:cs="Times New Roman" w:hint="eastAsia"/>
                                    <w:sz w:val="21"/>
                                    <w:szCs w:val="21"/>
                                  </w:rPr>
                                  <w:t>—</w:t>
                                </w:r>
                              </w:p>
                            </w:txbxContent>
                          </wps:txbx>
                          <wps:bodyPr rot="0" spcFirstLastPara="0" vert="horz" wrap="square" lIns="91440" tIns="45720" rIns="91440" bIns="45720" numCol="1" spcCol="0" rtlCol="0" fromWordArt="0" anchor="t" anchorCtr="0" forceAA="0" compatLnSpc="1">
                            <a:noAutofit/>
                          </wps:bodyPr>
                        </wps:wsp>
                      </wpg:wgp>
                      <wpg:wgp>
                        <wpg:cNvPr id="491150637" name="组合 491150637"/>
                        <wpg:cNvGrpSpPr/>
                        <wpg:grpSpPr>
                          <a:xfrm>
                            <a:off x="1368425" y="63500"/>
                            <a:ext cx="570865" cy="303530"/>
                            <a:chOff x="0" y="0"/>
                            <a:chExt cx="570984" cy="306070"/>
                          </a:xfrm>
                        </wpg:grpSpPr>
                        <wps:wsp>
                          <wps:cNvPr id="738787391" name="矩形 738787391"/>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18624214"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4D" w14:textId="77777777" w:rsidR="00604E52" w:rsidRDefault="00604E52">
                                <w:pPr>
                                  <w:rPr>
                                    <w:rFonts w:ascii="Times New Roman" w:hAnsi="Times New Roman" w:cs="Times New Roman"/>
                                    <w:sz w:val="21"/>
                                    <w:szCs w:val="21"/>
                                  </w:rPr>
                                </w:pPr>
                                <w:r>
                                  <w:rPr>
                                    <w:noProof/>
                                  </w:rPr>
                                  <w:drawing>
                                    <wp:inline distT="0" distB="0" distL="114300" distR="114300" wp14:anchorId="0280E359" wp14:editId="0280E35A">
                                      <wp:extent cx="3479165" cy="12890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479165" cy="128905"/>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noAutofit/>
                          </wps:bodyPr>
                        </wps:wsp>
                      </wpg:wgp>
                      <wpg:wgp>
                        <wpg:cNvPr id="676600305" name="组合 676600305"/>
                        <wpg:cNvGrpSpPr/>
                        <wpg:grpSpPr>
                          <a:xfrm>
                            <a:off x="1916430" y="61595"/>
                            <a:ext cx="570865" cy="303530"/>
                            <a:chOff x="0" y="0"/>
                            <a:chExt cx="570984" cy="306070"/>
                          </a:xfrm>
                        </wpg:grpSpPr>
                        <wps:wsp>
                          <wps:cNvPr id="350441789" name="矩形 350441789"/>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747180204"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4E" w14:textId="77777777" w:rsidR="00604E52" w:rsidRDefault="00604E52">
                                <w:pPr>
                                  <w:rPr>
                                    <w:rFonts w:ascii="Times New Roman" w:hAnsi="Times New Roman" w:cs="Times New Roman"/>
                                    <w:sz w:val="21"/>
                                    <w:szCs w:val="21"/>
                                  </w:rPr>
                                </w:pPr>
                                <w:r>
                                  <w:rPr>
                                    <w:rFonts w:ascii="Arial" w:hAnsi="Arial" w:cs="Arial"/>
                                    <w:sz w:val="21"/>
                                    <w:szCs w:val="21"/>
                                  </w:rPr>
                                  <w:t>×</w:t>
                                </w:r>
                              </w:p>
                              <w:p w14:paraId="0280E34F" w14:textId="77777777" w:rsidR="00604E52" w:rsidRDefault="00604E52">
                                <w:pPr>
                                  <w:rPr>
                                    <w:rFonts w:ascii="Times New Roman" w:hAnsi="Times New Roman" w:cs="Times New Roman"/>
                                    <w:sz w:val="21"/>
                                    <w:szCs w:val="21"/>
                                  </w:rPr>
                                </w:pPr>
                              </w:p>
                            </w:txbxContent>
                          </wps:txbx>
                          <wps:bodyPr rot="0" spcFirstLastPara="0" vert="horz" wrap="square" lIns="91440" tIns="45720" rIns="91440" bIns="45720" numCol="1" spcCol="0" rtlCol="0" fromWordArt="0" anchor="t" anchorCtr="0" forceAA="0" compatLnSpc="1">
                            <a:noAutofit/>
                          </wps:bodyPr>
                        </wps:wsp>
                      </wpg:wgp>
                      <wpg:wgp>
                        <wpg:cNvPr id="541391156" name="组合 541391156"/>
                        <wpg:cNvGrpSpPr/>
                        <wpg:grpSpPr>
                          <a:xfrm>
                            <a:off x="2470150" y="61595"/>
                            <a:ext cx="570865" cy="303530"/>
                            <a:chOff x="0" y="0"/>
                            <a:chExt cx="570984" cy="306070"/>
                          </a:xfrm>
                        </wpg:grpSpPr>
                        <wps:wsp>
                          <wps:cNvPr id="1846694384" name="矩形 1846694384"/>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84437116"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0" w14:textId="77777777" w:rsidR="00604E52" w:rsidRDefault="00604E52">
                                <w:pPr>
                                  <w:rPr>
                                    <w:rFonts w:ascii="Times New Roman" w:hAnsi="Times New Roman" w:cs="Times New Roman"/>
                                    <w:sz w:val="21"/>
                                    <w:szCs w:val="21"/>
                                  </w:rPr>
                                </w:pPr>
                                <w:r>
                                  <w:rPr>
                                    <w:rFonts w:ascii="Arial" w:hAnsi="Arial" w:cs="Arial"/>
                                    <w:sz w:val="21"/>
                                    <w:szCs w:val="21"/>
                                  </w:rPr>
                                  <w:t>×</w:t>
                                </w:r>
                              </w:p>
                            </w:txbxContent>
                          </wps:txbx>
                          <wps:bodyPr rot="0" spcFirstLastPara="0" vert="horz" wrap="square" lIns="91440" tIns="45720" rIns="91440" bIns="45720" numCol="1" spcCol="0" rtlCol="0" fromWordArt="0" anchor="t" anchorCtr="0" forceAA="0" compatLnSpc="1">
                            <a:noAutofit/>
                          </wps:bodyPr>
                        </wps:wsp>
                      </wpg:wgp>
                      <wps:wsp>
                        <wps:cNvPr id="59115300" name="矩形 59115300"/>
                        <wps:cNvSpPr/>
                        <wps:spPr>
                          <a:xfrm>
                            <a:off x="3573145" y="119380"/>
                            <a:ext cx="360045" cy="178435"/>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g:wgp>
                        <wpg:cNvPr id="2133736422" name="组合 2133736422"/>
                        <wpg:cNvGrpSpPr/>
                        <wpg:grpSpPr>
                          <a:xfrm>
                            <a:off x="3022600" y="61595"/>
                            <a:ext cx="570865" cy="303530"/>
                            <a:chOff x="0" y="0"/>
                            <a:chExt cx="570984" cy="306070"/>
                          </a:xfrm>
                        </wpg:grpSpPr>
                        <wps:wsp>
                          <wps:cNvPr id="377640769" name="矩形 377640769"/>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399602103"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1" w14:textId="77777777" w:rsidR="00604E52" w:rsidRDefault="00604E52">
                                <w:pPr>
                                  <w:rPr>
                                    <w:rFonts w:ascii="Times New Roman" w:hAnsi="Times New Roman" w:cs="Times New Roman"/>
                                    <w:sz w:val="21"/>
                                    <w:szCs w:val="21"/>
                                  </w:rPr>
                                </w:pPr>
                                <w:r>
                                  <w:rPr>
                                    <w:rFonts w:ascii="Arial" w:hAnsi="Arial" w:cs="Arial"/>
                                    <w:sz w:val="21"/>
                                    <w:szCs w:val="21"/>
                                  </w:rPr>
                                  <w:t>×</w:t>
                                </w:r>
                              </w:p>
                              <w:p w14:paraId="0280E352" w14:textId="77777777" w:rsidR="00604E52" w:rsidRDefault="00604E52">
                                <w:pPr>
                                  <w:rPr>
                                    <w:rFonts w:ascii="Times New Roman" w:hAnsi="Times New Roman" w:cs="Times New Roman"/>
                                    <w:sz w:val="21"/>
                                    <w:szCs w:val="21"/>
                                  </w:rPr>
                                </w:pPr>
                              </w:p>
                            </w:txbxContent>
                          </wps:txbx>
                          <wps:bodyPr rot="0" spcFirstLastPara="0" vert="horz" wrap="square" lIns="91440" tIns="45720" rIns="91440" bIns="45720" numCol="1" spcCol="0" rtlCol="0" fromWordArt="0" anchor="t" anchorCtr="0" forceAA="0" compatLnSpc="1">
                            <a:noAutofit/>
                          </wps:bodyPr>
                        </wps:wsp>
                      </wpg:wgp>
                      <wps:wsp>
                        <wps:cNvPr id="1513980639" name="文本框 1"/>
                        <wps:cNvSpPr txBox="1"/>
                        <wps:spPr>
                          <a:xfrm>
                            <a:off x="4019266" y="301980"/>
                            <a:ext cx="1255044" cy="270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3" w14:textId="77777777" w:rsidR="00604E52" w:rsidRDefault="00604E52">
                              <w:pPr>
                                <w:spacing w:line="240" w:lineRule="auto"/>
                                <w:rPr>
                                  <w:rFonts w:ascii="宋体" w:eastAsia="宋体" w:hAnsi="宋体" w:cs="Times New Roman"/>
                                  <w:sz w:val="18"/>
                                  <w:szCs w:val="18"/>
                                </w:rPr>
                              </w:pPr>
                              <w:r>
                                <w:rPr>
                                  <w:rFonts w:ascii="宋体" w:eastAsia="宋体" w:hAnsi="宋体" w:cs="Times New Roman" w:hint="eastAsia"/>
                                  <w:sz w:val="18"/>
                                  <w:szCs w:val="18"/>
                                </w:rPr>
                                <w:t>附加</w:t>
                              </w:r>
                              <w:r>
                                <w:rPr>
                                  <w:rFonts w:ascii="宋体" w:eastAsia="宋体" w:hAnsi="宋体" w:cs="Times New Roman"/>
                                  <w:sz w:val="18"/>
                                  <w:szCs w:val="18"/>
                                </w:rPr>
                                <w:t>粘滞</w:t>
                              </w:r>
                              <w:r>
                                <w:rPr>
                                  <w:rFonts w:ascii="宋体" w:eastAsia="宋体" w:hAnsi="宋体" w:cs="Times New Roman" w:hint="eastAsia"/>
                                  <w:sz w:val="18"/>
                                  <w:szCs w:val="18"/>
                                </w:rPr>
                                <w:t>阻尼比</w:t>
                              </w:r>
                              <w:r>
                                <w:rPr>
                                  <w:rFonts w:ascii="Times New Roman" w:eastAsia="宋体" w:hAnsi="Times New Roman" w:cs="Times New Roman"/>
                                  <w:sz w:val="18"/>
                                  <w:szCs w:val="18"/>
                                </w:rPr>
                                <w:t>（</w:t>
                              </w:r>
                              <w:r>
                                <w:rPr>
                                  <w:rFonts w:ascii="Times New Roman" w:eastAsia="宋体" w:hAnsi="Times New Roman" w:cs="Times New Roman"/>
                                  <w:sz w:val="18"/>
                                  <w:szCs w:val="18"/>
                                </w:rPr>
                                <w:t>%)</w:t>
                              </w:r>
                            </w:p>
                            <w:p w14:paraId="0280E354" w14:textId="77777777" w:rsidR="00604E52" w:rsidRDefault="00604E52">
                              <w:pPr>
                                <w:spacing w:line="240" w:lineRule="auto"/>
                                <w:rPr>
                                  <w:rFonts w:ascii="宋体" w:eastAsia="宋体" w:hAnsi="宋体" w:cs="Times New Roman"/>
                                  <w:sz w:val="16"/>
                                  <w:szCs w:val="16"/>
                                </w:rPr>
                              </w:pPr>
                            </w:p>
                          </w:txbxContent>
                        </wps:txbx>
                        <wps:bodyPr rot="0" spcFirstLastPara="0" vert="horz" wrap="square" lIns="91440" tIns="45720" rIns="91440" bIns="45720" numCol="1" spcCol="0" rtlCol="0" fromWordArt="0" anchor="t" anchorCtr="0" forceAA="0" compatLnSpc="1">
                          <a:noAutofit/>
                        </wps:bodyPr>
                      </wps:wsp>
                      <wps:wsp>
                        <wps:cNvPr id="255887918" name="文本框 1"/>
                        <wps:cNvSpPr txBox="1"/>
                        <wps:spPr>
                          <a:xfrm>
                            <a:off x="4236720" y="506613"/>
                            <a:ext cx="946177" cy="270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5" w14:textId="77777777" w:rsidR="00604E52" w:rsidRDefault="00604E52">
                              <w:pPr>
                                <w:spacing w:line="240" w:lineRule="auto"/>
                                <w:rPr>
                                  <w:rFonts w:ascii="Times New Roman" w:eastAsia="宋体" w:hAnsi="Times New Roman" w:cs="Times New Roman"/>
                                  <w:sz w:val="18"/>
                                  <w:szCs w:val="18"/>
                                </w:rPr>
                              </w:pPr>
                              <w:r>
                                <w:rPr>
                                  <w:rFonts w:ascii="宋体" w:eastAsia="宋体" w:hAnsi="宋体" w:cs="Times New Roman"/>
                                  <w:sz w:val="18"/>
                                  <w:szCs w:val="18"/>
                                </w:rPr>
                                <w:t>设计</w:t>
                              </w:r>
                              <w:r>
                                <w:rPr>
                                  <w:rFonts w:ascii="宋体" w:eastAsia="宋体" w:hAnsi="宋体" w:cs="Times New Roman" w:hint="eastAsia"/>
                                  <w:sz w:val="18"/>
                                  <w:szCs w:val="18"/>
                                </w:rPr>
                                <w:t>位移</w:t>
                              </w:r>
                              <w:r>
                                <w:rPr>
                                  <w:rFonts w:ascii="Times New Roman" w:eastAsia="宋体" w:hAnsi="Times New Roman" w:cs="Times New Roman"/>
                                  <w:sz w:val="18"/>
                                  <w:szCs w:val="18"/>
                                </w:rPr>
                                <w:t>（</w:t>
                              </w:r>
                              <w:r>
                                <w:rPr>
                                  <w:rFonts w:ascii="Times New Roman" w:eastAsia="宋体" w:hAnsi="Times New Roman" w:cs="Times New Roman" w:hint="eastAsia"/>
                                  <w:sz w:val="18"/>
                                  <w:szCs w:val="18"/>
                                </w:rPr>
                                <w:t>mm</w:t>
                              </w:r>
                              <w:r>
                                <w:rPr>
                                  <w:rFonts w:ascii="Times New Roman" w:eastAsia="宋体" w:hAnsi="Times New Roman" w:cs="Times New Roman"/>
                                  <w:sz w:val="18"/>
                                  <w:szCs w:val="18"/>
                                </w:rPr>
                                <w:t>）</w:t>
                              </w:r>
                            </w:p>
                          </w:txbxContent>
                        </wps:txbx>
                        <wps:bodyPr rot="0" spcFirstLastPara="0" vert="horz" wrap="square" lIns="91440" tIns="45720" rIns="91440" bIns="45720" numCol="1" spcCol="0" rtlCol="0" fromWordArt="0" anchor="t" anchorCtr="0" forceAA="0" compatLnSpc="1">
                          <a:noAutofit/>
                        </wps:bodyPr>
                      </wps:wsp>
                      <wps:wsp>
                        <wps:cNvPr id="369592449" name="文本框 1"/>
                        <wps:cNvSpPr txBox="1"/>
                        <wps:spPr>
                          <a:xfrm>
                            <a:off x="3797847" y="944842"/>
                            <a:ext cx="1476463"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6" w14:textId="77777777" w:rsidR="00604E52" w:rsidRDefault="00604E52">
                              <w:pPr>
                                <w:spacing w:line="240" w:lineRule="auto"/>
                                <w:rPr>
                                  <w:rFonts w:ascii="宋体" w:eastAsia="宋体" w:hAnsi="宋体" w:cs="Times New Roman"/>
                                  <w:sz w:val="18"/>
                                  <w:szCs w:val="18"/>
                                </w:rPr>
                              </w:pPr>
                              <w:r>
                                <w:rPr>
                                  <w:rFonts w:ascii="宋体" w:eastAsia="宋体" w:hAnsi="宋体" w:cs="Times New Roman" w:hint="eastAsia"/>
                                  <w:sz w:val="18"/>
                                  <w:szCs w:val="18"/>
                                </w:rPr>
                                <w:t>有无附加粘滞阻尼型代号</w:t>
                              </w:r>
                            </w:p>
                          </w:txbxContent>
                        </wps:txbx>
                        <wps:bodyPr rot="0" spcFirstLastPara="0" vert="horz" wrap="square" lIns="91440" tIns="45720" rIns="91440" bIns="45720" numCol="1" spcCol="0" rtlCol="0" fromWordArt="0" anchor="t" anchorCtr="0" forceAA="0" compatLnSpc="1">
                          <a:noAutofit/>
                        </wps:bodyPr>
                      </wps:wsp>
                      <wps:wsp>
                        <wps:cNvPr id="526509817" name="文本框 1"/>
                        <wps:cNvSpPr txBox="1"/>
                        <wps:spPr>
                          <a:xfrm>
                            <a:off x="4236720" y="1159510"/>
                            <a:ext cx="154114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7" w14:textId="77777777" w:rsidR="00604E52" w:rsidRDefault="00604E52">
                              <w:pPr>
                                <w:spacing w:line="240" w:lineRule="auto"/>
                                <w:rPr>
                                  <w:rFonts w:ascii="宋体" w:eastAsia="宋体" w:hAnsi="宋体" w:cs="Times New Roman"/>
                                  <w:sz w:val="18"/>
                                  <w:szCs w:val="18"/>
                                </w:rPr>
                              </w:pPr>
                              <w:r>
                                <w:rPr>
                                  <w:rFonts w:ascii="宋体" w:eastAsia="宋体" w:hAnsi="宋体" w:cs="Times New Roman"/>
                                  <w:sz w:val="18"/>
                                  <w:szCs w:val="18"/>
                                </w:rPr>
                                <w:t>自复位</w:t>
                              </w:r>
                              <w:r>
                                <w:rPr>
                                  <w:rFonts w:ascii="宋体" w:eastAsia="宋体" w:hAnsi="宋体" w:cs="Times New Roman" w:hint="eastAsia"/>
                                  <w:sz w:val="18"/>
                                  <w:szCs w:val="18"/>
                                </w:rPr>
                                <w:t>阻尼器类型代号</w:t>
                              </w:r>
                            </w:p>
                          </w:txbxContent>
                        </wps:txbx>
                        <wps:bodyPr rot="0" spcFirstLastPara="0" vert="horz" wrap="square" lIns="91440" tIns="45720" rIns="91440" bIns="45720" numCol="1" spcCol="0" rtlCol="0" fromWordArt="0" anchor="t" anchorCtr="0" forceAA="0" compatLnSpc="1">
                          <a:noAutofit/>
                        </wps:bodyPr>
                      </wps:wsp>
                      <wps:wsp>
                        <wps:cNvPr id="2099411796" name="文本框 1"/>
                        <wps:cNvSpPr txBox="1"/>
                        <wps:spPr>
                          <a:xfrm>
                            <a:off x="4232275" y="1371600"/>
                            <a:ext cx="133540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0E358" w14:textId="77777777" w:rsidR="00604E52" w:rsidRDefault="00604E52">
                              <w:pPr>
                                <w:spacing w:line="240" w:lineRule="auto"/>
                                <w:rPr>
                                  <w:rFonts w:ascii="Times New Roman" w:eastAsia="宋体" w:hAnsi="Times New Roman" w:cs="Times New Roman"/>
                                  <w:sz w:val="18"/>
                                  <w:szCs w:val="18"/>
                                </w:rPr>
                              </w:pPr>
                              <w:r>
                                <w:rPr>
                                  <w:rFonts w:ascii="宋体" w:eastAsia="宋体" w:hAnsi="宋体" w:cs="Times New Roman" w:hint="eastAsia"/>
                                  <w:sz w:val="18"/>
                                  <w:szCs w:val="18"/>
                                </w:rPr>
                                <w:t>产品名称代号：</w:t>
                              </w:r>
                              <w:r>
                                <w:rPr>
                                  <w:rFonts w:ascii="Times New Roman" w:eastAsia="宋体" w:hAnsi="Times New Roman" w:cs="Times New Roman"/>
                                  <w:sz w:val="18"/>
                                  <w:szCs w:val="18"/>
                                </w:rPr>
                                <w:t>SCD</w:t>
                              </w:r>
                            </w:p>
                          </w:txbxContent>
                        </wps:txbx>
                        <wps:bodyPr rot="0" spcFirstLastPara="0" vert="horz" wrap="square" lIns="91440" tIns="45720" rIns="91440" bIns="45720" numCol="1" spcCol="0" rtlCol="0" fromWordArt="0" anchor="t" anchorCtr="0" forceAA="0" compatLnSpc="1">
                          <a:noAutofit/>
                        </wps:bodyPr>
                      </wps:wsp>
                      <wps:wsp>
                        <wps:cNvPr id="1425515433" name="任意多边形: 形状 1425515433"/>
                        <wps:cNvSpPr/>
                        <wps:spPr>
                          <a:xfrm>
                            <a:off x="3756025" y="302825"/>
                            <a:ext cx="349722" cy="136525"/>
                          </a:xfrm>
                          <a:custGeom>
                            <a:avLst/>
                            <a:gdLst>
                              <a:gd name="connsiteX0" fmla="*/ 0 w 524518"/>
                              <a:gd name="connsiteY0" fmla="*/ 0 h 137440"/>
                              <a:gd name="connsiteX1" fmla="*/ 0 w 524518"/>
                              <a:gd name="connsiteY1" fmla="*/ 137440 h 137440"/>
                              <a:gd name="connsiteX2" fmla="*/ 524518 w 524518"/>
                              <a:gd name="connsiteY2" fmla="*/ 137440 h 137440"/>
                            </a:gdLst>
                            <a:ahLst/>
                            <a:cxnLst>
                              <a:cxn ang="0">
                                <a:pos x="connsiteX0" y="connsiteY0"/>
                              </a:cxn>
                              <a:cxn ang="0">
                                <a:pos x="connsiteX1" y="connsiteY1"/>
                              </a:cxn>
                              <a:cxn ang="0">
                                <a:pos x="connsiteX2" y="connsiteY2"/>
                              </a:cxn>
                            </a:cxnLst>
                            <a:rect l="l" t="t" r="r" b="b"/>
                            <a:pathLst>
                              <a:path w="524518" h="137440">
                                <a:moveTo>
                                  <a:pt x="0" y="0"/>
                                </a:moveTo>
                                <a:lnTo>
                                  <a:pt x="0" y="137440"/>
                                </a:lnTo>
                                <a:lnTo>
                                  <a:pt x="524518" y="13744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wpg:cNvPr id="1171583689" name="组合 1171583689"/>
                        <wpg:cNvGrpSpPr/>
                        <wpg:grpSpPr>
                          <a:xfrm>
                            <a:off x="996315" y="301625"/>
                            <a:ext cx="3284220" cy="1205230"/>
                            <a:chOff x="532738" y="0"/>
                            <a:chExt cx="3284551" cy="1216550"/>
                          </a:xfrm>
                        </wpg:grpSpPr>
                        <wps:wsp>
                          <wps:cNvPr id="1480167026" name="任意多边形: 形状 1480167026"/>
                          <wps:cNvSpPr/>
                          <wps:spPr>
                            <a:xfrm>
                              <a:off x="2743200" y="0"/>
                              <a:ext cx="1073427" cy="345881"/>
                            </a:xfrm>
                            <a:custGeom>
                              <a:avLst/>
                              <a:gdLst>
                                <a:gd name="connsiteX0" fmla="*/ 0 w 1073427"/>
                                <a:gd name="connsiteY0" fmla="*/ 0 h 345881"/>
                                <a:gd name="connsiteX1" fmla="*/ 0 w 1073427"/>
                                <a:gd name="connsiteY1" fmla="*/ 345881 h 345881"/>
                                <a:gd name="connsiteX2" fmla="*/ 1073427 w 1073427"/>
                                <a:gd name="connsiteY2" fmla="*/ 345881 h 345881"/>
                              </a:gdLst>
                              <a:ahLst/>
                              <a:cxnLst>
                                <a:cxn ang="0">
                                  <a:pos x="connsiteX0" y="connsiteY0"/>
                                </a:cxn>
                                <a:cxn ang="0">
                                  <a:pos x="connsiteX1" y="connsiteY1"/>
                                </a:cxn>
                                <a:cxn ang="0">
                                  <a:pos x="connsiteX2" y="connsiteY2"/>
                                </a:cxn>
                              </a:cxnLst>
                              <a:rect l="l" t="t" r="r" b="b"/>
                              <a:pathLst>
                                <a:path w="1073427" h="345881">
                                  <a:moveTo>
                                    <a:pt x="0" y="0"/>
                                  </a:moveTo>
                                  <a:lnTo>
                                    <a:pt x="0" y="345881"/>
                                  </a:lnTo>
                                  <a:lnTo>
                                    <a:pt x="1073427" y="345881"/>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22498057" name="任意多边形: 形状 1722498057"/>
                          <wps:cNvSpPr/>
                          <wps:spPr>
                            <a:xfrm>
                              <a:off x="2186609" y="0"/>
                              <a:ext cx="1626042" cy="564542"/>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87852697" name="任意多边形: 形状 1987852697"/>
                          <wps:cNvSpPr/>
                          <wps:spPr>
                            <a:xfrm>
                              <a:off x="1637969" y="7879"/>
                              <a:ext cx="1752686" cy="791186"/>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18085429" name="任意多边形: 形状 718085429"/>
                          <wps:cNvSpPr/>
                          <wps:spPr>
                            <a:xfrm>
                              <a:off x="1089329" y="7951"/>
                              <a:ext cx="2727960" cy="998785"/>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31047259" name="任意多边形: 形状 431047259"/>
                          <wps:cNvSpPr/>
                          <wps:spPr>
                            <a:xfrm>
                              <a:off x="532738" y="7951"/>
                              <a:ext cx="3283585" cy="1208599"/>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w14:anchorId="0280E341" id="画布 1" o:spid="_x0000_s1026" editas="canvas" style="width:415.3pt;height:120pt;mso-position-horizontal-relative:char;mso-position-vertical-relative:line" coordsize="52743,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">
                <v:shape id="_x0000_s1027" type="#_x0000_t75" style="position:absolute;width:52743;height:15240;visibility:visible;mso-wrap-style:square" filled="t">
                  <v:fill o:detectmouseclick="t"/>
                  <v:path o:connecttype="none"/>
                </v:shape>
                <v:shapetype id="_x0000_t202" coordsize="21600,21600" o:spt="202" path="m,l,21600r21600,l21600,xe">
                  <v:stroke joinstyle="miter"/>
                  <v:path gradientshapeok="t" o:connecttype="rect"/>
                </v:shapetype>
                <v:shape id="文本框 1" o:spid="_x0000_s1028" type="#_x0000_t202" style="position:absolute;left:42405;top:7256;width:1033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" filled="f" stroked="f">
                  <v:textbox>
                    <w:txbxContent>
                      <w:p w14:paraId="0280E34A" w14:textId="379C0022" w:rsidR="00604E52" w:rsidRDefault="001D13D8">
                        <w:pPr>
                          <w:spacing w:line="240" w:lineRule="auto"/>
                          <w:rPr>
                            <w:rFonts w:ascii="宋体" w:eastAsia="宋体" w:hAnsi="宋体" w:cs="Times New Roman"/>
                            <w:sz w:val="18"/>
                            <w:szCs w:val="18"/>
                          </w:rPr>
                        </w:pPr>
                        <w:r>
                          <w:rPr>
                            <w:rFonts w:ascii="宋体" w:eastAsia="宋体" w:hAnsi="宋体" w:cs="Times New Roman" w:hint="eastAsia"/>
                            <w:sz w:val="18"/>
                            <w:szCs w:val="18"/>
                          </w:rPr>
                          <w:t>屈服承载力</w:t>
                        </w:r>
                        <w:r w:rsidR="00604E52">
                          <w:rPr>
                            <w:rFonts w:ascii="Times New Roman" w:eastAsia="宋体" w:hAnsi="Times New Roman" w:cs="Times New Roman"/>
                            <w:sz w:val="18"/>
                            <w:szCs w:val="18"/>
                          </w:rPr>
                          <w:t>（</w:t>
                        </w:r>
                        <w:proofErr w:type="spellStart"/>
                        <w:r w:rsidR="00604E52">
                          <w:rPr>
                            <w:rFonts w:ascii="Times New Roman" w:eastAsia="宋体" w:hAnsi="Times New Roman" w:cs="Times New Roman"/>
                            <w:sz w:val="18"/>
                            <w:szCs w:val="18"/>
                          </w:rPr>
                          <w:t>kN</w:t>
                        </w:r>
                        <w:proofErr w:type="spellEnd"/>
                        <w:r w:rsidR="00604E52">
                          <w:rPr>
                            <w:rFonts w:ascii="Times New Roman" w:eastAsia="宋体" w:hAnsi="Times New Roman" w:cs="Times New Roman"/>
                            <w:sz w:val="16"/>
                            <w:szCs w:val="16"/>
                          </w:rPr>
                          <w:t>）</w:t>
                        </w:r>
                      </w:p>
                      <w:p w14:paraId="0280E34B" w14:textId="77777777" w:rsidR="00604E52" w:rsidRDefault="00604E52">
                        <w:pPr>
                          <w:spacing w:line="240" w:lineRule="auto"/>
                          <w:rPr>
                            <w:rFonts w:ascii="宋体" w:eastAsia="宋体" w:hAnsi="宋体" w:cs="Times New Roman"/>
                            <w:sz w:val="18"/>
                            <w:szCs w:val="18"/>
                          </w:rPr>
                        </w:pPr>
                      </w:p>
                    </w:txbxContent>
                  </v:textbox>
                </v:shape>
                <v:group id="组合 2020896707" o:spid="_x0000_s1029" style="position:absolute;left:8178;top:654;width:5271;height:3035" coordorigin="8177,662" coordsize="527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">
                  <v:rect id="矩形 195810231" o:spid="_x0000_s1030" style="position:absolute;left:8177;top:1257;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" filled="f" strokecolor="black [3200]" strokeweight=".5pt">
                    <v:stroke joinstyle="round"/>
                  </v:rect>
                  <v:shape id="文本框 1" o:spid="_x0000_s1031" type="#_x0000_t202" style="position:absolute;left:11333;top:662;width:2114;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" filled="f" stroked="f">
                    <v:textbox>
                      <w:txbxContent>
                        <w:p w14:paraId="0280E34C" w14:textId="77777777" w:rsidR="00604E52" w:rsidRDefault="00604E52">
                          <w:pPr>
                            <w:rPr>
                              <w:rFonts w:ascii="Times New Roman" w:hAnsi="Times New Roman" w:cs="Times New Roman"/>
                              <w:sz w:val="21"/>
                              <w:szCs w:val="21"/>
                            </w:rPr>
                          </w:pPr>
                          <w:r>
                            <w:rPr>
                              <w:rFonts w:ascii="Times New Roman" w:hAnsi="Times New Roman" w:cs="Times New Roman" w:hint="eastAsia"/>
                              <w:sz w:val="21"/>
                              <w:szCs w:val="21"/>
                            </w:rPr>
                            <w:t>—</w:t>
                          </w:r>
                        </w:p>
                      </w:txbxContent>
                    </v:textbox>
                  </v:shape>
                </v:group>
                <v:group id="组合 491150637" o:spid="_x0000_s1032" style="position:absolute;left:13684;top:635;width:5708;height:3035" coordsize="570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">
                  <v:rect id="矩形 738787391" o:spid="_x0000_s1033" style="position:absolute;top:622;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" filled="f" strokecolor="black [3200]" strokeweight=".5pt">
                    <v:stroke joinstyle="round"/>
                  </v:rect>
                  <v:shape id="文本框 1" o:spid="_x0000_s1034" type="#_x0000_t202" style="position:absolute;left:3157;width:255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" filled="f" stroked="f">
                    <v:textbox>
                      <w:txbxContent>
                        <w:p w14:paraId="0280E34D" w14:textId="77777777" w:rsidR="00604E52" w:rsidRDefault="00604E52">
                          <w:pPr>
                            <w:rPr>
                              <w:rFonts w:ascii="Times New Roman" w:hAnsi="Times New Roman" w:cs="Times New Roman"/>
                              <w:sz w:val="21"/>
                              <w:szCs w:val="21"/>
                            </w:rPr>
                          </w:pPr>
                          <w:r>
                            <w:rPr>
                              <w:noProof/>
                            </w:rPr>
                            <w:drawing>
                              <wp:inline distT="0" distB="0" distL="114300" distR="114300" wp14:anchorId="0280E359" wp14:editId="0280E35A">
                                <wp:extent cx="3479165" cy="12890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479165" cy="128905"/>
                                        </a:xfrm>
                                        <a:prstGeom prst="rect">
                                          <a:avLst/>
                                        </a:prstGeom>
                                        <a:noFill/>
                                        <a:ln>
                                          <a:noFill/>
                                        </a:ln>
                                      </pic:spPr>
                                    </pic:pic>
                                  </a:graphicData>
                                </a:graphic>
                              </wp:inline>
                            </w:drawing>
                          </w:r>
                        </w:p>
                      </w:txbxContent>
                    </v:textbox>
                  </v:shape>
                </v:group>
                <v:group id="组合 676600305" o:spid="_x0000_s1035" style="position:absolute;left:19164;top:615;width:5708;height:3036" coordsize="570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">
                  <v:rect id="矩形 350441789" o:spid="_x0000_s1036" style="position:absolute;top:622;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" filled="f" strokecolor="black [3200]" strokeweight=".5pt">
                    <v:stroke joinstyle="round"/>
                  </v:rect>
                  <v:shape id="文本框 1" o:spid="_x0000_s1037" type="#_x0000_t202" style="position:absolute;left:3157;width:255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" filled="f" stroked="f">
                    <v:textbox>
                      <w:txbxContent>
                        <w:p w14:paraId="0280E34E" w14:textId="77777777" w:rsidR="00604E52" w:rsidRDefault="00604E52">
                          <w:pPr>
                            <w:rPr>
                              <w:rFonts w:ascii="Times New Roman" w:hAnsi="Times New Roman" w:cs="Times New Roman"/>
                              <w:sz w:val="21"/>
                              <w:szCs w:val="21"/>
                            </w:rPr>
                          </w:pPr>
                          <w:r>
                            <w:rPr>
                              <w:rFonts w:ascii="Arial" w:hAnsi="Arial" w:cs="Arial"/>
                              <w:sz w:val="21"/>
                              <w:szCs w:val="21"/>
                            </w:rPr>
                            <w:t>×</w:t>
                          </w:r>
                        </w:p>
                        <w:p w14:paraId="0280E34F" w14:textId="77777777" w:rsidR="00604E52" w:rsidRDefault="00604E52">
                          <w:pPr>
                            <w:rPr>
                              <w:rFonts w:ascii="Times New Roman" w:hAnsi="Times New Roman" w:cs="Times New Roman"/>
                              <w:sz w:val="21"/>
                              <w:szCs w:val="21"/>
                            </w:rPr>
                          </w:pPr>
                        </w:p>
                      </w:txbxContent>
                    </v:textbox>
                  </v:shape>
                </v:group>
                <v:group id="组合 541391156" o:spid="_x0000_s1038" style="position:absolute;left:24701;top:615;width:5709;height:3036" coordsize="570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">
                  <v:rect id="矩形 1846694384" o:spid="_x0000_s1039" style="position:absolute;top:622;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" filled="f" strokecolor="black [3200]" strokeweight=".5pt">
                    <v:stroke joinstyle="round"/>
                  </v:rect>
                  <v:shape id="文本框 1" o:spid="_x0000_s1040" type="#_x0000_t202" style="position:absolute;left:3157;width:255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" filled="f" stroked="f">
                    <v:textbox>
                      <w:txbxContent>
                        <w:p w14:paraId="0280E350" w14:textId="77777777" w:rsidR="00604E52" w:rsidRDefault="00604E52">
                          <w:pPr>
                            <w:rPr>
                              <w:rFonts w:ascii="Times New Roman" w:hAnsi="Times New Roman" w:cs="Times New Roman"/>
                              <w:sz w:val="21"/>
                              <w:szCs w:val="21"/>
                            </w:rPr>
                          </w:pPr>
                          <w:r>
                            <w:rPr>
                              <w:rFonts w:ascii="Arial" w:hAnsi="Arial" w:cs="Arial"/>
                              <w:sz w:val="21"/>
                              <w:szCs w:val="21"/>
                            </w:rPr>
                            <w:t>×</w:t>
                          </w:r>
                        </w:p>
                      </w:txbxContent>
                    </v:textbox>
                  </v:shape>
                </v:group>
                <v:rect id="矩形 59115300" o:spid="_x0000_s1041" style="position:absolute;left:35731;top:1193;width:3600;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" filled="f" strokecolor="black [3200]" strokeweight=".5pt">
                  <v:stroke joinstyle="round"/>
                </v:rect>
                <v:group id="组合 2133736422" o:spid="_x0000_s1042" style="position:absolute;left:30226;top:615;width:5708;height:3036" coordsize="570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">
                  <v:rect id="矩形 377640769" o:spid="_x0000_s1043" style="position:absolute;top:622;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" filled="f" strokecolor="black [3200]" strokeweight=".5pt">
                    <v:stroke joinstyle="round"/>
                  </v:rect>
                  <v:shape id="文本框 1" o:spid="_x0000_s1044" type="#_x0000_t202" style="position:absolute;left:3157;width:255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" filled="f" stroked="f">
                    <v:textbox>
                      <w:txbxContent>
                        <w:p w14:paraId="0280E351" w14:textId="77777777" w:rsidR="00604E52" w:rsidRDefault="00604E52">
                          <w:pPr>
                            <w:rPr>
                              <w:rFonts w:ascii="Times New Roman" w:hAnsi="Times New Roman" w:cs="Times New Roman"/>
                              <w:sz w:val="21"/>
                              <w:szCs w:val="21"/>
                            </w:rPr>
                          </w:pPr>
                          <w:r>
                            <w:rPr>
                              <w:rFonts w:ascii="Arial" w:hAnsi="Arial" w:cs="Arial"/>
                              <w:sz w:val="21"/>
                              <w:szCs w:val="21"/>
                            </w:rPr>
                            <w:t>×</w:t>
                          </w:r>
                        </w:p>
                        <w:p w14:paraId="0280E352" w14:textId="77777777" w:rsidR="00604E52" w:rsidRDefault="00604E52">
                          <w:pPr>
                            <w:rPr>
                              <w:rFonts w:ascii="Times New Roman" w:hAnsi="Times New Roman" w:cs="Times New Roman"/>
                              <w:sz w:val="21"/>
                              <w:szCs w:val="21"/>
                            </w:rPr>
                          </w:pPr>
                        </w:p>
                      </w:txbxContent>
                    </v:textbox>
                  </v:shape>
                </v:group>
                <v:shape id="文本框 1" o:spid="_x0000_s1045" type="#_x0000_t202" style="position:absolute;left:40192;top:3019;width:1255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" filled="f" stroked="f">
                  <v:textbox>
                    <w:txbxContent>
                      <w:p w14:paraId="0280E353" w14:textId="77777777" w:rsidR="00604E52" w:rsidRDefault="00604E52">
                        <w:pPr>
                          <w:spacing w:line="240" w:lineRule="auto"/>
                          <w:rPr>
                            <w:rFonts w:ascii="宋体" w:eastAsia="宋体" w:hAnsi="宋体" w:cs="Times New Roman"/>
                            <w:sz w:val="18"/>
                            <w:szCs w:val="18"/>
                          </w:rPr>
                        </w:pPr>
                        <w:r>
                          <w:rPr>
                            <w:rFonts w:ascii="宋体" w:eastAsia="宋体" w:hAnsi="宋体" w:cs="Times New Roman" w:hint="eastAsia"/>
                            <w:sz w:val="18"/>
                            <w:szCs w:val="18"/>
                          </w:rPr>
                          <w:t>附加</w:t>
                        </w:r>
                        <w:r>
                          <w:rPr>
                            <w:rFonts w:ascii="宋体" w:eastAsia="宋体" w:hAnsi="宋体" w:cs="Times New Roman"/>
                            <w:sz w:val="18"/>
                            <w:szCs w:val="18"/>
                          </w:rPr>
                          <w:t>粘滞</w:t>
                        </w:r>
                        <w:r>
                          <w:rPr>
                            <w:rFonts w:ascii="宋体" w:eastAsia="宋体" w:hAnsi="宋体" w:cs="Times New Roman" w:hint="eastAsia"/>
                            <w:sz w:val="18"/>
                            <w:szCs w:val="18"/>
                          </w:rPr>
                          <w:t>阻尼比</w:t>
                        </w:r>
                        <w:r>
                          <w:rPr>
                            <w:rFonts w:ascii="Times New Roman" w:eastAsia="宋体" w:hAnsi="Times New Roman" w:cs="Times New Roman"/>
                            <w:sz w:val="18"/>
                            <w:szCs w:val="18"/>
                          </w:rPr>
                          <w:t>（</w:t>
                        </w:r>
                        <w:r>
                          <w:rPr>
                            <w:rFonts w:ascii="Times New Roman" w:eastAsia="宋体" w:hAnsi="Times New Roman" w:cs="Times New Roman"/>
                            <w:sz w:val="18"/>
                            <w:szCs w:val="18"/>
                          </w:rPr>
                          <w:t>%)</w:t>
                        </w:r>
                      </w:p>
                      <w:p w14:paraId="0280E354" w14:textId="77777777" w:rsidR="00604E52" w:rsidRDefault="00604E52">
                        <w:pPr>
                          <w:spacing w:line="240" w:lineRule="auto"/>
                          <w:rPr>
                            <w:rFonts w:ascii="宋体" w:eastAsia="宋体" w:hAnsi="宋体" w:cs="Times New Roman"/>
                            <w:sz w:val="16"/>
                            <w:szCs w:val="16"/>
                          </w:rPr>
                        </w:pPr>
                      </w:p>
                    </w:txbxContent>
                  </v:textbox>
                </v:shape>
                <v:shape id="文本框 1" o:spid="_x0000_s1046" type="#_x0000_t202" style="position:absolute;left:42367;top:5066;width:946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" filled="f" stroked="f">
                  <v:textbox>
                    <w:txbxContent>
                      <w:p w14:paraId="0280E355" w14:textId="77777777" w:rsidR="00604E52" w:rsidRDefault="00604E52">
                        <w:pPr>
                          <w:spacing w:line="240" w:lineRule="auto"/>
                          <w:rPr>
                            <w:rFonts w:ascii="Times New Roman" w:eastAsia="宋体" w:hAnsi="Times New Roman" w:cs="Times New Roman"/>
                            <w:sz w:val="18"/>
                            <w:szCs w:val="18"/>
                          </w:rPr>
                        </w:pPr>
                        <w:r>
                          <w:rPr>
                            <w:rFonts w:ascii="宋体" w:eastAsia="宋体" w:hAnsi="宋体" w:cs="Times New Roman"/>
                            <w:sz w:val="18"/>
                            <w:szCs w:val="18"/>
                          </w:rPr>
                          <w:t>设计</w:t>
                        </w:r>
                        <w:r>
                          <w:rPr>
                            <w:rFonts w:ascii="宋体" w:eastAsia="宋体" w:hAnsi="宋体" w:cs="Times New Roman" w:hint="eastAsia"/>
                            <w:sz w:val="18"/>
                            <w:szCs w:val="18"/>
                          </w:rPr>
                          <w:t>位移</w:t>
                        </w:r>
                        <w:r>
                          <w:rPr>
                            <w:rFonts w:ascii="Times New Roman" w:eastAsia="宋体" w:hAnsi="Times New Roman" w:cs="Times New Roman"/>
                            <w:sz w:val="18"/>
                            <w:szCs w:val="18"/>
                          </w:rPr>
                          <w:t>（</w:t>
                        </w:r>
                        <w:r>
                          <w:rPr>
                            <w:rFonts w:ascii="Times New Roman" w:eastAsia="宋体" w:hAnsi="Times New Roman" w:cs="Times New Roman" w:hint="eastAsia"/>
                            <w:sz w:val="18"/>
                            <w:szCs w:val="18"/>
                          </w:rPr>
                          <w:t>mm</w:t>
                        </w:r>
                        <w:r>
                          <w:rPr>
                            <w:rFonts w:ascii="Times New Roman" w:eastAsia="宋体" w:hAnsi="Times New Roman" w:cs="Times New Roman"/>
                            <w:sz w:val="18"/>
                            <w:szCs w:val="18"/>
                          </w:rPr>
                          <w:t>）</w:t>
                        </w:r>
                      </w:p>
                    </w:txbxContent>
                  </v:textbox>
                </v:shape>
                <v:shape id="文本框 1" o:spid="_x0000_s1047" type="#_x0000_t202" style="position:absolute;left:37978;top:9448;width:1476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" filled="f" stroked="f">
                  <v:textbox>
                    <w:txbxContent>
                      <w:p w14:paraId="0280E356" w14:textId="77777777" w:rsidR="00604E52" w:rsidRDefault="00604E52">
                        <w:pPr>
                          <w:spacing w:line="240" w:lineRule="auto"/>
                          <w:rPr>
                            <w:rFonts w:ascii="宋体" w:eastAsia="宋体" w:hAnsi="宋体" w:cs="Times New Roman"/>
                            <w:sz w:val="18"/>
                            <w:szCs w:val="18"/>
                          </w:rPr>
                        </w:pPr>
                        <w:r>
                          <w:rPr>
                            <w:rFonts w:ascii="宋体" w:eastAsia="宋体" w:hAnsi="宋体" w:cs="Times New Roman" w:hint="eastAsia"/>
                            <w:sz w:val="18"/>
                            <w:szCs w:val="18"/>
                          </w:rPr>
                          <w:t>有无附加粘滞阻尼型代号</w:t>
                        </w:r>
                      </w:p>
                    </w:txbxContent>
                  </v:textbox>
                </v:shape>
                <v:shape id="文本框 1" o:spid="_x0000_s1048" type="#_x0000_t202" style="position:absolute;left:42367;top:11595;width:1541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" filled="f" stroked="f">
                  <v:textbox>
                    <w:txbxContent>
                      <w:p w14:paraId="0280E357" w14:textId="77777777" w:rsidR="00604E52" w:rsidRDefault="00604E52">
                        <w:pPr>
                          <w:spacing w:line="240" w:lineRule="auto"/>
                          <w:rPr>
                            <w:rFonts w:ascii="宋体" w:eastAsia="宋体" w:hAnsi="宋体" w:cs="Times New Roman"/>
                            <w:sz w:val="18"/>
                            <w:szCs w:val="18"/>
                          </w:rPr>
                        </w:pPr>
                        <w:r>
                          <w:rPr>
                            <w:rFonts w:ascii="宋体" w:eastAsia="宋体" w:hAnsi="宋体" w:cs="Times New Roman"/>
                            <w:sz w:val="18"/>
                            <w:szCs w:val="18"/>
                          </w:rPr>
                          <w:t>自复位</w:t>
                        </w:r>
                        <w:r>
                          <w:rPr>
                            <w:rFonts w:ascii="宋体" w:eastAsia="宋体" w:hAnsi="宋体" w:cs="Times New Roman" w:hint="eastAsia"/>
                            <w:sz w:val="18"/>
                            <w:szCs w:val="18"/>
                          </w:rPr>
                          <w:t>阻尼器类型代号</w:t>
                        </w:r>
                      </w:p>
                    </w:txbxContent>
                  </v:textbox>
                </v:shape>
                <v:shape id="文本框 1" o:spid="_x0000_s1049" type="#_x0000_t202" style="position:absolute;left:42322;top:13716;width:1335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" filled="f" stroked="f">
                  <v:textbox>
                    <w:txbxContent>
                      <w:p w14:paraId="0280E358" w14:textId="77777777" w:rsidR="00604E52" w:rsidRDefault="00604E52">
                        <w:pPr>
                          <w:spacing w:line="240" w:lineRule="auto"/>
                          <w:rPr>
                            <w:rFonts w:ascii="Times New Roman" w:eastAsia="宋体" w:hAnsi="Times New Roman" w:cs="Times New Roman"/>
                            <w:sz w:val="18"/>
                            <w:szCs w:val="18"/>
                          </w:rPr>
                        </w:pPr>
                        <w:r>
                          <w:rPr>
                            <w:rFonts w:ascii="宋体" w:eastAsia="宋体" w:hAnsi="宋体" w:cs="Times New Roman" w:hint="eastAsia"/>
                            <w:sz w:val="18"/>
                            <w:szCs w:val="18"/>
                          </w:rPr>
                          <w:t>产品名称代号：</w:t>
                        </w:r>
                        <w:r>
                          <w:rPr>
                            <w:rFonts w:ascii="Times New Roman" w:eastAsia="宋体" w:hAnsi="Times New Roman" w:cs="Times New Roman"/>
                            <w:sz w:val="18"/>
                            <w:szCs w:val="18"/>
                          </w:rPr>
                          <w:t>SCD</w:t>
                        </w:r>
                      </w:p>
                    </w:txbxContent>
                  </v:textbox>
                </v:shape>
                <v:shape id="任意多边形: 形状 1425515433" o:spid="_x0000_s1050" style="position:absolute;left:37560;top:3028;width:3497;height:1365;visibility:visible;mso-wrap-style:square;v-text-anchor:middle" coordsize="524518,13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" path="m,l,137440r524518,e" filled="f" strokecolor="#0a121c [484]" strokeweight=".5pt">
                  <v:path arrowok="t" o:connecttype="custom" o:connectlocs="0,0;0,136525;349722,136525" o:connectangles="0,0,0"/>
                </v:shape>
                <v:group id="组合 1171583689" o:spid="_x0000_s1051" style="position:absolute;left:9963;top:3016;width:32842;height:12052" coordorigin="5327" coordsize="32845,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">
                  <v:shape id="任意多边形: 形状 1480167026" o:spid="_x0000_s1052" style="position:absolute;left:27432;width:10734;height:3458;visibility:visible;mso-wrap-style:square;v-text-anchor:middle" coordsize="1073427,34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" path="m,l,345881r1073427,e" filled="f" strokecolor="#0a121c [484]" strokeweight=".5pt">
                    <v:path arrowok="t" o:connecttype="custom" o:connectlocs="0,0;0,345881;1073427,345881" o:connectangles="0,0,0"/>
                  </v:shape>
                  <v:shape id="任意多边形: 形状 1722498057" o:spid="_x0000_s1053" style="position:absolute;left:21866;width:16260;height:5645;visibility:visible;mso-wrap-style:square;v-text-anchor:middle" coordsize="1626042,5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" path="m,l,564542r1626042,e" filled="f" strokecolor="#0a121c [484]" strokeweight=".5pt">
                    <v:path arrowok="t" o:connecttype="custom" o:connectlocs="0,0;0,564542;1626042,564542" o:connectangles="0,0,0"/>
                  </v:shape>
                  <v:shape id="任意多边形: 形状 1987852697" o:spid="_x0000_s1054" style="position:absolute;left:16379;top:78;width:17527;height:7912;visibility:visible;mso-wrap-style:square;v-text-anchor:middle" coordsize="1626042,5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" path="m,l,564542r1626042,e" filled="f" strokecolor="#0a121c [484]" strokeweight=".5pt">
                    <v:path arrowok="t" o:connecttype="custom" o:connectlocs="0,0;0,791186;1752686,791186" o:connectangles="0,0,0"/>
                  </v:shape>
                  <v:shape id="任意多边形: 形状 718085429" o:spid="_x0000_s1055" style="position:absolute;left:10893;top:79;width:27279;height:9988;visibility:visible;mso-wrap-style:square;v-text-anchor:middle" coordsize="1626042,5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" path="m,l,564542r1626042,e" filled="f" strokecolor="#0a121c [484]" strokeweight=".5pt">
                    <v:path arrowok="t" o:connecttype="custom" o:connectlocs="0,0;0,998785;2727960,998785" o:connectangles="0,0,0"/>
                  </v:shape>
                  <v:shape id="任意多边形: 形状 431047259" o:spid="_x0000_s1056" style="position:absolute;left:5327;top:79;width:32836;height:12086;visibility:visible;mso-wrap-style:square;v-text-anchor:middle" coordsize="1626042,5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" path="m,l,564542r1626042,e" filled="f" strokecolor="#0a121c [484]" strokeweight=".5pt">
                    <v:path arrowok="t" o:connecttype="custom" o:connectlocs="0,0;0,1208599;3283585,1208599" o:connectangles="0,0,0"/>
                  </v:shape>
                </v:group>
                <w10:anchorlock/>
              </v:group>
            </w:pict>
          </mc:Fallback>
        </mc:AlternateContent>
      </w:r>
    </w:p>
    <w:p w14:paraId="0280E179" w14:textId="77777777" w:rsidR="00280174" w:rsidRDefault="00604E52">
      <w:pPr>
        <w:ind w:firstLine="420"/>
      </w:pPr>
      <w:r>
        <w:rPr>
          <w:rFonts w:hint="eastAsia"/>
        </w:rPr>
        <w:t>示例</w:t>
      </w:r>
      <w:r>
        <w:rPr>
          <w:rFonts w:hint="eastAsia"/>
        </w:rPr>
        <w:t>1</w:t>
      </w:r>
      <w:r>
        <w:rPr>
          <w:rFonts w:hint="eastAsia"/>
        </w:rPr>
        <w:t>：</w:t>
      </w:r>
    </w:p>
    <w:p w14:paraId="0280E17A" w14:textId="41DEA69B" w:rsidR="00280174" w:rsidRDefault="00604E52">
      <w:pPr>
        <w:ind w:firstLine="420"/>
      </w:pPr>
      <w:proofErr w:type="gramStart"/>
      <w:r>
        <w:rPr>
          <w:rFonts w:hint="eastAsia"/>
        </w:rPr>
        <w:t>环簧型</w:t>
      </w:r>
      <w:proofErr w:type="gramEnd"/>
      <w:r>
        <w:rPr>
          <w:rFonts w:hint="eastAsia"/>
        </w:rPr>
        <w:t>自复位阻尼器，无附加粘滞阻尼型，</w:t>
      </w:r>
      <w:r w:rsidR="002E1DC5">
        <w:rPr>
          <w:rFonts w:hint="eastAsia"/>
        </w:rPr>
        <w:t>屈服承载力</w:t>
      </w:r>
      <w:r>
        <w:rPr>
          <w:rFonts w:hint="eastAsia"/>
        </w:rPr>
        <w:t>为</w:t>
      </w:r>
      <w:r>
        <w:rPr>
          <w:rFonts w:hint="eastAsia"/>
        </w:rPr>
        <w:t>1000k</w:t>
      </w:r>
      <w:r>
        <w:t>N</w:t>
      </w:r>
      <w:r>
        <w:rPr>
          <w:rFonts w:hint="eastAsia"/>
        </w:rPr>
        <w:t>，</w:t>
      </w:r>
      <w:r w:rsidR="001D13D8">
        <w:rPr>
          <w:rFonts w:hint="eastAsia"/>
        </w:rPr>
        <w:t>设计</w:t>
      </w:r>
      <w:r>
        <w:rPr>
          <w:rFonts w:hint="eastAsia"/>
        </w:rPr>
        <w:t>位移为±</w:t>
      </w:r>
      <w:r>
        <w:rPr>
          <w:rFonts w:hint="eastAsia"/>
        </w:rPr>
        <w:t>30mm</w:t>
      </w:r>
      <w:r>
        <w:rPr>
          <w:rFonts w:hint="eastAsia"/>
        </w:rPr>
        <w:t>。</w:t>
      </w:r>
    </w:p>
    <w:p w14:paraId="0280E17B" w14:textId="77777777" w:rsidR="00280174" w:rsidRDefault="00604E52">
      <w:pPr>
        <w:ind w:firstLine="420"/>
      </w:pPr>
      <w:r>
        <w:rPr>
          <w:rFonts w:hint="eastAsia"/>
        </w:rPr>
        <w:t>标记为：</w:t>
      </w:r>
    </w:p>
    <w:p w14:paraId="0280E17C" w14:textId="77777777" w:rsidR="00280174" w:rsidRDefault="00604E52">
      <w:pPr>
        <w:jc w:val="center"/>
      </w:pPr>
      <w:r>
        <w:t>SCD-F-N-1000×30</w:t>
      </w:r>
    </w:p>
    <w:p w14:paraId="0280E17D" w14:textId="77777777" w:rsidR="00280174" w:rsidRDefault="00604E52">
      <w:pPr>
        <w:ind w:firstLine="420"/>
      </w:pPr>
      <w:r>
        <w:rPr>
          <w:rFonts w:hint="eastAsia"/>
        </w:rPr>
        <w:t>示例</w:t>
      </w:r>
      <w:r>
        <w:t>2</w:t>
      </w:r>
      <w:r>
        <w:rPr>
          <w:rFonts w:hint="eastAsia"/>
        </w:rPr>
        <w:t>：</w:t>
      </w:r>
    </w:p>
    <w:p w14:paraId="0280E17E" w14:textId="2C3B888E" w:rsidR="00280174" w:rsidRDefault="00604E52">
      <w:pPr>
        <w:ind w:firstLine="420"/>
      </w:pPr>
      <w:proofErr w:type="gramStart"/>
      <w:r>
        <w:rPr>
          <w:rFonts w:hint="eastAsia"/>
        </w:rPr>
        <w:t>碟簧型</w:t>
      </w:r>
      <w:proofErr w:type="gramEnd"/>
      <w:r>
        <w:rPr>
          <w:rFonts w:hint="eastAsia"/>
        </w:rPr>
        <w:t>自复位阻尼器，有附加粘滞阻尼型，</w:t>
      </w:r>
      <w:r w:rsidR="002E1DC5">
        <w:rPr>
          <w:rFonts w:hint="eastAsia"/>
        </w:rPr>
        <w:t>屈服承载力</w:t>
      </w:r>
      <w:r>
        <w:rPr>
          <w:rFonts w:hint="eastAsia"/>
        </w:rPr>
        <w:t>为</w:t>
      </w:r>
      <w:r>
        <w:t>5</w:t>
      </w:r>
      <w:r>
        <w:rPr>
          <w:rFonts w:hint="eastAsia"/>
        </w:rPr>
        <w:t>00k</w:t>
      </w:r>
      <w:r>
        <w:t>N</w:t>
      </w:r>
      <w:r>
        <w:rPr>
          <w:rFonts w:hint="eastAsia"/>
        </w:rPr>
        <w:t>，</w:t>
      </w:r>
      <w:r w:rsidR="001D13D8">
        <w:rPr>
          <w:rFonts w:hint="eastAsia"/>
        </w:rPr>
        <w:t>设计</w:t>
      </w:r>
      <w:r>
        <w:rPr>
          <w:rFonts w:hint="eastAsia"/>
        </w:rPr>
        <w:t>位移为±</w:t>
      </w:r>
      <w:r>
        <w:rPr>
          <w:rFonts w:hint="eastAsia"/>
        </w:rPr>
        <w:t>30mm</w:t>
      </w:r>
      <w:r>
        <w:rPr>
          <w:rFonts w:hint="eastAsia"/>
        </w:rPr>
        <w:t>，附加粘滞阻尼比为</w:t>
      </w:r>
      <w:r>
        <w:t>10%</w:t>
      </w:r>
      <w:r>
        <w:rPr>
          <w:rFonts w:hint="eastAsia"/>
        </w:rPr>
        <w:t>。</w:t>
      </w:r>
    </w:p>
    <w:p w14:paraId="0280E17F" w14:textId="77777777" w:rsidR="00280174" w:rsidRDefault="00604E52">
      <w:pPr>
        <w:ind w:firstLine="420"/>
      </w:pPr>
      <w:r>
        <w:rPr>
          <w:rFonts w:hint="eastAsia"/>
        </w:rPr>
        <w:t>标记为：</w:t>
      </w:r>
    </w:p>
    <w:p w14:paraId="0280E180" w14:textId="77777777" w:rsidR="00280174" w:rsidRDefault="00604E52">
      <w:pPr>
        <w:jc w:val="center"/>
      </w:pPr>
      <w:r>
        <w:t>SCD-D-V-1000×30×10</w:t>
      </w:r>
    </w:p>
    <w:p w14:paraId="0280E181" w14:textId="77777777" w:rsidR="00280174" w:rsidRDefault="00604E52">
      <w:pPr>
        <w:ind w:firstLine="420"/>
      </w:pPr>
      <w:r>
        <w:rPr>
          <w:rFonts w:hint="eastAsia"/>
        </w:rPr>
        <w:t>示例</w:t>
      </w:r>
      <w:r>
        <w:t>3</w:t>
      </w:r>
      <w:r>
        <w:rPr>
          <w:rFonts w:hint="eastAsia"/>
        </w:rPr>
        <w:t>：</w:t>
      </w:r>
    </w:p>
    <w:p w14:paraId="0280E182" w14:textId="2CD6F48C" w:rsidR="00280174" w:rsidRDefault="00604E52">
      <w:pPr>
        <w:ind w:firstLine="420"/>
      </w:pPr>
      <w:r>
        <w:rPr>
          <w:rFonts w:hint="eastAsia"/>
        </w:rPr>
        <w:t>拉索（杆）型自复位阻尼器，有附加粘滞阻尼型，</w:t>
      </w:r>
      <w:r w:rsidR="002E1DC5">
        <w:rPr>
          <w:rFonts w:hint="eastAsia"/>
        </w:rPr>
        <w:t>屈服承载力</w:t>
      </w:r>
      <w:r>
        <w:rPr>
          <w:rFonts w:hint="eastAsia"/>
        </w:rPr>
        <w:t>为</w:t>
      </w:r>
      <w:r>
        <w:t>5</w:t>
      </w:r>
      <w:r>
        <w:rPr>
          <w:rFonts w:hint="eastAsia"/>
        </w:rPr>
        <w:t>00k</w:t>
      </w:r>
      <w:r>
        <w:t>N</w:t>
      </w:r>
      <w:r>
        <w:rPr>
          <w:rFonts w:hint="eastAsia"/>
        </w:rPr>
        <w:t>，</w:t>
      </w:r>
      <w:r w:rsidR="001D13D8">
        <w:rPr>
          <w:rFonts w:hint="eastAsia"/>
        </w:rPr>
        <w:t>设计</w:t>
      </w:r>
      <w:r>
        <w:rPr>
          <w:rFonts w:hint="eastAsia"/>
        </w:rPr>
        <w:t>位移为±</w:t>
      </w:r>
      <w:r>
        <w:rPr>
          <w:rFonts w:hint="eastAsia"/>
        </w:rPr>
        <w:t>30mm</w:t>
      </w:r>
      <w:r>
        <w:rPr>
          <w:rFonts w:hint="eastAsia"/>
        </w:rPr>
        <w:t>，附加粘滞阻尼比为</w:t>
      </w:r>
      <w:r>
        <w:t>10%</w:t>
      </w:r>
      <w:r>
        <w:rPr>
          <w:rFonts w:hint="eastAsia"/>
        </w:rPr>
        <w:t>。</w:t>
      </w:r>
    </w:p>
    <w:p w14:paraId="0280E183" w14:textId="77777777" w:rsidR="00280174" w:rsidRDefault="00604E52">
      <w:pPr>
        <w:ind w:firstLine="420"/>
      </w:pPr>
      <w:r>
        <w:rPr>
          <w:rFonts w:hint="eastAsia"/>
        </w:rPr>
        <w:t>标记为：</w:t>
      </w:r>
    </w:p>
    <w:p w14:paraId="0280E184" w14:textId="77777777" w:rsidR="00280174" w:rsidRDefault="00604E52">
      <w:pPr>
        <w:jc w:val="center"/>
      </w:pPr>
      <w:r>
        <w:t>SCD-T-V-1000×30×10</w:t>
      </w:r>
    </w:p>
    <w:p w14:paraId="0280E186" w14:textId="77777777" w:rsidR="00280174" w:rsidRDefault="00604E52">
      <w:pPr>
        <w:pStyle w:val="2c"/>
        <w:numPr>
          <w:ilvl w:val="0"/>
          <w:numId w:val="3"/>
        </w:numPr>
      </w:pPr>
      <w:r>
        <w:rPr>
          <w:rFonts w:hint="eastAsia"/>
        </w:rPr>
        <w:t xml:space="preserve">　规格</w:t>
      </w:r>
    </w:p>
    <w:p w14:paraId="0280E187" w14:textId="77777777" w:rsidR="00280174" w:rsidRDefault="00604E52">
      <w:pPr>
        <w:ind w:firstLine="420"/>
      </w:pPr>
      <w:r>
        <w:rPr>
          <w:rFonts w:hint="eastAsia"/>
        </w:rPr>
        <w:t>自复位阻尼器可按照使用需求进行定制化设计及生产，也可按附录</w:t>
      </w:r>
      <w:r>
        <w:rPr>
          <w:rFonts w:hint="eastAsia"/>
        </w:rPr>
        <w:t>A</w:t>
      </w:r>
      <w:r>
        <w:rPr>
          <w:rFonts w:hint="eastAsia"/>
        </w:rPr>
        <w:t>选用标</w:t>
      </w:r>
      <w:r>
        <w:rPr>
          <w:rFonts w:hint="eastAsia"/>
        </w:rPr>
        <w:lastRenderedPageBreak/>
        <w:t>准化产品。</w:t>
      </w:r>
    </w:p>
    <w:p w14:paraId="0280E188" w14:textId="77777777" w:rsidR="00280174" w:rsidRDefault="00604E52">
      <w:pPr>
        <w:pStyle w:val="-0"/>
        <w:jc w:val="both"/>
      </w:pPr>
      <w:bookmarkStart w:id="16" w:name="_Toc181719301"/>
      <w:bookmarkStart w:id="17" w:name="_Toc186898686"/>
      <w:r>
        <w:t>6</w:t>
      </w:r>
      <w:r>
        <w:rPr>
          <w:b w:val="0"/>
          <w:bCs/>
          <w:szCs w:val="24"/>
        </w:rPr>
        <w:t xml:space="preserve">　</w:t>
      </w:r>
      <w:r>
        <w:rPr>
          <w:rFonts w:hint="eastAsia"/>
        </w:rPr>
        <w:t>一般要求</w:t>
      </w:r>
      <w:bookmarkEnd w:id="16"/>
      <w:bookmarkEnd w:id="17"/>
    </w:p>
    <w:p w14:paraId="0280E189" w14:textId="77777777" w:rsidR="00280174" w:rsidRDefault="00604E52">
      <w:r>
        <w:rPr>
          <w:rFonts w:ascii="Times New Roman" w:eastAsia="宋体" w:hAnsi="Times New Roman" w:cs="Times New Roman"/>
          <w:szCs w:val="24"/>
        </w:rPr>
        <w:t>6.1</w:t>
      </w:r>
      <w:r>
        <w:rPr>
          <w:rFonts w:hint="eastAsia"/>
        </w:rPr>
        <w:t xml:space="preserve">　自复位阻尼器的设计年限为</w:t>
      </w:r>
      <w:r>
        <w:rPr>
          <w:rFonts w:hint="eastAsia"/>
        </w:rPr>
        <w:t>5</w:t>
      </w:r>
      <w:r>
        <w:t>0</w:t>
      </w:r>
      <w:r>
        <w:rPr>
          <w:rFonts w:hint="eastAsia"/>
        </w:rPr>
        <w:t>年。</w:t>
      </w:r>
    </w:p>
    <w:p w14:paraId="0280E18A" w14:textId="77777777" w:rsidR="00280174" w:rsidRDefault="00604E52">
      <w:r>
        <w:rPr>
          <w:rFonts w:ascii="Times New Roman" w:eastAsia="宋体" w:hAnsi="Times New Roman" w:cs="Times New Roman"/>
          <w:szCs w:val="24"/>
        </w:rPr>
        <w:t>6.2</w:t>
      </w:r>
      <w:r>
        <w:rPr>
          <w:rFonts w:hint="eastAsia"/>
        </w:rPr>
        <w:t xml:space="preserve">　阻尼器所处环境应干燥、无腐蚀性气体，并便于观察、检查和更换；当阻尼器用于环境温度低于</w:t>
      </w:r>
      <w:r>
        <w:t>20</w:t>
      </w:r>
      <w:r>
        <w:rPr>
          <w:rFonts w:hint="eastAsia"/>
        </w:rPr>
        <w:t>℃时，耗能材料应具备良好的低温冲击等性能。</w:t>
      </w:r>
    </w:p>
    <w:p w14:paraId="0280E18B" w14:textId="77777777" w:rsidR="00280174" w:rsidRDefault="00604E52">
      <w:r>
        <w:rPr>
          <w:rFonts w:ascii="Times New Roman" w:eastAsia="宋体" w:hAnsi="Times New Roman" w:cs="Times New Roman"/>
          <w:szCs w:val="24"/>
        </w:rPr>
        <w:t>6.3</w:t>
      </w:r>
      <w:r>
        <w:rPr>
          <w:rFonts w:hint="eastAsia"/>
        </w:rPr>
        <w:t xml:space="preserve">　阻尼器在正常使用条件下，应免于维护。</w:t>
      </w:r>
    </w:p>
    <w:p w14:paraId="0280E18C" w14:textId="77777777" w:rsidR="00280174" w:rsidRDefault="00604E52">
      <w:pPr>
        <w:pStyle w:val="-0"/>
        <w:jc w:val="both"/>
      </w:pPr>
      <w:bookmarkStart w:id="18" w:name="_Toc181719302"/>
      <w:bookmarkStart w:id="19" w:name="_Toc186898687"/>
      <w:r>
        <w:t>7</w:t>
      </w:r>
      <w:r>
        <w:rPr>
          <w:b w:val="0"/>
          <w:bCs/>
          <w:szCs w:val="24"/>
        </w:rPr>
        <w:t xml:space="preserve">　</w:t>
      </w:r>
      <w:r>
        <w:rPr>
          <w:rFonts w:hint="eastAsia"/>
        </w:rPr>
        <w:t>技术要求</w:t>
      </w:r>
      <w:bookmarkEnd w:id="18"/>
      <w:bookmarkEnd w:id="19"/>
    </w:p>
    <w:p w14:paraId="0280E18D" w14:textId="77777777" w:rsidR="00280174" w:rsidRDefault="00604E52">
      <w:pPr>
        <w:pStyle w:val="2c"/>
        <w:numPr>
          <w:ilvl w:val="0"/>
          <w:numId w:val="4"/>
        </w:numPr>
      </w:pPr>
      <w:r>
        <w:rPr>
          <w:rFonts w:hint="eastAsia"/>
        </w:rPr>
        <w:t xml:space="preserve">　外观质量</w:t>
      </w:r>
    </w:p>
    <w:p w14:paraId="0280E18E" w14:textId="77777777" w:rsidR="00280174" w:rsidRDefault="00604E52">
      <w:pPr>
        <w:ind w:firstLine="420"/>
      </w:pPr>
      <w:r>
        <w:rPr>
          <w:rFonts w:hint="eastAsia"/>
        </w:rPr>
        <w:t>表面平整、无机械损伤、无锈蚀、无毛刺，质量块与弹簧组装后外表面应保持平整且无明显倾斜，标记清晰。产品外表面应喷涂防腐、防锈涂层，漆膜材质、厚度、表观质量应符合设计要求及</w:t>
      </w:r>
      <w:r>
        <w:rPr>
          <w:rFonts w:hint="eastAsia"/>
        </w:rPr>
        <w:t>GB 50205</w:t>
      </w:r>
      <w:r>
        <w:rPr>
          <w:rFonts w:hint="eastAsia"/>
        </w:rPr>
        <w:t>的相关规定。</w:t>
      </w:r>
    </w:p>
    <w:p w14:paraId="0280E18F" w14:textId="77777777" w:rsidR="00280174" w:rsidRDefault="00604E52">
      <w:pPr>
        <w:ind w:firstLine="420"/>
      </w:pPr>
      <w:r>
        <w:rPr>
          <w:rFonts w:hint="eastAsia"/>
        </w:rPr>
        <w:t>阻尼器连接部位宜采用螺栓连接或焊接</w:t>
      </w:r>
      <w:r>
        <w:rPr>
          <w:rFonts w:hint="eastAsia"/>
        </w:rPr>
        <w:t>,</w:t>
      </w:r>
      <w:r>
        <w:rPr>
          <w:rFonts w:hint="eastAsia"/>
        </w:rPr>
        <w:t>焊缝为一级、平整。阻尼器应采用机械加工</w:t>
      </w:r>
      <w:r>
        <w:rPr>
          <w:rFonts w:hint="eastAsia"/>
        </w:rPr>
        <w:t>,</w:t>
      </w:r>
      <w:r>
        <w:rPr>
          <w:rFonts w:hint="eastAsia"/>
        </w:rPr>
        <w:t>不宜采用气焊等切割方式。</w:t>
      </w:r>
    </w:p>
    <w:p w14:paraId="0280E190" w14:textId="77777777" w:rsidR="00280174" w:rsidRDefault="00604E52">
      <w:pPr>
        <w:pStyle w:val="2c"/>
        <w:numPr>
          <w:ilvl w:val="0"/>
          <w:numId w:val="4"/>
        </w:numPr>
      </w:pPr>
      <w:r>
        <w:rPr>
          <w:rFonts w:hint="eastAsia"/>
        </w:rPr>
        <w:t xml:space="preserve">　尺寸</w:t>
      </w:r>
    </w:p>
    <w:p w14:paraId="0280E191" w14:textId="77777777" w:rsidR="00280174" w:rsidRDefault="00604E52">
      <w:pPr>
        <w:ind w:firstLine="420"/>
      </w:pPr>
      <w:r>
        <w:rPr>
          <w:rFonts w:hint="eastAsia"/>
        </w:rPr>
        <w:t>自复位阻尼器外形尺寸偏差不应超过产品设计值的±</w:t>
      </w:r>
      <w:r>
        <w:rPr>
          <w:rFonts w:hint="eastAsia"/>
        </w:rPr>
        <w:t>3mm</w:t>
      </w:r>
      <w:r>
        <w:rPr>
          <w:rFonts w:hint="eastAsia"/>
        </w:rPr>
        <w:t>。</w:t>
      </w:r>
    </w:p>
    <w:p w14:paraId="0280E192" w14:textId="77777777" w:rsidR="00280174" w:rsidRDefault="00604E52">
      <w:pPr>
        <w:pStyle w:val="2c"/>
        <w:numPr>
          <w:ilvl w:val="0"/>
          <w:numId w:val="4"/>
        </w:numPr>
      </w:pPr>
      <w:r>
        <w:rPr>
          <w:rFonts w:hint="eastAsia"/>
        </w:rPr>
        <w:t xml:space="preserve">　自复位阻尼器力学性能</w:t>
      </w:r>
    </w:p>
    <w:p w14:paraId="0280E193" w14:textId="77777777" w:rsidR="00280174" w:rsidRDefault="00604E52">
      <w:pPr>
        <w:ind w:firstLine="420"/>
      </w:pPr>
      <w:r>
        <w:rPr>
          <w:rFonts w:hint="eastAsia"/>
        </w:rPr>
        <w:t>自复位阻尼器可采用旗帜形本构模型描述（图</w:t>
      </w:r>
      <w:r>
        <w:rPr>
          <w:rFonts w:hint="eastAsia"/>
        </w:rPr>
        <w:t>1</w:t>
      </w:r>
      <w:r>
        <w:rPr>
          <w:rFonts w:hint="eastAsia"/>
        </w:rPr>
        <w:t>）。</w:t>
      </w:r>
    </w:p>
    <w:p w14:paraId="0280E194" w14:textId="77777777" w:rsidR="00280174" w:rsidRDefault="00604E52">
      <w:pPr>
        <w:jc w:val="center"/>
      </w:pPr>
      <w:r>
        <w:rPr>
          <w:rFonts w:ascii="Times New Roman" w:eastAsia="宋体" w:hAnsi="Times New Roman" w:cs="Times New Roman"/>
          <w:noProof/>
          <w:szCs w:val="24"/>
        </w:rPr>
        <w:lastRenderedPageBreak/>
        <w:drawing>
          <wp:inline distT="0" distB="0" distL="0" distR="0" wp14:anchorId="0280E343" wp14:editId="0280E344">
            <wp:extent cx="2793365" cy="23990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93365" cy="2399030"/>
                    </a:xfrm>
                    <a:prstGeom prst="rect">
                      <a:avLst/>
                    </a:prstGeom>
                    <a:noFill/>
                    <a:ln>
                      <a:noFill/>
                    </a:ln>
                  </pic:spPr>
                </pic:pic>
              </a:graphicData>
            </a:graphic>
          </wp:inline>
        </w:drawing>
      </w:r>
    </w:p>
    <w:p w14:paraId="0280E195" w14:textId="77777777" w:rsidR="00280174" w:rsidRDefault="00604E52">
      <w:pPr>
        <w:jc w:val="center"/>
        <w:rPr>
          <w:rFonts w:eastAsia="黑体"/>
          <w:sz w:val="21"/>
          <w:szCs w:val="21"/>
        </w:rPr>
      </w:pPr>
      <w:bookmarkStart w:id="20" w:name="_Hlk181714597"/>
      <w:r>
        <w:rPr>
          <w:rFonts w:ascii="Times New Roman" w:eastAsia="黑体" w:hAnsi="Times New Roman" w:cs="Times New Roman"/>
          <w:sz w:val="21"/>
          <w:szCs w:val="21"/>
        </w:rPr>
        <w:t>图</w:t>
      </w:r>
      <w:r>
        <w:rPr>
          <w:rFonts w:ascii="Times New Roman" w:eastAsia="黑体" w:hAnsi="Times New Roman" w:cs="Times New Roman"/>
          <w:sz w:val="21"/>
          <w:szCs w:val="21"/>
        </w:rPr>
        <w:t xml:space="preserve">1 </w:t>
      </w:r>
      <w:r>
        <w:rPr>
          <w:rFonts w:ascii="Times New Roman" w:eastAsia="黑体" w:hAnsi="Times New Roman" w:cs="Times New Roman" w:hint="eastAsia"/>
          <w:sz w:val="21"/>
          <w:szCs w:val="21"/>
        </w:rPr>
        <w:t>旗帜型本构模型</w:t>
      </w:r>
    </w:p>
    <w:bookmarkEnd w:id="20"/>
    <w:p w14:paraId="0280E196" w14:textId="77777777" w:rsidR="00280174" w:rsidRDefault="00604E52">
      <w:pPr>
        <w:ind w:firstLine="420"/>
      </w:pPr>
      <w:r>
        <w:rPr>
          <w:rFonts w:hint="eastAsia"/>
        </w:rPr>
        <w:t>自复位阻尼器的力学性能应符合表</w:t>
      </w:r>
      <w:r>
        <w:t>1</w:t>
      </w:r>
      <w:r>
        <w:rPr>
          <w:rFonts w:hint="eastAsia"/>
        </w:rPr>
        <w:t>的规定。附加粘滞阻尼性能应符合表</w:t>
      </w:r>
      <w:r>
        <w:rPr>
          <w:rFonts w:hint="eastAsia"/>
        </w:rPr>
        <w:t>2</w:t>
      </w:r>
      <w:r>
        <w:rPr>
          <w:rFonts w:hint="eastAsia"/>
        </w:rPr>
        <w:t>的规定。</w:t>
      </w:r>
    </w:p>
    <w:p w14:paraId="0280E197" w14:textId="77777777" w:rsidR="00280174" w:rsidRDefault="00604E52">
      <w:pPr>
        <w:spacing w:line="300" w:lineRule="auto"/>
        <w:ind w:firstLine="420"/>
        <w:jc w:val="center"/>
        <w:rPr>
          <w:rFonts w:ascii="Times New Roman" w:eastAsia="黑体" w:hAnsi="Times New Roman" w:cs="Times New Roman"/>
          <w:sz w:val="21"/>
          <w:szCs w:val="21"/>
        </w:rPr>
      </w:pPr>
      <w:r>
        <w:rPr>
          <w:rFonts w:ascii="Times New Roman" w:eastAsia="黑体" w:hAnsi="Times New Roman" w:cs="Times New Roman"/>
          <w:sz w:val="21"/>
          <w:szCs w:val="21"/>
        </w:rPr>
        <w:t>表</w:t>
      </w:r>
      <w:r>
        <w:rPr>
          <w:rFonts w:ascii="黑体" w:eastAsia="黑体" w:hAnsi="黑体" w:cs="黑体"/>
          <w:sz w:val="21"/>
          <w:szCs w:val="21"/>
        </w:rPr>
        <w:t>1</w:t>
      </w:r>
      <w:r>
        <w:rPr>
          <w:rFonts w:ascii="Times New Roman" w:eastAsia="黑体" w:hAnsi="Times New Roman" w:cs="Times New Roman"/>
          <w:sz w:val="21"/>
          <w:szCs w:val="21"/>
        </w:rPr>
        <w:t xml:space="preserve">  </w:t>
      </w:r>
      <w:r>
        <w:rPr>
          <w:rFonts w:ascii="Times New Roman" w:eastAsia="黑体" w:hAnsi="Times New Roman" w:cs="Times New Roman" w:hint="eastAsia"/>
          <w:sz w:val="21"/>
          <w:szCs w:val="21"/>
        </w:rPr>
        <w:t>自复位</w:t>
      </w:r>
      <w:r>
        <w:rPr>
          <w:rFonts w:ascii="Times New Roman" w:eastAsia="黑体" w:hAnsi="Times New Roman" w:cs="Times New Roman"/>
          <w:sz w:val="21"/>
          <w:szCs w:val="21"/>
        </w:rPr>
        <w:t>阻尼器的力学性能</w:t>
      </w:r>
      <w:r>
        <w:rPr>
          <w:rFonts w:ascii="Times New Roman" w:eastAsia="黑体" w:hAnsi="Times New Roman" w:cs="Times New Roman" w:hint="eastAsia"/>
          <w:sz w:val="21"/>
          <w:szCs w:val="21"/>
        </w:rPr>
        <w:t>与疲劳性能要求</w:t>
      </w:r>
    </w:p>
    <w:tbl>
      <w:tblPr>
        <w:tblW w:w="83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56"/>
        <w:gridCol w:w="1356"/>
        <w:gridCol w:w="6275"/>
      </w:tblGrid>
      <w:tr w:rsidR="00280174" w14:paraId="0280E19B" w14:textId="77777777">
        <w:trPr>
          <w:trHeight w:val="313"/>
          <w:jc w:val="center"/>
        </w:trPr>
        <w:tc>
          <w:tcPr>
            <w:tcW w:w="716" w:type="dxa"/>
            <w:gridSpan w:val="2"/>
            <w:vAlign w:val="center"/>
          </w:tcPr>
          <w:p w14:paraId="0280E198" w14:textId="77777777" w:rsidR="00280174" w:rsidRDefault="00280174">
            <w:pPr>
              <w:pStyle w:val="TableParagraph"/>
              <w:kinsoku w:val="0"/>
              <w:overflowPunct w:val="0"/>
              <w:spacing w:before="45"/>
              <w:ind w:left="286"/>
              <w:rPr>
                <w:sz w:val="18"/>
                <w:szCs w:val="18"/>
              </w:rPr>
            </w:pPr>
          </w:p>
        </w:tc>
        <w:tc>
          <w:tcPr>
            <w:tcW w:w="1356" w:type="dxa"/>
            <w:vAlign w:val="center"/>
          </w:tcPr>
          <w:p w14:paraId="0280E199" w14:textId="77777777" w:rsidR="00280174" w:rsidRDefault="00604E52">
            <w:pPr>
              <w:pStyle w:val="TableParagraph"/>
              <w:kinsoku w:val="0"/>
              <w:overflowPunct w:val="0"/>
              <w:spacing w:before="45"/>
              <w:ind w:left="60" w:right="4"/>
              <w:rPr>
                <w:sz w:val="18"/>
                <w:szCs w:val="18"/>
              </w:rPr>
            </w:pPr>
            <w:r>
              <w:rPr>
                <w:sz w:val="18"/>
                <w:szCs w:val="18"/>
              </w:rPr>
              <w:t>项目</w:t>
            </w:r>
          </w:p>
        </w:tc>
        <w:tc>
          <w:tcPr>
            <w:tcW w:w="6275" w:type="dxa"/>
            <w:vAlign w:val="center"/>
          </w:tcPr>
          <w:p w14:paraId="0280E19A" w14:textId="77777777" w:rsidR="00280174" w:rsidRDefault="00604E52">
            <w:pPr>
              <w:pStyle w:val="TableParagraph"/>
              <w:kinsoku w:val="0"/>
              <w:overflowPunct w:val="0"/>
              <w:spacing w:before="45"/>
              <w:ind w:left="1968" w:right="1919"/>
              <w:rPr>
                <w:sz w:val="18"/>
                <w:szCs w:val="18"/>
              </w:rPr>
            </w:pPr>
            <w:r>
              <w:rPr>
                <w:sz w:val="18"/>
                <w:szCs w:val="18"/>
              </w:rPr>
              <w:t>性能要求</w:t>
            </w:r>
          </w:p>
        </w:tc>
      </w:tr>
      <w:tr w:rsidR="00280174" w14:paraId="0280E1A0" w14:textId="77777777">
        <w:trPr>
          <w:trHeight w:val="675"/>
          <w:jc w:val="center"/>
        </w:trPr>
        <w:tc>
          <w:tcPr>
            <w:tcW w:w="360" w:type="dxa"/>
            <w:vMerge w:val="restart"/>
            <w:vAlign w:val="center"/>
          </w:tcPr>
          <w:p w14:paraId="0280E19C" w14:textId="77777777" w:rsidR="00280174" w:rsidRDefault="00604E52">
            <w:pPr>
              <w:pStyle w:val="TableParagraph"/>
              <w:kinsoku w:val="0"/>
              <w:overflowPunct w:val="0"/>
              <w:spacing w:line="183" w:lineRule="exact"/>
              <w:ind w:left="82"/>
              <w:rPr>
                <w:sz w:val="18"/>
                <w:szCs w:val="18"/>
              </w:rPr>
            </w:pPr>
            <w:r>
              <w:rPr>
                <w:sz w:val="18"/>
                <w:szCs w:val="18"/>
              </w:rPr>
              <w:t>基本力学性能</w:t>
            </w:r>
          </w:p>
        </w:tc>
        <w:tc>
          <w:tcPr>
            <w:tcW w:w="356" w:type="dxa"/>
            <w:vAlign w:val="center"/>
          </w:tcPr>
          <w:p w14:paraId="0280E19D" w14:textId="77777777" w:rsidR="00280174" w:rsidRDefault="00604E52">
            <w:pPr>
              <w:pStyle w:val="TableParagraph"/>
              <w:kinsoku w:val="0"/>
              <w:overflowPunct w:val="0"/>
              <w:spacing w:before="38"/>
              <w:ind w:left="49"/>
              <w:rPr>
                <w:sz w:val="18"/>
                <w:szCs w:val="18"/>
              </w:rPr>
            </w:pPr>
            <w:r>
              <w:rPr>
                <w:sz w:val="18"/>
                <w:szCs w:val="18"/>
              </w:rPr>
              <w:t>1</w:t>
            </w:r>
          </w:p>
        </w:tc>
        <w:tc>
          <w:tcPr>
            <w:tcW w:w="1356" w:type="dxa"/>
            <w:vAlign w:val="center"/>
          </w:tcPr>
          <w:p w14:paraId="0280E19E" w14:textId="77777777" w:rsidR="00280174" w:rsidRDefault="00604E52">
            <w:pPr>
              <w:pStyle w:val="TableParagraph"/>
              <w:kinsoku w:val="0"/>
              <w:overflowPunct w:val="0"/>
              <w:spacing w:before="38"/>
              <w:ind w:left="49"/>
            </w:pPr>
            <w:r>
              <w:rPr>
                <w:rFonts w:hint="eastAsia"/>
                <w:sz w:val="18"/>
                <w:szCs w:val="18"/>
              </w:rPr>
              <w:t>屈服承载力</w:t>
            </w:r>
          </w:p>
        </w:tc>
        <w:tc>
          <w:tcPr>
            <w:tcW w:w="6275" w:type="dxa"/>
            <w:vAlign w:val="center"/>
          </w:tcPr>
          <w:p w14:paraId="0280E19F" w14:textId="12DE9A11" w:rsidR="00280174" w:rsidRDefault="00604E52">
            <w:pPr>
              <w:pStyle w:val="TableParagraph"/>
              <w:kinsoku w:val="0"/>
              <w:overflowPunct w:val="0"/>
              <w:spacing w:before="45"/>
              <w:ind w:left="128"/>
              <w:rPr>
                <w:spacing w:val="-1"/>
                <w:sz w:val="18"/>
                <w:szCs w:val="18"/>
              </w:rPr>
            </w:pPr>
            <w:r>
              <w:rPr>
                <w:spacing w:val="-1"/>
                <w:sz w:val="18"/>
                <w:szCs w:val="18"/>
              </w:rPr>
              <w:t>每个产品的</w:t>
            </w:r>
            <w:r w:rsidR="002E1DC5">
              <w:rPr>
                <w:rFonts w:hint="eastAsia"/>
                <w:spacing w:val="-1"/>
                <w:sz w:val="18"/>
                <w:szCs w:val="18"/>
              </w:rPr>
              <w:t>屈服承载力</w:t>
            </w:r>
            <w:r>
              <w:rPr>
                <w:spacing w:val="-1"/>
                <w:sz w:val="18"/>
                <w:szCs w:val="18"/>
              </w:rPr>
              <w:t>实测值偏差应在设计值的</w:t>
            </w:r>
            <w:r>
              <w:rPr>
                <w:spacing w:val="-1"/>
                <w:sz w:val="18"/>
                <w:szCs w:val="18"/>
              </w:rPr>
              <w:t>±15%</w:t>
            </w:r>
            <w:r>
              <w:rPr>
                <w:spacing w:val="-1"/>
                <w:sz w:val="18"/>
                <w:szCs w:val="18"/>
              </w:rPr>
              <w:t>以内；实测值偏差的平均值应在产品设计值的</w:t>
            </w:r>
            <w:r>
              <w:rPr>
                <w:spacing w:val="-1"/>
                <w:sz w:val="18"/>
                <w:szCs w:val="18"/>
              </w:rPr>
              <w:t>±10%</w:t>
            </w:r>
            <w:r>
              <w:rPr>
                <w:spacing w:val="-1"/>
                <w:sz w:val="18"/>
                <w:szCs w:val="18"/>
              </w:rPr>
              <w:t>以内</w:t>
            </w:r>
          </w:p>
        </w:tc>
      </w:tr>
      <w:tr w:rsidR="00280174" w14:paraId="0280E1A5" w14:textId="77777777">
        <w:trPr>
          <w:trHeight w:val="692"/>
          <w:jc w:val="center"/>
        </w:trPr>
        <w:tc>
          <w:tcPr>
            <w:tcW w:w="360" w:type="dxa"/>
            <w:vMerge/>
            <w:vAlign w:val="center"/>
          </w:tcPr>
          <w:p w14:paraId="0280E1A1" w14:textId="77777777" w:rsidR="00280174" w:rsidRDefault="00280174">
            <w:pPr>
              <w:pStyle w:val="TableParagraph"/>
              <w:kinsoku w:val="0"/>
              <w:overflowPunct w:val="0"/>
              <w:spacing w:before="1"/>
              <w:ind w:left="82"/>
              <w:rPr>
                <w:sz w:val="20"/>
                <w:szCs w:val="20"/>
              </w:rPr>
            </w:pPr>
          </w:p>
        </w:tc>
        <w:tc>
          <w:tcPr>
            <w:tcW w:w="356" w:type="dxa"/>
            <w:vAlign w:val="center"/>
          </w:tcPr>
          <w:p w14:paraId="0280E1A2" w14:textId="77777777" w:rsidR="00280174" w:rsidRDefault="00604E52">
            <w:pPr>
              <w:pStyle w:val="TableParagraph"/>
              <w:kinsoku w:val="0"/>
              <w:overflowPunct w:val="0"/>
              <w:ind w:left="49"/>
              <w:rPr>
                <w:sz w:val="18"/>
                <w:szCs w:val="18"/>
              </w:rPr>
            </w:pPr>
            <w:r>
              <w:rPr>
                <w:sz w:val="18"/>
                <w:szCs w:val="18"/>
              </w:rPr>
              <w:t>2</w:t>
            </w:r>
          </w:p>
        </w:tc>
        <w:tc>
          <w:tcPr>
            <w:tcW w:w="1356" w:type="dxa"/>
            <w:vAlign w:val="center"/>
          </w:tcPr>
          <w:p w14:paraId="0280E1A3" w14:textId="77777777" w:rsidR="00280174" w:rsidRDefault="00604E52">
            <w:pPr>
              <w:pStyle w:val="TableParagraph"/>
              <w:kinsoku w:val="0"/>
              <w:overflowPunct w:val="0"/>
              <w:spacing w:before="38"/>
              <w:ind w:left="49"/>
              <w:rPr>
                <w:sz w:val="18"/>
                <w:szCs w:val="18"/>
              </w:rPr>
            </w:pPr>
            <w:r>
              <w:rPr>
                <w:rFonts w:hint="eastAsia"/>
                <w:sz w:val="18"/>
                <w:szCs w:val="18"/>
              </w:rPr>
              <w:t>屈服</w:t>
            </w:r>
            <w:r>
              <w:rPr>
                <w:sz w:val="18"/>
                <w:szCs w:val="18"/>
              </w:rPr>
              <w:t>位移</w:t>
            </w:r>
          </w:p>
        </w:tc>
        <w:tc>
          <w:tcPr>
            <w:tcW w:w="6275" w:type="dxa"/>
            <w:vAlign w:val="center"/>
          </w:tcPr>
          <w:p w14:paraId="0280E1A4" w14:textId="77777777" w:rsidR="00280174" w:rsidRDefault="00604E52">
            <w:pPr>
              <w:pStyle w:val="TableParagraph"/>
              <w:kinsoku w:val="0"/>
              <w:overflowPunct w:val="0"/>
              <w:spacing w:before="45"/>
              <w:ind w:left="128"/>
              <w:rPr>
                <w:sz w:val="18"/>
                <w:szCs w:val="18"/>
              </w:rPr>
            </w:pPr>
            <w:r>
              <w:rPr>
                <w:spacing w:val="-1"/>
                <w:sz w:val="18"/>
                <w:szCs w:val="18"/>
              </w:rPr>
              <w:t>每个产品的</w:t>
            </w:r>
            <w:r>
              <w:rPr>
                <w:rFonts w:hint="eastAsia"/>
                <w:spacing w:val="-1"/>
                <w:sz w:val="18"/>
                <w:szCs w:val="18"/>
              </w:rPr>
              <w:t>屈服</w:t>
            </w:r>
            <w:r>
              <w:rPr>
                <w:spacing w:val="-1"/>
                <w:sz w:val="18"/>
                <w:szCs w:val="18"/>
              </w:rPr>
              <w:t>位移实测值偏差应在设计值的</w:t>
            </w:r>
            <w:r>
              <w:rPr>
                <w:sz w:val="18"/>
                <w:szCs w:val="18"/>
              </w:rPr>
              <w:t>±15%</w:t>
            </w:r>
            <w:r>
              <w:rPr>
                <w:sz w:val="18"/>
                <w:szCs w:val="18"/>
              </w:rPr>
              <w:t>以</w:t>
            </w:r>
            <w:r>
              <w:rPr>
                <w:spacing w:val="-1"/>
                <w:sz w:val="18"/>
                <w:szCs w:val="18"/>
              </w:rPr>
              <w:t>内；实测值偏差的平均值应在产品设计值的</w:t>
            </w:r>
            <w:r>
              <w:rPr>
                <w:spacing w:val="-1"/>
                <w:sz w:val="18"/>
                <w:szCs w:val="18"/>
              </w:rPr>
              <w:t>±</w:t>
            </w:r>
            <w:r>
              <w:rPr>
                <w:sz w:val="18"/>
                <w:szCs w:val="18"/>
              </w:rPr>
              <w:t>10%</w:t>
            </w:r>
            <w:r>
              <w:rPr>
                <w:sz w:val="18"/>
                <w:szCs w:val="18"/>
              </w:rPr>
              <w:t>以内</w:t>
            </w:r>
          </w:p>
        </w:tc>
      </w:tr>
      <w:tr w:rsidR="00280174" w14:paraId="0280E1AA" w14:textId="77777777">
        <w:trPr>
          <w:trHeight w:val="343"/>
          <w:jc w:val="center"/>
        </w:trPr>
        <w:tc>
          <w:tcPr>
            <w:tcW w:w="360" w:type="dxa"/>
            <w:vMerge/>
            <w:vAlign w:val="center"/>
          </w:tcPr>
          <w:p w14:paraId="0280E1A6" w14:textId="77777777" w:rsidR="00280174" w:rsidRDefault="00280174">
            <w:pPr>
              <w:pStyle w:val="TableParagraph"/>
              <w:kinsoku w:val="0"/>
              <w:overflowPunct w:val="0"/>
              <w:spacing w:before="1"/>
              <w:ind w:left="82"/>
              <w:rPr>
                <w:sz w:val="20"/>
                <w:szCs w:val="20"/>
              </w:rPr>
            </w:pPr>
          </w:p>
        </w:tc>
        <w:tc>
          <w:tcPr>
            <w:tcW w:w="356" w:type="dxa"/>
            <w:vAlign w:val="center"/>
          </w:tcPr>
          <w:p w14:paraId="0280E1A7" w14:textId="77777777" w:rsidR="00280174" w:rsidRDefault="00604E52">
            <w:pPr>
              <w:pStyle w:val="TableParagraph"/>
              <w:kinsoku w:val="0"/>
              <w:overflowPunct w:val="0"/>
              <w:ind w:left="49"/>
              <w:rPr>
                <w:sz w:val="18"/>
                <w:szCs w:val="18"/>
              </w:rPr>
            </w:pPr>
            <w:r>
              <w:rPr>
                <w:sz w:val="18"/>
                <w:szCs w:val="18"/>
              </w:rPr>
              <w:t>3</w:t>
            </w:r>
          </w:p>
        </w:tc>
        <w:tc>
          <w:tcPr>
            <w:tcW w:w="1356" w:type="dxa"/>
            <w:vAlign w:val="center"/>
          </w:tcPr>
          <w:p w14:paraId="0280E1A8" w14:textId="11C3662F" w:rsidR="00280174" w:rsidRDefault="002E1DC5">
            <w:pPr>
              <w:pStyle w:val="TableParagraph"/>
              <w:kinsoku w:val="0"/>
              <w:overflowPunct w:val="0"/>
              <w:spacing w:before="38"/>
              <w:ind w:left="49"/>
              <w:rPr>
                <w:sz w:val="18"/>
                <w:szCs w:val="18"/>
              </w:rPr>
            </w:pPr>
            <w:r>
              <w:rPr>
                <w:rFonts w:hint="eastAsia"/>
                <w:sz w:val="18"/>
                <w:szCs w:val="18"/>
              </w:rPr>
              <w:t>设计</w:t>
            </w:r>
            <w:r w:rsidR="00604E52">
              <w:rPr>
                <w:rFonts w:hint="eastAsia"/>
                <w:sz w:val="18"/>
                <w:szCs w:val="18"/>
              </w:rPr>
              <w:t>位移</w:t>
            </w:r>
          </w:p>
        </w:tc>
        <w:tc>
          <w:tcPr>
            <w:tcW w:w="6275" w:type="dxa"/>
            <w:vAlign w:val="center"/>
          </w:tcPr>
          <w:p w14:paraId="0280E1A9" w14:textId="77777777" w:rsidR="00280174" w:rsidRDefault="00604E52">
            <w:pPr>
              <w:pStyle w:val="TableParagraph"/>
              <w:kinsoku w:val="0"/>
              <w:overflowPunct w:val="0"/>
              <w:spacing w:before="45"/>
              <w:ind w:left="128"/>
              <w:rPr>
                <w:sz w:val="18"/>
                <w:szCs w:val="18"/>
              </w:rPr>
            </w:pPr>
            <w:r>
              <w:rPr>
                <w:spacing w:val="-1"/>
                <w:sz w:val="18"/>
                <w:szCs w:val="18"/>
              </w:rPr>
              <w:t>每个产品的</w:t>
            </w:r>
            <w:r>
              <w:rPr>
                <w:rFonts w:hint="eastAsia"/>
                <w:spacing w:val="-1"/>
                <w:sz w:val="18"/>
                <w:szCs w:val="18"/>
              </w:rPr>
              <w:t>极限位移</w:t>
            </w:r>
            <w:r>
              <w:rPr>
                <w:spacing w:val="-1"/>
                <w:sz w:val="18"/>
                <w:szCs w:val="18"/>
              </w:rPr>
              <w:t>实测值偏差应在设计值的</w:t>
            </w:r>
            <w:r>
              <w:rPr>
                <w:spacing w:val="-1"/>
                <w:sz w:val="18"/>
                <w:szCs w:val="18"/>
              </w:rPr>
              <w:t>±15%</w:t>
            </w:r>
            <w:r>
              <w:rPr>
                <w:spacing w:val="-1"/>
                <w:sz w:val="18"/>
                <w:szCs w:val="18"/>
              </w:rPr>
              <w:t>以内；实测值偏差的平均值应在产品设计值的</w:t>
            </w:r>
            <w:r>
              <w:rPr>
                <w:spacing w:val="-1"/>
                <w:sz w:val="18"/>
                <w:szCs w:val="18"/>
              </w:rPr>
              <w:t>±10%</w:t>
            </w:r>
            <w:r>
              <w:rPr>
                <w:spacing w:val="-1"/>
                <w:sz w:val="18"/>
                <w:szCs w:val="18"/>
              </w:rPr>
              <w:t>以内</w:t>
            </w:r>
          </w:p>
        </w:tc>
      </w:tr>
      <w:tr w:rsidR="002E1DC5" w14:paraId="4116AD49" w14:textId="77777777">
        <w:trPr>
          <w:trHeight w:val="343"/>
          <w:jc w:val="center"/>
        </w:trPr>
        <w:tc>
          <w:tcPr>
            <w:tcW w:w="360" w:type="dxa"/>
            <w:vMerge/>
            <w:vAlign w:val="center"/>
          </w:tcPr>
          <w:p w14:paraId="063E97A3" w14:textId="77777777" w:rsidR="002E1DC5" w:rsidRDefault="002E1DC5" w:rsidP="002E1DC5">
            <w:pPr>
              <w:pStyle w:val="TableParagraph"/>
              <w:kinsoku w:val="0"/>
              <w:overflowPunct w:val="0"/>
              <w:spacing w:before="1"/>
              <w:ind w:left="82"/>
              <w:rPr>
                <w:sz w:val="20"/>
                <w:szCs w:val="20"/>
              </w:rPr>
            </w:pPr>
          </w:p>
        </w:tc>
        <w:tc>
          <w:tcPr>
            <w:tcW w:w="356" w:type="dxa"/>
            <w:vAlign w:val="center"/>
          </w:tcPr>
          <w:p w14:paraId="2A4C073B" w14:textId="4208BBDE" w:rsidR="002E1DC5" w:rsidRDefault="002E1DC5" w:rsidP="002E1DC5">
            <w:pPr>
              <w:pStyle w:val="TableParagraph"/>
              <w:kinsoku w:val="0"/>
              <w:overflowPunct w:val="0"/>
              <w:ind w:left="49"/>
              <w:rPr>
                <w:sz w:val="18"/>
                <w:szCs w:val="18"/>
              </w:rPr>
            </w:pPr>
            <w:r>
              <w:rPr>
                <w:sz w:val="18"/>
                <w:szCs w:val="18"/>
              </w:rPr>
              <w:t>4</w:t>
            </w:r>
          </w:p>
        </w:tc>
        <w:tc>
          <w:tcPr>
            <w:tcW w:w="1356" w:type="dxa"/>
            <w:vAlign w:val="center"/>
          </w:tcPr>
          <w:p w14:paraId="41BE330F" w14:textId="54E5AB4E" w:rsidR="002E1DC5" w:rsidRDefault="002E1DC5" w:rsidP="002E1DC5">
            <w:pPr>
              <w:pStyle w:val="TableParagraph"/>
              <w:kinsoku w:val="0"/>
              <w:overflowPunct w:val="0"/>
              <w:spacing w:before="38"/>
              <w:ind w:left="49"/>
              <w:rPr>
                <w:rFonts w:hint="eastAsia"/>
                <w:sz w:val="18"/>
                <w:szCs w:val="18"/>
              </w:rPr>
            </w:pPr>
            <w:r>
              <w:rPr>
                <w:rFonts w:hint="eastAsia"/>
                <w:sz w:val="18"/>
                <w:szCs w:val="18"/>
              </w:rPr>
              <w:t>极限位移</w:t>
            </w:r>
          </w:p>
        </w:tc>
        <w:tc>
          <w:tcPr>
            <w:tcW w:w="6275" w:type="dxa"/>
            <w:vAlign w:val="center"/>
          </w:tcPr>
          <w:p w14:paraId="38B98B02" w14:textId="64F1EAAC" w:rsidR="002E1DC5" w:rsidRDefault="002E1DC5" w:rsidP="002E1DC5">
            <w:pPr>
              <w:pStyle w:val="TableParagraph"/>
              <w:kinsoku w:val="0"/>
              <w:overflowPunct w:val="0"/>
              <w:spacing w:before="45"/>
              <w:ind w:left="128"/>
              <w:rPr>
                <w:spacing w:val="-1"/>
                <w:sz w:val="18"/>
                <w:szCs w:val="18"/>
              </w:rPr>
            </w:pPr>
            <w:r>
              <w:rPr>
                <w:spacing w:val="-1"/>
                <w:sz w:val="18"/>
                <w:szCs w:val="18"/>
              </w:rPr>
              <w:t>实测值不应小于设计位移的</w:t>
            </w:r>
            <w:r>
              <w:rPr>
                <w:sz w:val="18"/>
                <w:szCs w:val="18"/>
              </w:rPr>
              <w:t>1.2</w:t>
            </w:r>
            <w:r>
              <w:rPr>
                <w:sz w:val="18"/>
                <w:szCs w:val="18"/>
              </w:rPr>
              <w:t>倍</w:t>
            </w:r>
          </w:p>
        </w:tc>
      </w:tr>
      <w:tr w:rsidR="002E1DC5" w14:paraId="0280E1AF" w14:textId="77777777">
        <w:trPr>
          <w:trHeight w:val="692"/>
          <w:jc w:val="center"/>
        </w:trPr>
        <w:tc>
          <w:tcPr>
            <w:tcW w:w="360" w:type="dxa"/>
            <w:vMerge/>
            <w:vAlign w:val="center"/>
          </w:tcPr>
          <w:p w14:paraId="0280E1AB" w14:textId="77777777" w:rsidR="002E1DC5" w:rsidRDefault="002E1DC5" w:rsidP="002E1DC5">
            <w:pPr>
              <w:pStyle w:val="TableParagraph"/>
              <w:kinsoku w:val="0"/>
              <w:overflowPunct w:val="0"/>
              <w:spacing w:before="1"/>
              <w:ind w:left="82"/>
              <w:rPr>
                <w:sz w:val="20"/>
                <w:szCs w:val="20"/>
              </w:rPr>
            </w:pPr>
          </w:p>
        </w:tc>
        <w:tc>
          <w:tcPr>
            <w:tcW w:w="356" w:type="dxa"/>
            <w:vAlign w:val="center"/>
          </w:tcPr>
          <w:p w14:paraId="0280E1AC" w14:textId="25CAC8BA" w:rsidR="002E1DC5" w:rsidRDefault="002E1DC5" w:rsidP="002E1DC5">
            <w:pPr>
              <w:pStyle w:val="TableParagraph"/>
              <w:kinsoku w:val="0"/>
              <w:overflowPunct w:val="0"/>
              <w:ind w:left="49"/>
              <w:rPr>
                <w:sz w:val="18"/>
                <w:szCs w:val="18"/>
              </w:rPr>
            </w:pPr>
            <w:r>
              <w:rPr>
                <w:sz w:val="18"/>
                <w:szCs w:val="18"/>
              </w:rPr>
              <w:t>5</w:t>
            </w:r>
          </w:p>
        </w:tc>
        <w:tc>
          <w:tcPr>
            <w:tcW w:w="1356" w:type="dxa"/>
            <w:vAlign w:val="center"/>
          </w:tcPr>
          <w:p w14:paraId="0280E1AD" w14:textId="77777777" w:rsidR="002E1DC5" w:rsidRDefault="002E1DC5" w:rsidP="002E1DC5">
            <w:pPr>
              <w:pStyle w:val="TableParagraph"/>
              <w:kinsoku w:val="0"/>
              <w:overflowPunct w:val="0"/>
              <w:spacing w:before="38"/>
              <w:ind w:left="49"/>
              <w:rPr>
                <w:sz w:val="18"/>
                <w:szCs w:val="18"/>
              </w:rPr>
            </w:pPr>
            <w:r>
              <w:rPr>
                <w:rFonts w:hint="eastAsia"/>
                <w:sz w:val="18"/>
                <w:szCs w:val="18"/>
              </w:rPr>
              <w:t>设计承载力</w:t>
            </w:r>
          </w:p>
        </w:tc>
        <w:tc>
          <w:tcPr>
            <w:tcW w:w="6275" w:type="dxa"/>
            <w:vAlign w:val="center"/>
          </w:tcPr>
          <w:p w14:paraId="0280E1AE" w14:textId="77777777" w:rsidR="002E1DC5" w:rsidRDefault="002E1DC5" w:rsidP="002E1DC5">
            <w:pPr>
              <w:pStyle w:val="TableParagraph"/>
              <w:kinsoku w:val="0"/>
              <w:overflowPunct w:val="0"/>
              <w:spacing w:before="45"/>
              <w:ind w:left="128"/>
              <w:rPr>
                <w:sz w:val="18"/>
                <w:szCs w:val="18"/>
              </w:rPr>
            </w:pPr>
            <w:r>
              <w:rPr>
                <w:spacing w:val="-1"/>
                <w:sz w:val="18"/>
                <w:szCs w:val="18"/>
              </w:rPr>
              <w:t>每个产品的</w:t>
            </w:r>
            <w:r>
              <w:rPr>
                <w:rFonts w:hint="eastAsia"/>
                <w:spacing w:val="-1"/>
                <w:sz w:val="18"/>
                <w:szCs w:val="18"/>
              </w:rPr>
              <w:t>设计承载力</w:t>
            </w:r>
            <w:r>
              <w:rPr>
                <w:spacing w:val="-1"/>
                <w:sz w:val="18"/>
                <w:szCs w:val="18"/>
              </w:rPr>
              <w:t>实测值偏差应在设计值的</w:t>
            </w:r>
            <w:r>
              <w:rPr>
                <w:sz w:val="18"/>
                <w:szCs w:val="18"/>
              </w:rPr>
              <w:t>±15%</w:t>
            </w:r>
            <w:r>
              <w:rPr>
                <w:sz w:val="18"/>
                <w:szCs w:val="18"/>
              </w:rPr>
              <w:t>以</w:t>
            </w:r>
            <w:r>
              <w:rPr>
                <w:spacing w:val="-1"/>
                <w:sz w:val="18"/>
                <w:szCs w:val="18"/>
              </w:rPr>
              <w:t>内；实测值偏差的平均值应在产品设计值的</w:t>
            </w:r>
            <w:r>
              <w:rPr>
                <w:spacing w:val="-1"/>
                <w:sz w:val="18"/>
                <w:szCs w:val="18"/>
              </w:rPr>
              <w:t>±</w:t>
            </w:r>
            <w:r>
              <w:rPr>
                <w:sz w:val="18"/>
                <w:szCs w:val="18"/>
              </w:rPr>
              <w:t>10%</w:t>
            </w:r>
            <w:r>
              <w:rPr>
                <w:sz w:val="18"/>
                <w:szCs w:val="18"/>
              </w:rPr>
              <w:t>以内</w:t>
            </w:r>
          </w:p>
        </w:tc>
      </w:tr>
      <w:tr w:rsidR="002E1DC5" w14:paraId="0280E1B4" w14:textId="77777777">
        <w:trPr>
          <w:trHeight w:val="622"/>
          <w:jc w:val="center"/>
        </w:trPr>
        <w:tc>
          <w:tcPr>
            <w:tcW w:w="360" w:type="dxa"/>
            <w:vMerge/>
            <w:vAlign w:val="center"/>
          </w:tcPr>
          <w:p w14:paraId="0280E1B0" w14:textId="77777777" w:rsidR="002E1DC5" w:rsidRDefault="002E1DC5" w:rsidP="002E1DC5">
            <w:pPr>
              <w:pStyle w:val="TableParagraph"/>
              <w:kinsoku w:val="0"/>
              <w:overflowPunct w:val="0"/>
              <w:spacing w:before="1"/>
              <w:ind w:left="82"/>
              <w:rPr>
                <w:sz w:val="18"/>
                <w:szCs w:val="18"/>
              </w:rPr>
            </w:pPr>
          </w:p>
        </w:tc>
        <w:tc>
          <w:tcPr>
            <w:tcW w:w="356" w:type="dxa"/>
            <w:vAlign w:val="center"/>
          </w:tcPr>
          <w:p w14:paraId="0280E1B1" w14:textId="1BF54512" w:rsidR="002E1DC5" w:rsidRDefault="002E1DC5" w:rsidP="002E1DC5">
            <w:pPr>
              <w:pStyle w:val="TableParagraph"/>
              <w:kinsoku w:val="0"/>
              <w:overflowPunct w:val="0"/>
              <w:ind w:left="49"/>
              <w:rPr>
                <w:sz w:val="18"/>
                <w:szCs w:val="18"/>
              </w:rPr>
            </w:pPr>
            <w:r>
              <w:rPr>
                <w:sz w:val="18"/>
                <w:szCs w:val="18"/>
              </w:rPr>
              <w:t>6</w:t>
            </w:r>
          </w:p>
        </w:tc>
        <w:tc>
          <w:tcPr>
            <w:tcW w:w="1356" w:type="dxa"/>
            <w:vAlign w:val="center"/>
          </w:tcPr>
          <w:p w14:paraId="0280E1B2" w14:textId="77777777" w:rsidR="002E1DC5" w:rsidRDefault="002E1DC5" w:rsidP="002E1DC5">
            <w:pPr>
              <w:pStyle w:val="TableParagraph"/>
              <w:kinsoku w:val="0"/>
              <w:overflowPunct w:val="0"/>
              <w:spacing w:before="38"/>
              <w:ind w:left="49"/>
              <w:rPr>
                <w:sz w:val="18"/>
                <w:szCs w:val="18"/>
              </w:rPr>
            </w:pPr>
            <w:r>
              <w:rPr>
                <w:sz w:val="18"/>
                <w:szCs w:val="18"/>
              </w:rPr>
              <w:t>弹性刚度</w:t>
            </w:r>
          </w:p>
        </w:tc>
        <w:tc>
          <w:tcPr>
            <w:tcW w:w="6275" w:type="dxa"/>
            <w:vAlign w:val="center"/>
          </w:tcPr>
          <w:p w14:paraId="0280E1B3" w14:textId="77777777" w:rsidR="002E1DC5" w:rsidRDefault="002E1DC5" w:rsidP="002E1DC5">
            <w:pPr>
              <w:pStyle w:val="TableParagraph"/>
              <w:kinsoku w:val="0"/>
              <w:overflowPunct w:val="0"/>
              <w:spacing w:before="45"/>
              <w:ind w:left="128"/>
              <w:rPr>
                <w:sz w:val="18"/>
                <w:szCs w:val="18"/>
              </w:rPr>
            </w:pPr>
            <w:r>
              <w:rPr>
                <w:spacing w:val="-1"/>
                <w:sz w:val="18"/>
                <w:szCs w:val="18"/>
              </w:rPr>
              <w:t>每个产品的弹性刚度实测值偏差应在设计值的</w:t>
            </w:r>
            <w:r>
              <w:rPr>
                <w:sz w:val="18"/>
                <w:szCs w:val="18"/>
              </w:rPr>
              <w:t>±15%</w:t>
            </w:r>
            <w:r>
              <w:rPr>
                <w:sz w:val="18"/>
                <w:szCs w:val="18"/>
              </w:rPr>
              <w:t>以</w:t>
            </w:r>
            <w:r>
              <w:rPr>
                <w:spacing w:val="-1"/>
                <w:sz w:val="18"/>
                <w:szCs w:val="18"/>
              </w:rPr>
              <w:t>内；实测值偏差的平均值应在产品设计值的</w:t>
            </w:r>
            <w:r>
              <w:rPr>
                <w:spacing w:val="-1"/>
                <w:sz w:val="18"/>
                <w:szCs w:val="18"/>
              </w:rPr>
              <w:t>±</w:t>
            </w:r>
            <w:r>
              <w:rPr>
                <w:sz w:val="18"/>
                <w:szCs w:val="18"/>
              </w:rPr>
              <w:t>10%</w:t>
            </w:r>
            <w:r>
              <w:rPr>
                <w:sz w:val="18"/>
                <w:szCs w:val="18"/>
              </w:rPr>
              <w:t>以内</w:t>
            </w:r>
          </w:p>
        </w:tc>
      </w:tr>
      <w:tr w:rsidR="00280174" w14:paraId="0280E1B9" w14:textId="77777777">
        <w:trPr>
          <w:trHeight w:val="811"/>
          <w:jc w:val="center"/>
        </w:trPr>
        <w:tc>
          <w:tcPr>
            <w:tcW w:w="360" w:type="dxa"/>
            <w:vMerge/>
            <w:vAlign w:val="center"/>
          </w:tcPr>
          <w:p w14:paraId="0280E1B5" w14:textId="77777777" w:rsidR="00280174" w:rsidRDefault="00280174">
            <w:pPr>
              <w:pStyle w:val="TableParagraph"/>
              <w:kinsoku w:val="0"/>
              <w:overflowPunct w:val="0"/>
              <w:rPr>
                <w:sz w:val="20"/>
                <w:szCs w:val="20"/>
              </w:rPr>
            </w:pPr>
          </w:p>
        </w:tc>
        <w:tc>
          <w:tcPr>
            <w:tcW w:w="356" w:type="dxa"/>
            <w:vAlign w:val="center"/>
          </w:tcPr>
          <w:p w14:paraId="0280E1B6" w14:textId="6EB1B238" w:rsidR="00280174" w:rsidRDefault="002E1DC5">
            <w:pPr>
              <w:pStyle w:val="TableParagraph"/>
              <w:kinsoku w:val="0"/>
              <w:overflowPunct w:val="0"/>
              <w:spacing w:before="39"/>
              <w:ind w:left="49"/>
              <w:rPr>
                <w:sz w:val="20"/>
                <w:szCs w:val="20"/>
              </w:rPr>
            </w:pPr>
            <w:r>
              <w:rPr>
                <w:sz w:val="18"/>
                <w:szCs w:val="18"/>
              </w:rPr>
              <w:t>7</w:t>
            </w:r>
          </w:p>
        </w:tc>
        <w:tc>
          <w:tcPr>
            <w:tcW w:w="1356" w:type="dxa"/>
            <w:vAlign w:val="center"/>
          </w:tcPr>
          <w:p w14:paraId="0280E1B7" w14:textId="77777777" w:rsidR="00280174" w:rsidRDefault="00604E52">
            <w:pPr>
              <w:pStyle w:val="TableParagraph"/>
              <w:kinsoku w:val="0"/>
              <w:overflowPunct w:val="0"/>
              <w:spacing w:before="41"/>
              <w:ind w:left="60" w:right="4"/>
              <w:rPr>
                <w:sz w:val="18"/>
                <w:szCs w:val="18"/>
              </w:rPr>
            </w:pPr>
            <w:proofErr w:type="gramStart"/>
            <w:r>
              <w:rPr>
                <w:sz w:val="18"/>
                <w:szCs w:val="18"/>
              </w:rPr>
              <w:t>滞回曲线</w:t>
            </w:r>
            <w:proofErr w:type="gramEnd"/>
          </w:p>
        </w:tc>
        <w:tc>
          <w:tcPr>
            <w:tcW w:w="6275" w:type="dxa"/>
            <w:vAlign w:val="center"/>
          </w:tcPr>
          <w:p w14:paraId="0280E1B8" w14:textId="77777777" w:rsidR="00280174" w:rsidRDefault="00604E52">
            <w:pPr>
              <w:pStyle w:val="TableParagraph"/>
              <w:kinsoku w:val="0"/>
              <w:overflowPunct w:val="0"/>
              <w:spacing w:before="41"/>
              <w:ind w:left="60" w:right="4"/>
              <w:rPr>
                <w:sz w:val="18"/>
                <w:szCs w:val="18"/>
              </w:rPr>
            </w:pPr>
            <w:r>
              <w:rPr>
                <w:sz w:val="18"/>
                <w:szCs w:val="18"/>
              </w:rPr>
              <w:t>任一循环的实测滞回曲线应稳定、光滑、无异常。产品在设计位移下连续加载不少于</w:t>
            </w:r>
            <w:r>
              <w:rPr>
                <w:sz w:val="18"/>
                <w:szCs w:val="18"/>
              </w:rPr>
              <w:t>3</w:t>
            </w:r>
            <w:r>
              <w:rPr>
                <w:sz w:val="18"/>
                <w:szCs w:val="18"/>
              </w:rPr>
              <w:t>圈，任一循环中滞回曲线包络面积偏差应在实测平均值的</w:t>
            </w:r>
            <w:r>
              <w:rPr>
                <w:sz w:val="18"/>
                <w:szCs w:val="18"/>
              </w:rPr>
              <w:t>±15%</w:t>
            </w:r>
            <w:r>
              <w:rPr>
                <w:sz w:val="18"/>
                <w:szCs w:val="18"/>
              </w:rPr>
              <w:t>以内</w:t>
            </w:r>
          </w:p>
        </w:tc>
      </w:tr>
      <w:tr w:rsidR="00280174" w14:paraId="0280E1BE" w14:textId="77777777">
        <w:trPr>
          <w:trHeight w:val="304"/>
          <w:jc w:val="center"/>
        </w:trPr>
        <w:tc>
          <w:tcPr>
            <w:tcW w:w="360" w:type="dxa"/>
            <w:vMerge w:val="restart"/>
            <w:vAlign w:val="center"/>
          </w:tcPr>
          <w:p w14:paraId="0280E1BA" w14:textId="77777777" w:rsidR="00280174" w:rsidRDefault="00604E52">
            <w:pPr>
              <w:pStyle w:val="TableParagraph"/>
              <w:kinsoku w:val="0"/>
              <w:overflowPunct w:val="0"/>
              <w:spacing w:before="118"/>
              <w:ind w:right="7"/>
              <w:rPr>
                <w:sz w:val="18"/>
                <w:szCs w:val="18"/>
              </w:rPr>
            </w:pPr>
            <w:r>
              <w:rPr>
                <w:sz w:val="18"/>
                <w:szCs w:val="18"/>
              </w:rPr>
              <w:t>疲劳</w:t>
            </w:r>
            <w:r>
              <w:rPr>
                <w:sz w:val="18"/>
                <w:szCs w:val="18"/>
              </w:rPr>
              <w:lastRenderedPageBreak/>
              <w:t>性能</w:t>
            </w:r>
          </w:p>
        </w:tc>
        <w:tc>
          <w:tcPr>
            <w:tcW w:w="356" w:type="dxa"/>
            <w:vAlign w:val="center"/>
          </w:tcPr>
          <w:p w14:paraId="0280E1BB" w14:textId="77777777" w:rsidR="00280174" w:rsidRDefault="00604E52">
            <w:pPr>
              <w:pStyle w:val="TableParagraph"/>
              <w:kinsoku w:val="0"/>
              <w:overflowPunct w:val="0"/>
              <w:ind w:left="49"/>
              <w:rPr>
                <w:sz w:val="18"/>
                <w:szCs w:val="18"/>
              </w:rPr>
            </w:pPr>
            <w:r>
              <w:rPr>
                <w:sz w:val="18"/>
                <w:szCs w:val="18"/>
              </w:rPr>
              <w:lastRenderedPageBreak/>
              <w:t>1</w:t>
            </w:r>
          </w:p>
        </w:tc>
        <w:tc>
          <w:tcPr>
            <w:tcW w:w="1356" w:type="dxa"/>
            <w:vAlign w:val="center"/>
          </w:tcPr>
          <w:p w14:paraId="0280E1BC" w14:textId="77777777" w:rsidR="00280174" w:rsidRDefault="00604E52">
            <w:pPr>
              <w:pStyle w:val="TableParagraph"/>
              <w:kinsoku w:val="0"/>
              <w:overflowPunct w:val="0"/>
              <w:spacing w:before="38"/>
              <w:ind w:left="49"/>
              <w:rPr>
                <w:sz w:val="18"/>
                <w:szCs w:val="18"/>
              </w:rPr>
            </w:pPr>
            <w:r>
              <w:rPr>
                <w:rFonts w:hint="eastAsia"/>
                <w:sz w:val="18"/>
                <w:szCs w:val="18"/>
              </w:rPr>
              <w:t>设计</w:t>
            </w:r>
            <w:r>
              <w:rPr>
                <w:sz w:val="18"/>
                <w:szCs w:val="18"/>
              </w:rPr>
              <w:t>承载力</w:t>
            </w:r>
          </w:p>
        </w:tc>
        <w:tc>
          <w:tcPr>
            <w:tcW w:w="6275" w:type="dxa"/>
            <w:vAlign w:val="center"/>
          </w:tcPr>
          <w:p w14:paraId="0280E1BD" w14:textId="77777777" w:rsidR="00280174" w:rsidRDefault="00604E52">
            <w:pPr>
              <w:pStyle w:val="TableParagraph"/>
              <w:kinsoku w:val="0"/>
              <w:overflowPunct w:val="0"/>
              <w:spacing w:before="44"/>
              <w:ind w:left="128"/>
              <w:rPr>
                <w:sz w:val="18"/>
                <w:szCs w:val="18"/>
              </w:rPr>
            </w:pPr>
            <w:r>
              <w:rPr>
                <w:spacing w:val="-10"/>
                <w:sz w:val="18"/>
                <w:szCs w:val="18"/>
              </w:rPr>
              <w:t>任一个循环的最大、最小</w:t>
            </w:r>
            <w:r>
              <w:rPr>
                <w:rFonts w:hint="eastAsia"/>
                <w:spacing w:val="-10"/>
                <w:sz w:val="18"/>
                <w:szCs w:val="18"/>
              </w:rPr>
              <w:t>设计承载</w:t>
            </w:r>
            <w:r>
              <w:rPr>
                <w:spacing w:val="-10"/>
                <w:sz w:val="18"/>
                <w:szCs w:val="18"/>
              </w:rPr>
              <w:t>力，与所有循环的最大、最小</w:t>
            </w:r>
            <w:r>
              <w:rPr>
                <w:rFonts w:hint="eastAsia"/>
                <w:spacing w:val="-10"/>
                <w:sz w:val="18"/>
                <w:szCs w:val="18"/>
              </w:rPr>
              <w:t>设计承载</w:t>
            </w:r>
            <w:r>
              <w:rPr>
                <w:spacing w:val="-1"/>
                <w:sz w:val="18"/>
                <w:szCs w:val="18"/>
              </w:rPr>
              <w:t>力平均值的偏差不应超过</w:t>
            </w:r>
            <w:r>
              <w:rPr>
                <w:sz w:val="18"/>
                <w:szCs w:val="18"/>
              </w:rPr>
              <w:t>±15%</w:t>
            </w:r>
          </w:p>
        </w:tc>
      </w:tr>
      <w:tr w:rsidR="00280174" w14:paraId="0280E1C3" w14:textId="77777777">
        <w:trPr>
          <w:trHeight w:val="304"/>
          <w:jc w:val="center"/>
        </w:trPr>
        <w:tc>
          <w:tcPr>
            <w:tcW w:w="360" w:type="dxa"/>
            <w:vMerge/>
            <w:vAlign w:val="center"/>
          </w:tcPr>
          <w:p w14:paraId="0280E1BF" w14:textId="77777777" w:rsidR="00280174" w:rsidRDefault="00280174">
            <w:pPr>
              <w:pStyle w:val="TableParagraph"/>
              <w:kinsoku w:val="0"/>
              <w:overflowPunct w:val="0"/>
              <w:rPr>
                <w:sz w:val="20"/>
                <w:szCs w:val="20"/>
              </w:rPr>
            </w:pPr>
          </w:p>
        </w:tc>
        <w:tc>
          <w:tcPr>
            <w:tcW w:w="356" w:type="dxa"/>
            <w:vAlign w:val="center"/>
          </w:tcPr>
          <w:p w14:paraId="0280E1C0" w14:textId="77777777" w:rsidR="00280174" w:rsidRDefault="00604E52">
            <w:pPr>
              <w:pStyle w:val="TableParagraph"/>
              <w:kinsoku w:val="0"/>
              <w:overflowPunct w:val="0"/>
              <w:ind w:left="49"/>
              <w:rPr>
                <w:sz w:val="18"/>
                <w:szCs w:val="18"/>
              </w:rPr>
            </w:pPr>
            <w:r>
              <w:rPr>
                <w:sz w:val="18"/>
                <w:szCs w:val="18"/>
              </w:rPr>
              <w:t>2</w:t>
            </w:r>
          </w:p>
        </w:tc>
        <w:tc>
          <w:tcPr>
            <w:tcW w:w="1356" w:type="dxa"/>
            <w:vAlign w:val="center"/>
          </w:tcPr>
          <w:p w14:paraId="0280E1C1" w14:textId="77777777" w:rsidR="00280174" w:rsidRDefault="00604E52">
            <w:pPr>
              <w:widowControl/>
              <w:adjustRightInd w:val="0"/>
              <w:snapToGrid w:val="0"/>
              <w:jc w:val="center"/>
              <w:textAlignment w:val="center"/>
              <w:rPr>
                <w:rFonts w:ascii="Times New Roman" w:eastAsia="宋体" w:hAnsi="Times New Roman" w:cs="Times New Roman"/>
                <w:b/>
                <w:kern w:val="0"/>
                <w:sz w:val="18"/>
                <w:szCs w:val="18"/>
              </w:rPr>
            </w:pPr>
            <w:r>
              <w:rPr>
                <w:rFonts w:ascii="Times New Roman" w:eastAsia="宋体" w:hAnsi="Times New Roman" w:cs="Times New Roman"/>
                <w:sz w:val="18"/>
                <w:szCs w:val="18"/>
              </w:rPr>
              <w:t>滞回曲线面积</w:t>
            </w:r>
          </w:p>
        </w:tc>
        <w:tc>
          <w:tcPr>
            <w:tcW w:w="6275" w:type="dxa"/>
            <w:vAlign w:val="center"/>
          </w:tcPr>
          <w:p w14:paraId="0280E1C2" w14:textId="77777777" w:rsidR="00280174" w:rsidRDefault="00604E52">
            <w:pPr>
              <w:pStyle w:val="TableParagraph"/>
              <w:kinsoku w:val="0"/>
              <w:overflowPunct w:val="0"/>
              <w:spacing w:before="36"/>
              <w:ind w:left="128"/>
              <w:rPr>
                <w:sz w:val="18"/>
                <w:szCs w:val="18"/>
              </w:rPr>
            </w:pPr>
            <w:r>
              <w:rPr>
                <w:sz w:val="18"/>
                <w:szCs w:val="18"/>
              </w:rPr>
              <w:t>实测产品任一循环的滞回曲线面积偏差应在所有循环的滞</w:t>
            </w:r>
            <w:r>
              <w:rPr>
                <w:spacing w:val="-1"/>
                <w:sz w:val="18"/>
                <w:szCs w:val="18"/>
              </w:rPr>
              <w:t>回曲线面积平均值的</w:t>
            </w:r>
            <w:r>
              <w:rPr>
                <w:sz w:val="18"/>
                <w:szCs w:val="18"/>
              </w:rPr>
              <w:t>±15%</w:t>
            </w:r>
            <w:r>
              <w:rPr>
                <w:sz w:val="18"/>
                <w:szCs w:val="18"/>
              </w:rPr>
              <w:t>以内</w:t>
            </w:r>
          </w:p>
        </w:tc>
      </w:tr>
    </w:tbl>
    <w:p w14:paraId="0280E1C4" w14:textId="77777777" w:rsidR="00280174" w:rsidRDefault="00280174">
      <w:pPr>
        <w:widowControl/>
        <w:autoSpaceDE w:val="0"/>
        <w:autoSpaceDN w:val="0"/>
        <w:spacing w:after="0" w:line="240" w:lineRule="auto"/>
        <w:ind w:firstLineChars="200" w:firstLine="420"/>
        <w:jc w:val="center"/>
        <w:rPr>
          <w:rFonts w:ascii="黑体" w:eastAsia="黑体" w:hAnsi="黑体" w:cs="黑体"/>
          <w:kern w:val="0"/>
          <w:sz w:val="21"/>
          <w:szCs w:val="20"/>
        </w:rPr>
      </w:pPr>
      <w:bookmarkStart w:id="21" w:name="_Hlk181716136"/>
    </w:p>
    <w:p w14:paraId="0280E1C5" w14:textId="77777777" w:rsidR="00280174" w:rsidRDefault="00604E52">
      <w:pPr>
        <w:spacing w:line="300" w:lineRule="auto"/>
        <w:ind w:firstLine="420"/>
        <w:jc w:val="center"/>
        <w:rPr>
          <w:rFonts w:ascii="Times New Roman" w:eastAsia="黑体" w:hAnsi="Times New Roman" w:cs="Times New Roman"/>
          <w:sz w:val="21"/>
          <w:szCs w:val="21"/>
        </w:rPr>
      </w:pPr>
      <w:r>
        <w:rPr>
          <w:rFonts w:ascii="Times New Roman" w:eastAsia="黑体" w:hAnsi="Times New Roman" w:cs="Times New Roman"/>
          <w:sz w:val="21"/>
          <w:szCs w:val="21"/>
        </w:rPr>
        <w:t>表</w:t>
      </w:r>
      <w:r>
        <w:rPr>
          <w:rFonts w:ascii="黑体" w:eastAsia="黑体" w:hAnsi="黑体" w:cs="黑体"/>
          <w:sz w:val="21"/>
          <w:szCs w:val="21"/>
        </w:rPr>
        <w:t>2</w:t>
      </w:r>
      <w:r>
        <w:rPr>
          <w:rFonts w:ascii="Times New Roman" w:eastAsia="黑体" w:hAnsi="Times New Roman" w:cs="Times New Roman"/>
          <w:sz w:val="21"/>
          <w:szCs w:val="21"/>
        </w:rPr>
        <w:t xml:space="preserve">  </w:t>
      </w:r>
      <w:r>
        <w:rPr>
          <w:rFonts w:ascii="Times New Roman" w:eastAsia="黑体" w:hAnsi="Times New Roman" w:cs="Times New Roman" w:hint="eastAsia"/>
          <w:sz w:val="21"/>
          <w:szCs w:val="21"/>
        </w:rPr>
        <w:t>附加粘滞阻尼</w:t>
      </w:r>
      <w:r>
        <w:rPr>
          <w:rFonts w:ascii="Times New Roman" w:eastAsia="黑体" w:hAnsi="Times New Roman" w:cs="Times New Roman"/>
          <w:sz w:val="21"/>
          <w:szCs w:val="21"/>
        </w:rPr>
        <w:t>力学性能</w:t>
      </w:r>
      <w:r>
        <w:rPr>
          <w:rFonts w:ascii="Times New Roman" w:eastAsia="黑体" w:hAnsi="Times New Roman" w:cs="Times New Roman" w:hint="eastAsia"/>
          <w:sz w:val="21"/>
          <w:szCs w:val="21"/>
        </w:rPr>
        <w:t>与疲劳性能要求</w:t>
      </w:r>
    </w:p>
    <w:tbl>
      <w:tblPr>
        <w:tblStyle w:val="37"/>
        <w:tblW w:w="827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0"/>
        <w:gridCol w:w="6706"/>
      </w:tblGrid>
      <w:tr w:rsidR="00280174" w14:paraId="0280E1C8" w14:textId="77777777">
        <w:trPr>
          <w:jc w:val="center"/>
        </w:trPr>
        <w:tc>
          <w:tcPr>
            <w:tcW w:w="1570" w:type="dxa"/>
            <w:tcBorders>
              <w:bottom w:val="single" w:sz="12" w:space="0" w:color="auto"/>
            </w:tcBorders>
            <w:vAlign w:val="center"/>
          </w:tcPr>
          <w:p w14:paraId="0280E1C6" w14:textId="77777777" w:rsidR="00280174" w:rsidRDefault="00604E52">
            <w:pPr>
              <w:widowControl/>
              <w:autoSpaceDE w:val="0"/>
              <w:autoSpaceDN w:val="0"/>
              <w:spacing w:line="240" w:lineRule="auto"/>
              <w:ind w:firstLineChars="200" w:firstLine="360"/>
              <w:jc w:val="center"/>
              <w:rPr>
                <w:rFonts w:ascii="宋体" w:eastAsia="宋体" w:hAnsi="Times New Roman" w:cs="Times New Roman"/>
                <w:kern w:val="0"/>
                <w:sz w:val="18"/>
                <w:szCs w:val="18"/>
              </w:rPr>
            </w:pPr>
            <w:bookmarkStart w:id="22" w:name="_Hlk144131085"/>
            <w:bookmarkEnd w:id="21"/>
            <w:r>
              <w:rPr>
                <w:rFonts w:ascii="宋体" w:eastAsia="宋体" w:hAnsi="Times New Roman" w:cs="Times New Roman" w:hint="eastAsia"/>
                <w:kern w:val="0"/>
                <w:sz w:val="18"/>
                <w:szCs w:val="18"/>
              </w:rPr>
              <w:t>项目</w:t>
            </w:r>
          </w:p>
        </w:tc>
        <w:tc>
          <w:tcPr>
            <w:tcW w:w="6706" w:type="dxa"/>
            <w:tcBorders>
              <w:bottom w:val="single" w:sz="12" w:space="0" w:color="auto"/>
            </w:tcBorders>
            <w:vAlign w:val="center"/>
          </w:tcPr>
          <w:p w14:paraId="0280E1C7"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性能指标</w:t>
            </w:r>
          </w:p>
        </w:tc>
      </w:tr>
      <w:tr w:rsidR="00280174" w14:paraId="0280E1CB" w14:textId="77777777">
        <w:trPr>
          <w:jc w:val="center"/>
        </w:trPr>
        <w:tc>
          <w:tcPr>
            <w:tcW w:w="1570" w:type="dxa"/>
            <w:tcBorders>
              <w:top w:val="single" w:sz="12" w:space="0" w:color="auto"/>
              <w:tl2br w:val="nil"/>
              <w:tr2bl w:val="nil"/>
            </w:tcBorders>
            <w:vAlign w:val="center"/>
          </w:tcPr>
          <w:p w14:paraId="0280E1C9"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极限位移</w:t>
            </w:r>
          </w:p>
        </w:tc>
        <w:tc>
          <w:tcPr>
            <w:tcW w:w="6706" w:type="dxa"/>
            <w:tcBorders>
              <w:top w:val="single" w:sz="12" w:space="0" w:color="auto"/>
              <w:tl2br w:val="nil"/>
              <w:tr2bl w:val="nil"/>
            </w:tcBorders>
            <w:vAlign w:val="center"/>
          </w:tcPr>
          <w:p w14:paraId="0280E1CA" w14:textId="77777777" w:rsidR="00280174" w:rsidRDefault="00604E52">
            <w:pPr>
              <w:spacing w:line="240" w:lineRule="auto"/>
              <w:jc w:val="left"/>
              <w:rPr>
                <w:rFonts w:ascii="宋体" w:eastAsia="宋体" w:hAnsi="宋体" w:cs="宋体"/>
                <w:sz w:val="18"/>
                <w:szCs w:val="18"/>
              </w:rPr>
            </w:pPr>
            <w:r>
              <w:rPr>
                <w:rFonts w:ascii="宋体" w:eastAsia="宋体" w:hAnsi="宋体" w:cs="宋体" w:hint="eastAsia"/>
                <w:sz w:val="18"/>
                <w:szCs w:val="18"/>
              </w:rPr>
              <w:t>实测值不应小于自复位阻尼器设计位移的1.2倍</w:t>
            </w:r>
          </w:p>
        </w:tc>
      </w:tr>
      <w:tr w:rsidR="00280174" w14:paraId="0280E1CE" w14:textId="77777777">
        <w:trPr>
          <w:jc w:val="center"/>
        </w:trPr>
        <w:tc>
          <w:tcPr>
            <w:tcW w:w="1570" w:type="dxa"/>
            <w:tcBorders>
              <w:tl2br w:val="nil"/>
              <w:tr2bl w:val="nil"/>
            </w:tcBorders>
            <w:vAlign w:val="center"/>
          </w:tcPr>
          <w:p w14:paraId="0280E1CC"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最大阻尼力</w:t>
            </w:r>
          </w:p>
        </w:tc>
        <w:tc>
          <w:tcPr>
            <w:tcW w:w="6706" w:type="dxa"/>
            <w:vMerge w:val="restart"/>
            <w:tcBorders>
              <w:tl2br w:val="nil"/>
              <w:tr2bl w:val="nil"/>
            </w:tcBorders>
            <w:vAlign w:val="center"/>
          </w:tcPr>
          <w:p w14:paraId="0280E1CD" w14:textId="77777777" w:rsidR="00280174" w:rsidRDefault="00604E52">
            <w:pPr>
              <w:widowControl/>
              <w:autoSpaceDE w:val="0"/>
              <w:autoSpaceDN w:val="0"/>
              <w:spacing w:line="240" w:lineRule="auto"/>
              <w:jc w:val="left"/>
              <w:rPr>
                <w:rFonts w:ascii="宋体" w:eastAsia="宋体" w:hAnsi="Times New Roman" w:cs="Times New Roman"/>
                <w:kern w:val="0"/>
                <w:sz w:val="18"/>
                <w:szCs w:val="18"/>
              </w:rPr>
            </w:pPr>
            <w:r>
              <w:rPr>
                <w:rFonts w:ascii="宋体" w:eastAsia="宋体" w:hAnsi="宋体" w:cs="宋体" w:hint="eastAsia"/>
                <w:sz w:val="18"/>
                <w:szCs w:val="18"/>
              </w:rPr>
              <w:t>实测值偏差应在产品指标设计值的±15%以内；实测值偏差的平均值应在产品指标设计值的±10%以内</w:t>
            </w:r>
          </w:p>
        </w:tc>
      </w:tr>
      <w:tr w:rsidR="00280174" w14:paraId="0280E1D1" w14:textId="77777777">
        <w:trPr>
          <w:jc w:val="center"/>
        </w:trPr>
        <w:tc>
          <w:tcPr>
            <w:tcW w:w="1570" w:type="dxa"/>
            <w:tcBorders>
              <w:tl2br w:val="nil"/>
              <w:tr2bl w:val="nil"/>
            </w:tcBorders>
            <w:vAlign w:val="center"/>
          </w:tcPr>
          <w:p w14:paraId="0280E1CF"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阻尼指数</w:t>
            </w:r>
          </w:p>
        </w:tc>
        <w:tc>
          <w:tcPr>
            <w:tcW w:w="6706" w:type="dxa"/>
            <w:vMerge/>
            <w:tcBorders>
              <w:tl2br w:val="nil"/>
              <w:tr2bl w:val="nil"/>
            </w:tcBorders>
            <w:vAlign w:val="center"/>
          </w:tcPr>
          <w:p w14:paraId="0280E1D0"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1D4" w14:textId="77777777">
        <w:trPr>
          <w:jc w:val="center"/>
        </w:trPr>
        <w:tc>
          <w:tcPr>
            <w:tcW w:w="1570" w:type="dxa"/>
            <w:tcBorders>
              <w:tl2br w:val="nil"/>
              <w:tr2bl w:val="nil"/>
            </w:tcBorders>
            <w:vAlign w:val="center"/>
          </w:tcPr>
          <w:p w14:paraId="0280E1D2"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阻尼系数</w:t>
            </w:r>
          </w:p>
        </w:tc>
        <w:tc>
          <w:tcPr>
            <w:tcW w:w="6706" w:type="dxa"/>
            <w:vMerge/>
            <w:tcBorders>
              <w:tl2br w:val="nil"/>
              <w:tr2bl w:val="nil"/>
            </w:tcBorders>
            <w:vAlign w:val="center"/>
          </w:tcPr>
          <w:p w14:paraId="0280E1D3"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1D7" w14:textId="77777777">
        <w:trPr>
          <w:jc w:val="center"/>
        </w:trPr>
        <w:tc>
          <w:tcPr>
            <w:tcW w:w="1570" w:type="dxa"/>
            <w:tcBorders>
              <w:tl2br w:val="nil"/>
              <w:tr2bl w:val="nil"/>
            </w:tcBorders>
            <w:vAlign w:val="center"/>
          </w:tcPr>
          <w:p w14:paraId="0280E1D5"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疲劳性能</w:t>
            </w:r>
          </w:p>
        </w:tc>
        <w:tc>
          <w:tcPr>
            <w:tcW w:w="6706" w:type="dxa"/>
            <w:tcBorders>
              <w:tl2br w:val="nil"/>
              <w:tr2bl w:val="nil"/>
            </w:tcBorders>
            <w:vAlign w:val="center"/>
          </w:tcPr>
          <w:p w14:paraId="0280E1D6" w14:textId="77777777" w:rsidR="00280174" w:rsidRDefault="00604E52">
            <w:pPr>
              <w:widowControl/>
              <w:autoSpaceDE w:val="0"/>
              <w:autoSpaceDN w:val="0"/>
              <w:spacing w:line="240" w:lineRule="auto"/>
              <w:jc w:val="left"/>
              <w:rPr>
                <w:rFonts w:ascii="宋体" w:eastAsia="宋体" w:hAnsi="Times New Roman" w:cs="Times New Roman"/>
                <w:kern w:val="0"/>
                <w:sz w:val="18"/>
                <w:szCs w:val="18"/>
              </w:rPr>
            </w:pPr>
            <w:r>
              <w:rPr>
                <w:rFonts w:ascii="宋体" w:eastAsia="宋体" w:hAnsi="Times New Roman" w:cs="Times New Roman" w:hint="eastAsia"/>
                <w:kern w:val="0"/>
                <w:sz w:val="18"/>
                <w:szCs w:val="18"/>
              </w:rPr>
              <w:t>最大阻尼力变化率在</w:t>
            </w:r>
            <w:r>
              <w:rPr>
                <w:rFonts w:ascii="Times New Roman" w:eastAsia="宋体" w:hAnsi="Times New Roman" w:cs="Times New Roman"/>
                <w:kern w:val="0"/>
                <w:sz w:val="18"/>
                <w:szCs w:val="18"/>
              </w:rPr>
              <w:t>±</w:t>
            </w:r>
            <w:r>
              <w:rPr>
                <w:rFonts w:ascii="宋体" w:eastAsia="宋体" w:hAnsi="Times New Roman" w:cs="Times New Roman" w:hint="eastAsia"/>
                <w:kern w:val="0"/>
                <w:sz w:val="18"/>
                <w:szCs w:val="18"/>
              </w:rPr>
              <w:t>15%以内</w:t>
            </w:r>
          </w:p>
        </w:tc>
      </w:tr>
      <w:bookmarkEnd w:id="22"/>
    </w:tbl>
    <w:p w14:paraId="0280E1D8" w14:textId="77777777" w:rsidR="00280174" w:rsidRDefault="00280174">
      <w:pPr>
        <w:spacing w:line="300" w:lineRule="auto"/>
        <w:ind w:firstLine="420"/>
        <w:jc w:val="center"/>
        <w:rPr>
          <w:rFonts w:ascii="Times New Roman" w:eastAsia="黑体" w:hAnsi="Times New Roman" w:cs="Times New Roman"/>
          <w:sz w:val="21"/>
          <w:szCs w:val="21"/>
        </w:rPr>
      </w:pPr>
    </w:p>
    <w:p w14:paraId="0280E1D9" w14:textId="77777777" w:rsidR="00280174" w:rsidRDefault="00604E52">
      <w:pPr>
        <w:pStyle w:val="-0"/>
        <w:jc w:val="both"/>
      </w:pPr>
      <w:bookmarkStart w:id="23" w:name="_Toc186898688"/>
      <w:bookmarkStart w:id="24" w:name="_Toc181719303"/>
      <w:bookmarkEnd w:id="3"/>
      <w:r>
        <w:t>8</w:t>
      </w:r>
      <w:r>
        <w:rPr>
          <w:b w:val="0"/>
          <w:bCs/>
          <w:szCs w:val="24"/>
        </w:rPr>
        <w:t xml:space="preserve">　</w:t>
      </w:r>
      <w:r>
        <w:rPr>
          <w:rFonts w:hint="eastAsia"/>
        </w:rPr>
        <w:t>试验方法</w:t>
      </w:r>
      <w:bookmarkEnd w:id="23"/>
      <w:bookmarkEnd w:id="24"/>
    </w:p>
    <w:p w14:paraId="0280E1DA" w14:textId="77777777" w:rsidR="00280174" w:rsidRDefault="00604E52">
      <w:pPr>
        <w:pStyle w:val="2c"/>
        <w:numPr>
          <w:ilvl w:val="0"/>
          <w:numId w:val="5"/>
        </w:numPr>
      </w:pPr>
      <w:r>
        <w:rPr>
          <w:rFonts w:hint="eastAsia"/>
        </w:rPr>
        <w:t xml:space="preserve">　外观质量</w:t>
      </w:r>
    </w:p>
    <w:p w14:paraId="0280E1DB" w14:textId="77777777" w:rsidR="00280174" w:rsidRDefault="00604E52">
      <w:pPr>
        <w:ind w:firstLine="420"/>
        <w:rPr>
          <w:szCs w:val="24"/>
        </w:rPr>
      </w:pPr>
      <w:r>
        <w:rPr>
          <w:rFonts w:hint="eastAsia"/>
          <w:szCs w:val="24"/>
        </w:rPr>
        <w:t>产品外观质量应用目测及常规量具测量评定。</w:t>
      </w:r>
    </w:p>
    <w:p w14:paraId="0280E1DC" w14:textId="77777777" w:rsidR="00280174" w:rsidRDefault="00604E52">
      <w:pPr>
        <w:pStyle w:val="2c"/>
        <w:numPr>
          <w:ilvl w:val="0"/>
          <w:numId w:val="5"/>
        </w:numPr>
      </w:pPr>
      <w:r>
        <w:rPr>
          <w:rFonts w:hint="eastAsia"/>
        </w:rPr>
        <w:t xml:space="preserve">　尺寸</w:t>
      </w:r>
    </w:p>
    <w:p w14:paraId="0280E1DD" w14:textId="77777777" w:rsidR="00280174" w:rsidRDefault="00604E52">
      <w:pPr>
        <w:ind w:firstLine="420"/>
        <w:rPr>
          <w:szCs w:val="24"/>
        </w:rPr>
      </w:pPr>
      <w:r>
        <w:rPr>
          <w:rFonts w:hint="eastAsia"/>
          <w:szCs w:val="24"/>
        </w:rPr>
        <w:t>外形尺寸和安装尺寸用分辨率不低于</w:t>
      </w:r>
      <w:r>
        <w:rPr>
          <w:rFonts w:hint="eastAsia"/>
          <w:szCs w:val="24"/>
        </w:rPr>
        <w:t>1mm</w:t>
      </w:r>
      <w:r>
        <w:rPr>
          <w:rFonts w:hint="eastAsia"/>
          <w:szCs w:val="24"/>
        </w:rPr>
        <w:t>的钢卷尺在与量测方向垂直的不同位置量取</w:t>
      </w:r>
      <w:r>
        <w:rPr>
          <w:rFonts w:hint="eastAsia"/>
          <w:szCs w:val="24"/>
        </w:rPr>
        <w:t>2</w:t>
      </w:r>
      <w:r>
        <w:rPr>
          <w:rFonts w:hint="eastAsia"/>
          <w:szCs w:val="24"/>
        </w:rPr>
        <w:t>次，计算平均值。</w:t>
      </w:r>
    </w:p>
    <w:p w14:paraId="0280E1DE" w14:textId="77777777" w:rsidR="00280174" w:rsidRDefault="00604E52">
      <w:pPr>
        <w:pStyle w:val="2c"/>
        <w:numPr>
          <w:ilvl w:val="0"/>
          <w:numId w:val="5"/>
        </w:numPr>
      </w:pPr>
      <w:r>
        <w:rPr>
          <w:rFonts w:hint="eastAsia"/>
        </w:rPr>
        <w:t xml:space="preserve">　力学性能</w:t>
      </w:r>
    </w:p>
    <w:p w14:paraId="0280E1DF" w14:textId="77777777" w:rsidR="00280174" w:rsidRDefault="00604E52">
      <w:pPr>
        <w:ind w:firstLine="420"/>
        <w:rPr>
          <w:szCs w:val="24"/>
        </w:rPr>
      </w:pPr>
      <w:r>
        <w:rPr>
          <w:rFonts w:hint="eastAsia"/>
          <w:szCs w:val="24"/>
        </w:rPr>
        <w:t>自复位阻尼器的产品力学性能试验应按照如下规定进行</w:t>
      </w:r>
    </w:p>
    <w:p w14:paraId="0280E1E0" w14:textId="77777777" w:rsidR="00280174" w:rsidRDefault="00604E52">
      <w:r>
        <w:rPr>
          <w:rFonts w:ascii="Times New Roman" w:eastAsia="宋体" w:hAnsi="Times New Roman" w:cs="Times New Roman"/>
          <w:szCs w:val="24"/>
        </w:rPr>
        <w:t>8.3.1</w:t>
      </w:r>
      <w:r>
        <w:rPr>
          <w:rFonts w:hint="eastAsia"/>
        </w:rPr>
        <w:t xml:space="preserve">　加载设备</w:t>
      </w:r>
    </w:p>
    <w:p w14:paraId="0280E1E1" w14:textId="77777777" w:rsidR="00280174" w:rsidRDefault="00604E52">
      <w:pPr>
        <w:ind w:firstLine="420"/>
      </w:pPr>
      <w:r>
        <w:t>阻尼器力学性能试验应采用由电脑程序控制的电液伺服试验机加载。试验机的力测量精度等级应不低于</w:t>
      </w:r>
      <w:r>
        <w:t>1</w:t>
      </w:r>
      <w:r>
        <w:t>级，位移分辨率应不大于</w:t>
      </w:r>
      <w:r>
        <w:t>0.1mm</w:t>
      </w:r>
      <w:r>
        <w:t>，并应能通过计算机自动采集，采样频率应可调。试验机的力、位移和速度量程应能满足试验的要求。试验机应定期计量校准。</w:t>
      </w:r>
    </w:p>
    <w:p w14:paraId="0280E1E2" w14:textId="77777777" w:rsidR="00280174" w:rsidRDefault="00604E52">
      <w:r>
        <w:rPr>
          <w:rFonts w:ascii="Times New Roman" w:eastAsia="宋体" w:hAnsi="Times New Roman" w:cs="Times New Roman"/>
          <w:szCs w:val="24"/>
        </w:rPr>
        <w:t>8.3.2</w:t>
      </w:r>
      <w:r>
        <w:rPr>
          <w:rFonts w:hint="eastAsia"/>
        </w:rPr>
        <w:t xml:space="preserve">　试件安装</w:t>
      </w:r>
    </w:p>
    <w:p w14:paraId="0280E1E3" w14:textId="77777777" w:rsidR="00280174" w:rsidRDefault="00604E52">
      <w:pPr>
        <w:ind w:firstLine="420"/>
      </w:pPr>
      <w:r>
        <w:rPr>
          <w:rFonts w:hint="eastAsia"/>
        </w:rPr>
        <w:t>阻尼器力学性能试验中，试件与试验机的连接应可靠，试件往复运动过程中不应有间隙。试件的受力方向应与试验机的运动方向保持完全一致。试件安装的初始位置应在其行程的中间位置</w:t>
      </w:r>
      <w:r>
        <w:t>。</w:t>
      </w:r>
    </w:p>
    <w:p w14:paraId="0280E1E4" w14:textId="77777777" w:rsidR="00280174" w:rsidRDefault="00604E52">
      <w:r>
        <w:rPr>
          <w:rFonts w:ascii="Times New Roman" w:eastAsia="宋体" w:hAnsi="Times New Roman" w:cs="Times New Roman"/>
          <w:szCs w:val="24"/>
        </w:rPr>
        <w:lastRenderedPageBreak/>
        <w:t>8.3.3</w:t>
      </w:r>
      <w:r>
        <w:rPr>
          <w:rFonts w:hint="eastAsia"/>
        </w:rPr>
        <w:t xml:space="preserve">　加载方式</w:t>
      </w:r>
    </w:p>
    <w:p w14:paraId="0280E1E5" w14:textId="77777777" w:rsidR="00280174" w:rsidRDefault="00604E52">
      <w:pPr>
        <w:ind w:firstLine="420"/>
      </w:pPr>
      <w:r>
        <w:rPr>
          <w:rFonts w:hint="eastAsia"/>
        </w:rPr>
        <w:t>阻尼器的力学性能加载试验应采用位移控制方式进行，位移加载曲线宜为三角波或正弦波。</w:t>
      </w:r>
    </w:p>
    <w:p w14:paraId="0280E1E6" w14:textId="77777777" w:rsidR="00280174" w:rsidRDefault="00604E52">
      <w:r>
        <w:rPr>
          <w:rFonts w:ascii="Times New Roman" w:eastAsia="宋体" w:hAnsi="Times New Roman" w:cs="Times New Roman"/>
          <w:szCs w:val="24"/>
        </w:rPr>
        <w:t>8.3.4</w:t>
      </w:r>
      <w:r>
        <w:rPr>
          <w:rFonts w:hint="eastAsia"/>
        </w:rPr>
        <w:t xml:space="preserve">　数据采集</w:t>
      </w:r>
    </w:p>
    <w:p w14:paraId="0280E1E7" w14:textId="77777777" w:rsidR="00280174" w:rsidRDefault="00604E52">
      <w:pPr>
        <w:ind w:firstLine="420"/>
      </w:pPr>
      <w:r>
        <w:rPr>
          <w:rFonts w:hint="eastAsia"/>
        </w:rPr>
        <w:t>阻尼器试验过程中应对时间、力和位移的数据进行采样，且采样频率应不低于试验加载频率的</w:t>
      </w:r>
      <w:r>
        <w:rPr>
          <w:rFonts w:hint="eastAsia"/>
        </w:rPr>
        <w:t>200</w:t>
      </w:r>
      <w:r>
        <w:rPr>
          <w:rFonts w:hint="eastAsia"/>
        </w:rPr>
        <w:t>倍，以保证每个加载循环的数据点不少于</w:t>
      </w:r>
      <w:r>
        <w:rPr>
          <w:rFonts w:hint="eastAsia"/>
        </w:rPr>
        <w:t>200</w:t>
      </w:r>
      <w:r>
        <w:rPr>
          <w:rFonts w:hint="eastAsia"/>
        </w:rPr>
        <w:t>个。</w:t>
      </w:r>
    </w:p>
    <w:p w14:paraId="0280E1E8" w14:textId="77777777" w:rsidR="00280174" w:rsidRDefault="00604E52">
      <w:r>
        <w:rPr>
          <w:rFonts w:ascii="Times New Roman" w:eastAsia="宋体" w:hAnsi="Times New Roman" w:cs="Times New Roman"/>
          <w:szCs w:val="24"/>
        </w:rPr>
        <w:t>8.3.5</w:t>
      </w:r>
      <w:r>
        <w:rPr>
          <w:rFonts w:hint="eastAsia"/>
        </w:rPr>
        <w:t xml:space="preserve">　环境温度</w:t>
      </w:r>
    </w:p>
    <w:p w14:paraId="0280E1E9" w14:textId="77777777" w:rsidR="00280174" w:rsidRDefault="00604E52">
      <w:pPr>
        <w:ind w:firstLine="420"/>
      </w:pPr>
      <w:r>
        <w:rPr>
          <w:rFonts w:hint="eastAsia"/>
        </w:rPr>
        <w:t>阻尼器试验在室温</w:t>
      </w:r>
      <w:r>
        <w:rPr>
          <w:rFonts w:hint="eastAsia"/>
        </w:rPr>
        <w:t>1</w:t>
      </w:r>
      <w:r>
        <w:t>5</w:t>
      </w:r>
      <w:r>
        <w:rPr>
          <w:rFonts w:hint="eastAsia"/>
        </w:rPr>
        <w:t>℃</w:t>
      </w:r>
      <w:r>
        <w:t>-30</w:t>
      </w:r>
      <w:r>
        <w:rPr>
          <w:rFonts w:hint="eastAsia"/>
        </w:rPr>
        <w:t>℃条件下进行。</w:t>
      </w:r>
    </w:p>
    <w:p w14:paraId="0280E1EA" w14:textId="77777777" w:rsidR="00280174" w:rsidRDefault="00604E52">
      <w:r>
        <w:rPr>
          <w:rFonts w:ascii="Times New Roman" w:eastAsia="宋体" w:hAnsi="Times New Roman" w:cs="Times New Roman"/>
          <w:szCs w:val="24"/>
        </w:rPr>
        <w:t>8.3.6</w:t>
      </w:r>
      <w:r>
        <w:rPr>
          <w:rFonts w:hint="eastAsia"/>
        </w:rPr>
        <w:t xml:space="preserve">　力学性能试验方法</w:t>
      </w:r>
    </w:p>
    <w:p w14:paraId="0280E1EB" w14:textId="77777777" w:rsidR="00280174" w:rsidRDefault="00604E52">
      <w:pPr>
        <w:ind w:firstLine="420"/>
      </w:pPr>
      <w:r>
        <w:rPr>
          <w:rFonts w:hint="eastAsia"/>
        </w:rPr>
        <w:t>自复位阻尼器各项目的测试方法按表</w:t>
      </w:r>
      <w:r>
        <w:t>3</w:t>
      </w:r>
      <w:r>
        <w:rPr>
          <w:rFonts w:hint="eastAsia"/>
        </w:rPr>
        <w:t>进行。粘滞阻尼力学性能试验方法应按</w:t>
      </w:r>
      <w:r>
        <w:rPr>
          <w:rFonts w:hint="eastAsia"/>
        </w:rPr>
        <w:t>JG/T 209</w:t>
      </w:r>
      <w:r>
        <w:rPr>
          <w:rFonts w:hint="eastAsia"/>
        </w:rPr>
        <w:t>中相关规定执行。</w:t>
      </w:r>
    </w:p>
    <w:p w14:paraId="0280E1EC" w14:textId="77777777" w:rsidR="00280174" w:rsidRDefault="00604E52">
      <w:pPr>
        <w:spacing w:line="300" w:lineRule="auto"/>
        <w:ind w:firstLine="420"/>
        <w:jc w:val="center"/>
        <w:rPr>
          <w:rFonts w:ascii="Times New Roman" w:eastAsia="黑体" w:hAnsi="Times New Roman" w:cs="Times New Roman"/>
          <w:sz w:val="21"/>
          <w:szCs w:val="21"/>
        </w:rPr>
      </w:pPr>
      <w:r>
        <w:rPr>
          <w:rFonts w:ascii="Times New Roman" w:eastAsia="黑体" w:hAnsi="Times New Roman" w:cs="Times New Roman"/>
          <w:sz w:val="21"/>
          <w:szCs w:val="21"/>
        </w:rPr>
        <w:t>表</w:t>
      </w:r>
      <w:r>
        <w:rPr>
          <w:rFonts w:ascii="黑体" w:eastAsia="黑体" w:hAnsi="黑体" w:cs="黑体"/>
          <w:sz w:val="21"/>
          <w:szCs w:val="21"/>
        </w:rPr>
        <w:t>3</w:t>
      </w:r>
      <w:r>
        <w:rPr>
          <w:rFonts w:ascii="Times New Roman" w:eastAsia="黑体" w:hAnsi="Times New Roman" w:cs="Times New Roman"/>
          <w:sz w:val="21"/>
          <w:szCs w:val="21"/>
        </w:rPr>
        <w:t xml:space="preserve">  </w:t>
      </w:r>
      <w:r>
        <w:rPr>
          <w:rFonts w:ascii="Times New Roman" w:eastAsia="黑体" w:hAnsi="Times New Roman" w:cs="Times New Roman" w:hint="eastAsia"/>
          <w:sz w:val="21"/>
          <w:szCs w:val="21"/>
        </w:rPr>
        <w:t>自复位</w:t>
      </w:r>
      <w:r>
        <w:rPr>
          <w:rFonts w:ascii="Times New Roman" w:eastAsia="黑体" w:hAnsi="Times New Roman" w:cs="Times New Roman"/>
          <w:sz w:val="21"/>
          <w:szCs w:val="21"/>
        </w:rPr>
        <w:t>阻尼器的力学性能</w:t>
      </w:r>
      <w:r>
        <w:rPr>
          <w:rFonts w:ascii="Times New Roman" w:eastAsia="黑体" w:hAnsi="Times New Roman" w:cs="Times New Roman" w:hint="eastAsia"/>
          <w:sz w:val="21"/>
          <w:szCs w:val="21"/>
        </w:rPr>
        <w:t>试验方法</w:t>
      </w:r>
    </w:p>
    <w:tbl>
      <w:tblPr>
        <w:tblStyle w:val="aff1"/>
        <w:tblpPr w:leftFromText="180" w:rightFromText="180" w:vertAnchor="text" w:horzAnchor="page" w:tblpX="1758" w:tblpY="102"/>
        <w:tblOverlap w:val="never"/>
        <w:tblW w:w="79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02"/>
        <w:gridCol w:w="3630"/>
      </w:tblGrid>
      <w:tr w:rsidR="00280174" w14:paraId="0280E1EF" w14:textId="77777777">
        <w:tc>
          <w:tcPr>
            <w:tcW w:w="4302" w:type="dxa"/>
            <w:tcBorders>
              <w:bottom w:val="single" w:sz="12" w:space="0" w:color="auto"/>
            </w:tcBorders>
            <w:vAlign w:val="center"/>
          </w:tcPr>
          <w:p w14:paraId="0280E1ED"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项    目</w:t>
            </w:r>
          </w:p>
        </w:tc>
        <w:tc>
          <w:tcPr>
            <w:tcW w:w="3630" w:type="dxa"/>
            <w:tcBorders>
              <w:bottom w:val="single" w:sz="12" w:space="0" w:color="auto"/>
            </w:tcBorders>
            <w:vAlign w:val="center"/>
          </w:tcPr>
          <w:p w14:paraId="0280E1EE"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试验方法</w:t>
            </w:r>
          </w:p>
        </w:tc>
      </w:tr>
      <w:tr w:rsidR="00280174" w14:paraId="0280E1F2" w14:textId="77777777">
        <w:tc>
          <w:tcPr>
            <w:tcW w:w="4302" w:type="dxa"/>
            <w:tcBorders>
              <w:tl2br w:val="nil"/>
              <w:tr2bl w:val="nil"/>
            </w:tcBorders>
            <w:shd w:val="clear" w:color="auto" w:fill="auto"/>
            <w:vAlign w:val="center"/>
          </w:tcPr>
          <w:p w14:paraId="0280E1F0" w14:textId="457F176E" w:rsidR="00280174" w:rsidRDefault="002E1DC5">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屈服承载力</w:t>
            </w:r>
          </w:p>
        </w:tc>
        <w:tc>
          <w:tcPr>
            <w:tcW w:w="3630" w:type="dxa"/>
            <w:vMerge w:val="restart"/>
            <w:tcBorders>
              <w:tl2br w:val="nil"/>
              <w:tr2bl w:val="nil"/>
            </w:tcBorders>
            <w:vAlign w:val="center"/>
          </w:tcPr>
          <w:p w14:paraId="0280E1F1" w14:textId="5C5DEF4E" w:rsidR="00280174" w:rsidRDefault="00604E52">
            <w:pPr>
              <w:widowControl/>
              <w:autoSpaceDE w:val="0"/>
              <w:autoSpaceDN w:val="0"/>
              <w:spacing w:line="240" w:lineRule="auto"/>
              <w:rPr>
                <w:rFonts w:ascii="宋体" w:eastAsia="宋体" w:hAnsi="Times New Roman" w:cs="Times New Roman"/>
                <w:kern w:val="0"/>
                <w:sz w:val="18"/>
                <w:szCs w:val="18"/>
              </w:rPr>
            </w:pPr>
            <w:r>
              <w:rPr>
                <w:rFonts w:ascii="宋体" w:eastAsia="宋体" w:hAnsi="Times New Roman" w:cs="Times New Roman"/>
                <w:kern w:val="0"/>
                <w:sz w:val="18"/>
                <w:szCs w:val="18"/>
              </w:rPr>
              <w:t>试验采用力-位移混合控制加载制度。试件屈服前,采用力控制并分级加载,接近</w:t>
            </w:r>
            <w:r w:rsidR="002E1DC5">
              <w:rPr>
                <w:rFonts w:ascii="宋体" w:eastAsia="宋体" w:hAnsi="Times New Roman" w:cs="Times New Roman"/>
                <w:kern w:val="0"/>
                <w:sz w:val="18"/>
                <w:szCs w:val="18"/>
              </w:rPr>
              <w:t>屈服承载力</w:t>
            </w:r>
            <w:r>
              <w:rPr>
                <w:rFonts w:ascii="宋体" w:eastAsia="宋体" w:hAnsi="Times New Roman" w:cs="Times New Roman"/>
                <w:kern w:val="0"/>
                <w:sz w:val="18"/>
                <w:szCs w:val="18"/>
              </w:rPr>
              <w:t>前宜减小级差加载,每级</w:t>
            </w:r>
            <w:bookmarkStart w:id="25" w:name="_GoBack"/>
            <w:r>
              <w:rPr>
                <w:rFonts w:ascii="宋体" w:eastAsia="宋体" w:hAnsi="Times New Roman" w:cs="Times New Roman"/>
                <w:kern w:val="0"/>
                <w:sz w:val="18"/>
                <w:szCs w:val="18"/>
              </w:rPr>
              <w:t>荷载</w:t>
            </w:r>
            <w:bookmarkEnd w:id="25"/>
            <w:r>
              <w:rPr>
                <w:rFonts w:ascii="宋体" w:eastAsia="宋体" w:hAnsi="Times New Roman" w:cs="Times New Roman"/>
                <w:kern w:val="0"/>
                <w:sz w:val="18"/>
                <w:szCs w:val="18"/>
              </w:rPr>
              <w:t>反复一次;试件屈服后采用位移控制,每级位移加载幅值取屈服位移的倍数为级差进行,每级加载可反复三次</w:t>
            </w:r>
            <w:r>
              <w:rPr>
                <w:rFonts w:ascii="宋体" w:eastAsia="宋体" w:hAnsi="Times New Roman" w:cs="Times New Roman" w:hint="eastAsia"/>
                <w:kern w:val="0"/>
                <w:sz w:val="18"/>
                <w:szCs w:val="18"/>
              </w:rPr>
              <w:t>。自复位</w:t>
            </w:r>
            <w:r>
              <w:rPr>
                <w:rFonts w:ascii="宋体" w:eastAsia="宋体" w:hAnsi="Times New Roman" w:cs="Times New Roman"/>
                <w:kern w:val="0"/>
                <w:sz w:val="18"/>
                <w:szCs w:val="18"/>
              </w:rPr>
              <w:t>阻尼器的基本特性应</w:t>
            </w:r>
            <w:proofErr w:type="gramStart"/>
            <w:r>
              <w:rPr>
                <w:rFonts w:ascii="宋体" w:eastAsia="宋体" w:hAnsi="Times New Roman" w:cs="Times New Roman"/>
                <w:kern w:val="0"/>
                <w:sz w:val="18"/>
                <w:szCs w:val="18"/>
              </w:rPr>
              <w:t>通过滞回曲线</w:t>
            </w:r>
            <w:proofErr w:type="gramEnd"/>
            <w:r>
              <w:rPr>
                <w:rFonts w:ascii="宋体" w:eastAsia="宋体" w:hAnsi="Times New Roman" w:cs="Times New Roman"/>
                <w:kern w:val="0"/>
                <w:sz w:val="18"/>
                <w:szCs w:val="18"/>
              </w:rPr>
              <w:t>的试验结果确定</w:t>
            </w:r>
            <w:r>
              <w:rPr>
                <w:rFonts w:ascii="宋体" w:eastAsia="宋体" w:hAnsi="Times New Roman" w:cs="Times New Roman" w:hint="eastAsia"/>
                <w:kern w:val="0"/>
                <w:sz w:val="18"/>
                <w:szCs w:val="18"/>
              </w:rPr>
              <w:t>。</w:t>
            </w:r>
          </w:p>
        </w:tc>
      </w:tr>
      <w:tr w:rsidR="00280174" w14:paraId="0280E1F5" w14:textId="77777777">
        <w:tc>
          <w:tcPr>
            <w:tcW w:w="4302" w:type="dxa"/>
            <w:tcBorders>
              <w:tl2br w:val="nil"/>
              <w:tr2bl w:val="nil"/>
            </w:tcBorders>
            <w:shd w:val="clear" w:color="auto" w:fill="auto"/>
            <w:vAlign w:val="center"/>
          </w:tcPr>
          <w:p w14:paraId="0280E1F3"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屈服位移</w:t>
            </w:r>
          </w:p>
        </w:tc>
        <w:tc>
          <w:tcPr>
            <w:tcW w:w="3630" w:type="dxa"/>
            <w:vMerge/>
            <w:tcBorders>
              <w:tl2br w:val="nil"/>
              <w:tr2bl w:val="nil"/>
            </w:tcBorders>
            <w:vAlign w:val="center"/>
          </w:tcPr>
          <w:p w14:paraId="0280E1F4"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1F8" w14:textId="77777777">
        <w:tc>
          <w:tcPr>
            <w:tcW w:w="4302" w:type="dxa"/>
            <w:tcBorders>
              <w:tl2br w:val="nil"/>
              <w:tr2bl w:val="nil"/>
            </w:tcBorders>
            <w:shd w:val="clear" w:color="auto" w:fill="auto"/>
            <w:vAlign w:val="center"/>
          </w:tcPr>
          <w:p w14:paraId="0280E1F6"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弹性刚度</w:t>
            </w:r>
          </w:p>
        </w:tc>
        <w:tc>
          <w:tcPr>
            <w:tcW w:w="3630" w:type="dxa"/>
            <w:vMerge/>
            <w:tcBorders>
              <w:tl2br w:val="nil"/>
              <w:tr2bl w:val="nil"/>
            </w:tcBorders>
            <w:vAlign w:val="center"/>
          </w:tcPr>
          <w:p w14:paraId="0280E1F7"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1FB" w14:textId="77777777">
        <w:tc>
          <w:tcPr>
            <w:tcW w:w="4302" w:type="dxa"/>
            <w:tcBorders>
              <w:tl2br w:val="nil"/>
              <w:tr2bl w:val="nil"/>
            </w:tcBorders>
            <w:shd w:val="clear" w:color="auto" w:fill="auto"/>
            <w:vAlign w:val="center"/>
          </w:tcPr>
          <w:p w14:paraId="0280E1F9"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屈服后刚度</w:t>
            </w:r>
          </w:p>
        </w:tc>
        <w:tc>
          <w:tcPr>
            <w:tcW w:w="3630" w:type="dxa"/>
            <w:vMerge/>
            <w:tcBorders>
              <w:tl2br w:val="nil"/>
              <w:tr2bl w:val="nil"/>
            </w:tcBorders>
            <w:vAlign w:val="center"/>
          </w:tcPr>
          <w:p w14:paraId="0280E1FA"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1FE" w14:textId="77777777">
        <w:tc>
          <w:tcPr>
            <w:tcW w:w="4302" w:type="dxa"/>
            <w:tcBorders>
              <w:tl2br w:val="nil"/>
              <w:tr2bl w:val="nil"/>
            </w:tcBorders>
            <w:shd w:val="clear" w:color="auto" w:fill="auto"/>
            <w:vAlign w:val="center"/>
          </w:tcPr>
          <w:p w14:paraId="0280E1FC" w14:textId="14AFA09D"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设计</w:t>
            </w:r>
            <w:r w:rsidR="00C82CC3">
              <w:rPr>
                <w:rFonts w:ascii="宋体" w:eastAsia="宋体" w:hAnsi="Times New Roman" w:cs="Times New Roman" w:hint="eastAsia"/>
                <w:kern w:val="0"/>
                <w:sz w:val="18"/>
                <w:szCs w:val="18"/>
              </w:rPr>
              <w:t>承载力</w:t>
            </w:r>
          </w:p>
        </w:tc>
        <w:tc>
          <w:tcPr>
            <w:tcW w:w="3630" w:type="dxa"/>
            <w:vMerge/>
            <w:tcBorders>
              <w:tl2br w:val="nil"/>
              <w:tr2bl w:val="nil"/>
            </w:tcBorders>
            <w:vAlign w:val="center"/>
          </w:tcPr>
          <w:p w14:paraId="0280E1FD"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201" w14:textId="77777777">
        <w:tc>
          <w:tcPr>
            <w:tcW w:w="4302" w:type="dxa"/>
            <w:tcBorders>
              <w:tl2br w:val="nil"/>
              <w:tr2bl w:val="nil"/>
            </w:tcBorders>
            <w:vAlign w:val="center"/>
          </w:tcPr>
          <w:p w14:paraId="0280E1FF"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极限位移</w:t>
            </w:r>
          </w:p>
        </w:tc>
        <w:tc>
          <w:tcPr>
            <w:tcW w:w="3630" w:type="dxa"/>
            <w:vMerge/>
            <w:tcBorders>
              <w:tl2br w:val="nil"/>
              <w:tr2bl w:val="nil"/>
            </w:tcBorders>
            <w:vAlign w:val="center"/>
          </w:tcPr>
          <w:p w14:paraId="0280E200"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r w:rsidR="00280174" w14:paraId="0280E204" w14:textId="77777777">
        <w:tc>
          <w:tcPr>
            <w:tcW w:w="4302" w:type="dxa"/>
            <w:tcBorders>
              <w:tl2br w:val="nil"/>
              <w:tr2bl w:val="nil"/>
            </w:tcBorders>
            <w:vAlign w:val="center"/>
          </w:tcPr>
          <w:p w14:paraId="0280E202" w14:textId="77777777" w:rsidR="00280174" w:rsidRDefault="00604E52">
            <w:pPr>
              <w:widowControl/>
              <w:autoSpaceDE w:val="0"/>
              <w:autoSpaceDN w:val="0"/>
              <w:spacing w:line="240" w:lineRule="auto"/>
              <w:jc w:val="center"/>
              <w:rPr>
                <w:rFonts w:ascii="宋体" w:eastAsia="宋体" w:hAnsi="Times New Roman" w:cs="Times New Roman"/>
                <w:kern w:val="0"/>
                <w:sz w:val="18"/>
                <w:szCs w:val="18"/>
              </w:rPr>
            </w:pPr>
            <w:r>
              <w:rPr>
                <w:rFonts w:ascii="宋体" w:eastAsia="宋体" w:hAnsi="Times New Roman" w:cs="Times New Roman" w:hint="eastAsia"/>
                <w:kern w:val="0"/>
                <w:sz w:val="18"/>
                <w:szCs w:val="18"/>
              </w:rPr>
              <w:t>滞回曲线</w:t>
            </w:r>
          </w:p>
        </w:tc>
        <w:tc>
          <w:tcPr>
            <w:tcW w:w="3630" w:type="dxa"/>
            <w:vMerge/>
            <w:tcBorders>
              <w:tl2br w:val="nil"/>
              <w:tr2bl w:val="nil"/>
            </w:tcBorders>
            <w:vAlign w:val="center"/>
          </w:tcPr>
          <w:p w14:paraId="0280E203" w14:textId="77777777" w:rsidR="00280174" w:rsidRDefault="00280174">
            <w:pPr>
              <w:widowControl/>
              <w:autoSpaceDE w:val="0"/>
              <w:autoSpaceDN w:val="0"/>
              <w:spacing w:line="240" w:lineRule="auto"/>
              <w:jc w:val="center"/>
              <w:rPr>
                <w:rFonts w:ascii="宋体" w:eastAsia="宋体" w:hAnsi="Times New Roman" w:cs="Times New Roman"/>
                <w:kern w:val="0"/>
                <w:sz w:val="18"/>
                <w:szCs w:val="18"/>
              </w:rPr>
            </w:pPr>
          </w:p>
        </w:tc>
      </w:tr>
    </w:tbl>
    <w:p w14:paraId="0280E205" w14:textId="77777777" w:rsidR="00280174" w:rsidRDefault="00604E52">
      <w:pPr>
        <w:pStyle w:val="-0"/>
        <w:jc w:val="both"/>
      </w:pPr>
      <w:bookmarkStart w:id="26" w:name="_Toc181719304"/>
      <w:bookmarkStart w:id="27" w:name="_Toc186898689"/>
      <w:r>
        <w:t>9</w:t>
      </w:r>
      <w:r>
        <w:rPr>
          <w:b w:val="0"/>
          <w:bCs/>
          <w:szCs w:val="24"/>
        </w:rPr>
        <w:t xml:space="preserve">　</w:t>
      </w:r>
      <w:r>
        <w:rPr>
          <w:rFonts w:hint="eastAsia"/>
        </w:rPr>
        <w:t>检验规则</w:t>
      </w:r>
      <w:bookmarkEnd w:id="26"/>
      <w:bookmarkEnd w:id="27"/>
    </w:p>
    <w:p w14:paraId="0280E206" w14:textId="77777777" w:rsidR="00280174" w:rsidRDefault="00604E52">
      <w:pPr>
        <w:pStyle w:val="affa"/>
        <w:numPr>
          <w:ilvl w:val="0"/>
          <w:numId w:val="6"/>
        </w:numPr>
        <w:ind w:firstLineChars="0"/>
        <w:rPr>
          <w:rFonts w:ascii="Times New Roman" w:eastAsia="黑体" w:hAnsi="Times New Roman"/>
        </w:rPr>
      </w:pPr>
      <w:r>
        <w:rPr>
          <w:b/>
          <w:bCs/>
          <w:szCs w:val="24"/>
        </w:rPr>
        <w:t xml:space="preserve">　</w:t>
      </w:r>
      <w:r>
        <w:rPr>
          <w:rFonts w:ascii="Times New Roman" w:eastAsia="黑体" w:hAnsi="Times New Roman" w:hint="eastAsia"/>
        </w:rPr>
        <w:t>检验分类</w:t>
      </w:r>
    </w:p>
    <w:p w14:paraId="0280E207" w14:textId="77777777" w:rsidR="00280174" w:rsidRDefault="00604E52">
      <w:r>
        <w:rPr>
          <w:rFonts w:ascii="Times New Roman" w:eastAsia="宋体" w:hAnsi="Times New Roman" w:cs="Times New Roman"/>
          <w:szCs w:val="24"/>
        </w:rPr>
        <w:t>9.1.1</w:t>
      </w:r>
      <w:r>
        <w:rPr>
          <w:rFonts w:hint="eastAsia"/>
        </w:rPr>
        <w:t xml:space="preserve">　产品检验分出厂检验和型式检验。</w:t>
      </w:r>
    </w:p>
    <w:p w14:paraId="0280E208" w14:textId="77777777" w:rsidR="00280174" w:rsidRDefault="00604E52">
      <w:r>
        <w:rPr>
          <w:rFonts w:ascii="Times New Roman" w:eastAsia="宋体" w:hAnsi="Times New Roman" w:cs="Times New Roman"/>
          <w:szCs w:val="24"/>
        </w:rPr>
        <w:t>9.1.2</w:t>
      </w:r>
      <w:r>
        <w:rPr>
          <w:rFonts w:hint="eastAsia"/>
        </w:rPr>
        <w:t xml:space="preserve">　每批次产品均应进行出厂检验。</w:t>
      </w:r>
    </w:p>
    <w:p w14:paraId="0280E209" w14:textId="77777777" w:rsidR="00280174" w:rsidRDefault="00604E52">
      <w:pPr>
        <w:numPr>
          <w:ilvl w:val="0"/>
          <w:numId w:val="7"/>
        </w:numPr>
        <w:ind w:leftChars="175" w:left="890" w:hangingChars="196" w:hanging="470"/>
      </w:pPr>
      <w:r>
        <w:rPr>
          <w:rFonts w:hint="eastAsia"/>
        </w:rPr>
        <w:lastRenderedPageBreak/>
        <w:t>自复位</w:t>
      </w:r>
      <w:r>
        <w:t>阻尼器产品的外观质量检验应分别根据</w:t>
      </w:r>
      <w:r>
        <w:t>7.1</w:t>
      </w:r>
      <w:r>
        <w:t>条、</w:t>
      </w:r>
      <w:r>
        <w:t>7.2</w:t>
      </w:r>
      <w:r>
        <w:t>条的要求，要求每件必做。</w:t>
      </w:r>
    </w:p>
    <w:p w14:paraId="0280E20A" w14:textId="77777777" w:rsidR="00280174" w:rsidRDefault="00604E52">
      <w:pPr>
        <w:numPr>
          <w:ilvl w:val="0"/>
          <w:numId w:val="7"/>
        </w:numPr>
        <w:ind w:leftChars="175" w:left="890" w:hangingChars="196" w:hanging="470"/>
      </w:pPr>
      <w:r>
        <w:rPr>
          <w:rFonts w:hint="eastAsia"/>
        </w:rPr>
        <w:t>自复位阻尼器产品的性能应根据</w:t>
      </w:r>
      <w:r>
        <w:t>7.3</w:t>
      </w:r>
      <w:r>
        <w:t>条</w:t>
      </w:r>
      <w:r>
        <w:rPr>
          <w:rFonts w:hint="eastAsia"/>
        </w:rPr>
        <w:t>和</w:t>
      </w:r>
      <w:r>
        <w:rPr>
          <w:rFonts w:hint="eastAsia"/>
        </w:rPr>
        <w:t>7</w:t>
      </w:r>
      <w:r>
        <w:t>.4</w:t>
      </w:r>
      <w:r>
        <w:t>条的要求进行检验。抽检数量为同一工程同一类型同一规格数量的</w:t>
      </w:r>
      <w:r>
        <w:t>3%</w:t>
      </w:r>
      <w:r>
        <w:t>，当同一类型同一规格的阻尼器产品数量较少时，可以在同一类型阻尼器中抽检总数量的</w:t>
      </w:r>
      <w:r>
        <w:t>3</w:t>
      </w:r>
      <w:r>
        <w:t>％，但不得少于</w:t>
      </w:r>
      <w:r>
        <w:t>2</w:t>
      </w:r>
      <w:r>
        <w:t>个，检验合格率应为</w:t>
      </w:r>
      <w:r>
        <w:t>100</w:t>
      </w:r>
      <w:r>
        <w:t>％</w:t>
      </w:r>
      <w:r>
        <w:rPr>
          <w:rFonts w:hint="eastAsia"/>
        </w:rPr>
        <w:t>。阻尼器被抽检产品检测后不得用于主体结构</w:t>
      </w:r>
      <w:r>
        <w:t>。</w:t>
      </w:r>
    </w:p>
    <w:p w14:paraId="0280E20B" w14:textId="77777777" w:rsidR="00280174" w:rsidRDefault="00604E52">
      <w:r>
        <w:rPr>
          <w:rFonts w:ascii="Times New Roman" w:eastAsia="宋体" w:hAnsi="Times New Roman" w:cs="Times New Roman"/>
          <w:szCs w:val="24"/>
        </w:rPr>
        <w:t>9.1.3</w:t>
      </w:r>
      <w:r>
        <w:rPr>
          <w:rFonts w:hint="eastAsia"/>
        </w:rPr>
        <w:t xml:space="preserve">　厂家提供工程应用的自复位阻尼器应具有型式检验报告。型式检验应由具有相应检验资质的质量监督检验机构进行。有下列情况之一时，应进行型式检验：。</w:t>
      </w:r>
    </w:p>
    <w:p w14:paraId="0280E20C" w14:textId="77777777" w:rsidR="00280174" w:rsidRDefault="00604E52">
      <w:pPr>
        <w:ind w:firstLine="420"/>
      </w:pPr>
      <w:r>
        <w:rPr>
          <w:rFonts w:hint="eastAsia"/>
        </w:rPr>
        <w:t>a</w:t>
      </w:r>
      <w:r>
        <w:rPr>
          <w:rFonts w:hint="eastAsia"/>
        </w:rPr>
        <w:t>）新产品鉴定或老产品转厂生产时；</w:t>
      </w:r>
    </w:p>
    <w:p w14:paraId="0280E20D" w14:textId="77777777" w:rsidR="00280174" w:rsidRDefault="00604E52">
      <w:pPr>
        <w:ind w:firstLine="420"/>
      </w:pPr>
      <w:r>
        <w:rPr>
          <w:rFonts w:hint="eastAsia"/>
        </w:rPr>
        <w:t>b</w:t>
      </w:r>
      <w:r>
        <w:rPr>
          <w:rFonts w:hint="eastAsia"/>
        </w:rPr>
        <w:t>）正式生产后，如结构、材料、制作工艺有较大改变，可能影响产品性能时；</w:t>
      </w:r>
    </w:p>
    <w:p w14:paraId="0280E20E" w14:textId="77777777" w:rsidR="00280174" w:rsidRDefault="00604E52">
      <w:pPr>
        <w:ind w:firstLine="420"/>
      </w:pPr>
      <w:r>
        <w:rPr>
          <w:rFonts w:hint="eastAsia"/>
        </w:rPr>
        <w:t>c</w:t>
      </w:r>
      <w:r>
        <w:rPr>
          <w:rFonts w:hint="eastAsia"/>
        </w:rPr>
        <w:t>）正常生产时，每五年检验一次；</w:t>
      </w:r>
    </w:p>
    <w:p w14:paraId="0280E20F" w14:textId="77777777" w:rsidR="00280174" w:rsidRDefault="00604E52">
      <w:pPr>
        <w:ind w:firstLine="420"/>
      </w:pPr>
      <w:r>
        <w:rPr>
          <w:rFonts w:hint="eastAsia"/>
        </w:rPr>
        <w:t>d</w:t>
      </w:r>
      <w:r>
        <w:rPr>
          <w:rFonts w:hint="eastAsia"/>
        </w:rPr>
        <w:t>）停产一年以上恢复生产时；</w:t>
      </w:r>
    </w:p>
    <w:p w14:paraId="0280E210" w14:textId="77777777" w:rsidR="00280174" w:rsidRDefault="00604E52">
      <w:pPr>
        <w:ind w:firstLine="420"/>
      </w:pPr>
      <w:r>
        <w:rPr>
          <w:rFonts w:hint="eastAsia"/>
        </w:rPr>
        <w:t>e</w:t>
      </w:r>
      <w:r>
        <w:rPr>
          <w:rFonts w:hint="eastAsia"/>
        </w:rPr>
        <w:t>）出厂检验结果与上次型式检验有较大差异时；</w:t>
      </w:r>
    </w:p>
    <w:p w14:paraId="0280E211" w14:textId="77777777" w:rsidR="00280174" w:rsidRDefault="00604E52">
      <w:pPr>
        <w:ind w:firstLine="420"/>
      </w:pPr>
      <w:r>
        <w:rPr>
          <w:rFonts w:hint="eastAsia"/>
        </w:rPr>
        <w:t>f</w:t>
      </w:r>
      <w:r>
        <w:rPr>
          <w:rFonts w:hint="eastAsia"/>
        </w:rPr>
        <w:t>）国家质量监督机构提出型式检验要求或使用方根据合同规定提出要求时，应进行型式检验。</w:t>
      </w:r>
    </w:p>
    <w:p w14:paraId="0280E212" w14:textId="77777777" w:rsidR="00280174" w:rsidRDefault="00604E52">
      <w:pPr>
        <w:pStyle w:val="affa"/>
        <w:numPr>
          <w:ilvl w:val="0"/>
          <w:numId w:val="6"/>
        </w:numPr>
        <w:ind w:firstLineChars="0"/>
        <w:rPr>
          <w:rFonts w:ascii="Times New Roman" w:eastAsia="黑体" w:hAnsi="Times New Roman"/>
        </w:rPr>
      </w:pPr>
      <w:r>
        <w:rPr>
          <w:b/>
          <w:bCs/>
          <w:szCs w:val="24"/>
        </w:rPr>
        <w:t xml:space="preserve">　</w:t>
      </w:r>
      <w:r>
        <w:rPr>
          <w:rFonts w:ascii="Times New Roman" w:eastAsia="黑体" w:hAnsi="Times New Roman" w:hint="eastAsia"/>
        </w:rPr>
        <w:t>检验项目</w:t>
      </w:r>
    </w:p>
    <w:p w14:paraId="0280E213" w14:textId="77777777" w:rsidR="00280174" w:rsidRDefault="00604E52">
      <w:pPr>
        <w:ind w:firstLine="420"/>
      </w:pPr>
      <w:r>
        <w:rPr>
          <w:rFonts w:hint="eastAsia"/>
        </w:rPr>
        <w:t>自复位阻尼器的出厂检验和型式检验项目应符合表</w:t>
      </w:r>
      <w:r>
        <w:t>5</w:t>
      </w:r>
      <w:r>
        <w:rPr>
          <w:rFonts w:hint="eastAsia"/>
        </w:rPr>
        <w:t>的规定，并应附每批次进料材质证明。</w:t>
      </w:r>
    </w:p>
    <w:p w14:paraId="0280E214" w14:textId="77777777" w:rsidR="00280174" w:rsidRDefault="00604E52">
      <w:pPr>
        <w:jc w:val="center"/>
        <w:rPr>
          <w:rFonts w:ascii="黑体" w:eastAsia="黑体" w:hAnsi="黑体" w:cs="黑体"/>
          <w:sz w:val="21"/>
          <w:szCs w:val="21"/>
        </w:rPr>
      </w:pPr>
      <w:r>
        <w:rPr>
          <w:rFonts w:ascii="黑体" w:eastAsia="黑体" w:hAnsi="黑体" w:cs="黑体" w:hint="eastAsia"/>
          <w:sz w:val="21"/>
          <w:szCs w:val="21"/>
        </w:rPr>
        <w:t>表</w:t>
      </w:r>
      <w:r>
        <w:rPr>
          <w:rFonts w:ascii="黑体" w:eastAsia="黑体" w:hAnsi="黑体" w:cs="黑体"/>
          <w:sz w:val="21"/>
          <w:szCs w:val="21"/>
        </w:rPr>
        <w:t>5</w:t>
      </w:r>
      <w:r>
        <w:rPr>
          <w:rFonts w:ascii="黑体" w:eastAsia="黑体" w:hAnsi="黑体" w:cs="黑体" w:hint="eastAsia"/>
          <w:sz w:val="21"/>
          <w:szCs w:val="21"/>
        </w:rPr>
        <w:t xml:space="preserve">  检验项目</w:t>
      </w:r>
    </w:p>
    <w:tbl>
      <w:tblPr>
        <w:tblStyle w:val="18"/>
        <w:tblW w:w="82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1"/>
        <w:gridCol w:w="2067"/>
        <w:gridCol w:w="1054"/>
        <w:gridCol w:w="995"/>
        <w:gridCol w:w="1170"/>
        <w:gridCol w:w="1169"/>
      </w:tblGrid>
      <w:tr w:rsidR="00280174" w14:paraId="0280E21B" w14:textId="77777777">
        <w:trPr>
          <w:trHeight w:val="717"/>
        </w:trPr>
        <w:tc>
          <w:tcPr>
            <w:tcW w:w="1821" w:type="dxa"/>
          </w:tcPr>
          <w:p w14:paraId="0280E215"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检测项目</w:t>
            </w:r>
          </w:p>
        </w:tc>
        <w:tc>
          <w:tcPr>
            <w:tcW w:w="2067" w:type="dxa"/>
          </w:tcPr>
          <w:p w14:paraId="0280E216"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检测参数</w:t>
            </w:r>
          </w:p>
        </w:tc>
        <w:tc>
          <w:tcPr>
            <w:tcW w:w="1054" w:type="dxa"/>
          </w:tcPr>
          <w:p w14:paraId="0280E217"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出厂检验</w:t>
            </w:r>
          </w:p>
        </w:tc>
        <w:tc>
          <w:tcPr>
            <w:tcW w:w="995" w:type="dxa"/>
          </w:tcPr>
          <w:p w14:paraId="0280E218"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型式检验</w:t>
            </w:r>
          </w:p>
        </w:tc>
        <w:tc>
          <w:tcPr>
            <w:tcW w:w="1170" w:type="dxa"/>
          </w:tcPr>
          <w:p w14:paraId="0280E219"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性能要求</w:t>
            </w:r>
          </w:p>
        </w:tc>
        <w:tc>
          <w:tcPr>
            <w:tcW w:w="1169" w:type="dxa"/>
          </w:tcPr>
          <w:p w14:paraId="0280E21A"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检测方法</w:t>
            </w:r>
          </w:p>
        </w:tc>
      </w:tr>
      <w:tr w:rsidR="00280174" w14:paraId="0280E222" w14:textId="77777777">
        <w:tblPrEx>
          <w:jc w:val="center"/>
        </w:tblPrEx>
        <w:trPr>
          <w:trHeight w:val="30"/>
          <w:jc w:val="center"/>
        </w:trPr>
        <w:tc>
          <w:tcPr>
            <w:tcW w:w="1821" w:type="dxa"/>
            <w:vAlign w:val="center"/>
          </w:tcPr>
          <w:p w14:paraId="0280E21C"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外观</w:t>
            </w:r>
          </w:p>
        </w:tc>
        <w:tc>
          <w:tcPr>
            <w:tcW w:w="2067" w:type="dxa"/>
            <w:vAlign w:val="center"/>
          </w:tcPr>
          <w:p w14:paraId="0280E21D"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部件有效尺寸</w:t>
            </w:r>
          </w:p>
        </w:tc>
        <w:tc>
          <w:tcPr>
            <w:tcW w:w="1054" w:type="dxa"/>
            <w:vAlign w:val="center"/>
          </w:tcPr>
          <w:p w14:paraId="0280E21E"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1F"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Align w:val="center"/>
          </w:tcPr>
          <w:p w14:paraId="0280E220"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7.1</w:t>
            </w:r>
          </w:p>
        </w:tc>
        <w:tc>
          <w:tcPr>
            <w:tcW w:w="1169" w:type="dxa"/>
            <w:vAlign w:val="center"/>
          </w:tcPr>
          <w:p w14:paraId="0280E221"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8.1</w:t>
            </w:r>
          </w:p>
        </w:tc>
      </w:tr>
      <w:tr w:rsidR="00280174" w14:paraId="0280E229" w14:textId="77777777">
        <w:tblPrEx>
          <w:jc w:val="center"/>
        </w:tblPrEx>
        <w:trPr>
          <w:trHeight w:val="347"/>
          <w:jc w:val="center"/>
        </w:trPr>
        <w:tc>
          <w:tcPr>
            <w:tcW w:w="1821" w:type="dxa"/>
            <w:vMerge w:val="restart"/>
            <w:vAlign w:val="center"/>
          </w:tcPr>
          <w:p w14:paraId="0280E223"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力学性能</w:t>
            </w:r>
          </w:p>
        </w:tc>
        <w:tc>
          <w:tcPr>
            <w:tcW w:w="2067" w:type="dxa"/>
            <w:vAlign w:val="center"/>
          </w:tcPr>
          <w:p w14:paraId="0280E224" w14:textId="4C7BA1AB" w:rsidR="00280174" w:rsidRDefault="002E1DC5">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屈服承载力</w:t>
            </w:r>
          </w:p>
        </w:tc>
        <w:tc>
          <w:tcPr>
            <w:tcW w:w="1054" w:type="dxa"/>
            <w:vAlign w:val="center"/>
          </w:tcPr>
          <w:p w14:paraId="0280E225"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26"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restart"/>
            <w:vAlign w:val="center"/>
          </w:tcPr>
          <w:p w14:paraId="0280E227"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7.3</w:t>
            </w:r>
          </w:p>
        </w:tc>
        <w:tc>
          <w:tcPr>
            <w:tcW w:w="1169" w:type="dxa"/>
            <w:vMerge w:val="restart"/>
            <w:vAlign w:val="center"/>
          </w:tcPr>
          <w:p w14:paraId="0280E228"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8.3</w:t>
            </w:r>
          </w:p>
        </w:tc>
      </w:tr>
      <w:tr w:rsidR="00280174" w14:paraId="0280E230" w14:textId="77777777">
        <w:tblPrEx>
          <w:jc w:val="center"/>
        </w:tblPrEx>
        <w:trPr>
          <w:trHeight w:val="353"/>
          <w:jc w:val="center"/>
        </w:trPr>
        <w:tc>
          <w:tcPr>
            <w:tcW w:w="1821" w:type="dxa"/>
            <w:vMerge/>
            <w:vAlign w:val="center"/>
          </w:tcPr>
          <w:p w14:paraId="0280E22A"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2B"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设计承载力</w:t>
            </w:r>
          </w:p>
        </w:tc>
        <w:tc>
          <w:tcPr>
            <w:tcW w:w="1054" w:type="dxa"/>
            <w:vAlign w:val="center"/>
          </w:tcPr>
          <w:p w14:paraId="0280E22C"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2D"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2E"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2F"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37" w14:textId="77777777">
        <w:tblPrEx>
          <w:jc w:val="center"/>
        </w:tblPrEx>
        <w:trPr>
          <w:trHeight w:val="353"/>
          <w:jc w:val="center"/>
        </w:trPr>
        <w:tc>
          <w:tcPr>
            <w:tcW w:w="1821" w:type="dxa"/>
            <w:vMerge/>
            <w:vAlign w:val="center"/>
          </w:tcPr>
          <w:p w14:paraId="0280E231"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32"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屈服位移</w:t>
            </w:r>
          </w:p>
        </w:tc>
        <w:tc>
          <w:tcPr>
            <w:tcW w:w="1054" w:type="dxa"/>
            <w:vAlign w:val="center"/>
          </w:tcPr>
          <w:p w14:paraId="0280E233"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34"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35"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36"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3E" w14:textId="77777777">
        <w:tblPrEx>
          <w:jc w:val="center"/>
        </w:tblPrEx>
        <w:trPr>
          <w:trHeight w:val="353"/>
          <w:jc w:val="center"/>
        </w:trPr>
        <w:tc>
          <w:tcPr>
            <w:tcW w:w="1821" w:type="dxa"/>
            <w:vMerge/>
            <w:vAlign w:val="center"/>
          </w:tcPr>
          <w:p w14:paraId="0280E238"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39"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极限</w:t>
            </w:r>
            <w:r>
              <w:rPr>
                <w:rFonts w:ascii="Times New Roman" w:eastAsia="宋体" w:hAnsi="Times New Roman" w:cs="Times New Roman"/>
                <w:sz w:val="18"/>
                <w:szCs w:val="18"/>
              </w:rPr>
              <w:t>位移</w:t>
            </w:r>
          </w:p>
        </w:tc>
        <w:tc>
          <w:tcPr>
            <w:tcW w:w="1054" w:type="dxa"/>
            <w:vAlign w:val="center"/>
          </w:tcPr>
          <w:p w14:paraId="0280E23A"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3B"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3C"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3D"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45" w14:textId="77777777">
        <w:tblPrEx>
          <w:jc w:val="center"/>
        </w:tblPrEx>
        <w:trPr>
          <w:trHeight w:val="353"/>
          <w:jc w:val="center"/>
        </w:trPr>
        <w:tc>
          <w:tcPr>
            <w:tcW w:w="1821" w:type="dxa"/>
            <w:vMerge/>
            <w:vAlign w:val="center"/>
          </w:tcPr>
          <w:p w14:paraId="0280E23F"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40"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弹性刚度</w:t>
            </w:r>
          </w:p>
        </w:tc>
        <w:tc>
          <w:tcPr>
            <w:tcW w:w="1054" w:type="dxa"/>
            <w:vAlign w:val="center"/>
          </w:tcPr>
          <w:p w14:paraId="0280E241"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42"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43"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44"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4C" w14:textId="77777777">
        <w:tblPrEx>
          <w:jc w:val="center"/>
        </w:tblPrEx>
        <w:trPr>
          <w:trHeight w:val="347"/>
          <w:jc w:val="center"/>
        </w:trPr>
        <w:tc>
          <w:tcPr>
            <w:tcW w:w="1821" w:type="dxa"/>
            <w:vMerge/>
            <w:vAlign w:val="center"/>
          </w:tcPr>
          <w:p w14:paraId="0280E246"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47"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屈服后刚度</w:t>
            </w:r>
          </w:p>
        </w:tc>
        <w:tc>
          <w:tcPr>
            <w:tcW w:w="1054" w:type="dxa"/>
            <w:vAlign w:val="center"/>
          </w:tcPr>
          <w:p w14:paraId="0280E248"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49"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4A"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4B"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53" w14:textId="77777777">
        <w:tblPrEx>
          <w:jc w:val="center"/>
        </w:tblPrEx>
        <w:trPr>
          <w:trHeight w:val="353"/>
          <w:jc w:val="center"/>
        </w:trPr>
        <w:tc>
          <w:tcPr>
            <w:tcW w:w="1821" w:type="dxa"/>
            <w:vMerge/>
            <w:vAlign w:val="center"/>
          </w:tcPr>
          <w:p w14:paraId="0280E24D"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2067" w:type="dxa"/>
            <w:vAlign w:val="center"/>
          </w:tcPr>
          <w:p w14:paraId="0280E24E"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滞回曲线</w:t>
            </w:r>
          </w:p>
        </w:tc>
        <w:tc>
          <w:tcPr>
            <w:tcW w:w="1054" w:type="dxa"/>
            <w:vAlign w:val="center"/>
          </w:tcPr>
          <w:p w14:paraId="0280E24F"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50"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Merge/>
            <w:vAlign w:val="center"/>
          </w:tcPr>
          <w:p w14:paraId="0280E251" w14:textId="77777777" w:rsidR="00280174" w:rsidRDefault="00280174">
            <w:pPr>
              <w:widowControl/>
              <w:snapToGrid w:val="0"/>
              <w:spacing w:line="360" w:lineRule="exact"/>
              <w:jc w:val="center"/>
              <w:rPr>
                <w:rFonts w:ascii="Times New Roman" w:eastAsia="宋体" w:hAnsi="Times New Roman" w:cs="Times New Roman"/>
                <w:sz w:val="18"/>
                <w:szCs w:val="18"/>
              </w:rPr>
            </w:pPr>
          </w:p>
        </w:tc>
        <w:tc>
          <w:tcPr>
            <w:tcW w:w="1169" w:type="dxa"/>
            <w:vMerge/>
            <w:vAlign w:val="center"/>
          </w:tcPr>
          <w:p w14:paraId="0280E252" w14:textId="77777777" w:rsidR="00280174" w:rsidRDefault="00280174">
            <w:pPr>
              <w:widowControl/>
              <w:snapToGrid w:val="0"/>
              <w:spacing w:line="360" w:lineRule="exact"/>
              <w:jc w:val="center"/>
              <w:rPr>
                <w:rFonts w:ascii="Times New Roman" w:eastAsia="宋体" w:hAnsi="Times New Roman" w:cs="Times New Roman"/>
                <w:sz w:val="18"/>
                <w:szCs w:val="18"/>
              </w:rPr>
            </w:pPr>
          </w:p>
        </w:tc>
      </w:tr>
      <w:tr w:rsidR="00280174" w14:paraId="0280E25A" w14:textId="77777777">
        <w:tblPrEx>
          <w:jc w:val="center"/>
        </w:tblPrEx>
        <w:trPr>
          <w:trHeight w:val="353"/>
          <w:jc w:val="center"/>
        </w:trPr>
        <w:tc>
          <w:tcPr>
            <w:tcW w:w="1821" w:type="dxa"/>
            <w:vAlign w:val="center"/>
          </w:tcPr>
          <w:p w14:paraId="0280E254"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耐久性</w:t>
            </w:r>
          </w:p>
        </w:tc>
        <w:tc>
          <w:tcPr>
            <w:tcW w:w="2067" w:type="dxa"/>
            <w:vAlign w:val="center"/>
          </w:tcPr>
          <w:p w14:paraId="0280E255"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耐疲劳性能</w:t>
            </w:r>
          </w:p>
        </w:tc>
        <w:tc>
          <w:tcPr>
            <w:tcW w:w="1054" w:type="dxa"/>
            <w:vAlign w:val="center"/>
          </w:tcPr>
          <w:p w14:paraId="0280E256"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995" w:type="dxa"/>
            <w:vAlign w:val="center"/>
          </w:tcPr>
          <w:p w14:paraId="0280E257"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70" w:type="dxa"/>
            <w:vAlign w:val="center"/>
          </w:tcPr>
          <w:p w14:paraId="0280E258"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7.4</w:t>
            </w:r>
          </w:p>
        </w:tc>
        <w:tc>
          <w:tcPr>
            <w:tcW w:w="1169" w:type="dxa"/>
            <w:vAlign w:val="center"/>
          </w:tcPr>
          <w:p w14:paraId="0280E259"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8.4</w:t>
            </w:r>
          </w:p>
        </w:tc>
      </w:tr>
      <w:tr w:rsidR="00280174" w14:paraId="0280E25C" w14:textId="77777777">
        <w:tblPrEx>
          <w:jc w:val="center"/>
        </w:tblPrEx>
        <w:trPr>
          <w:trHeight w:val="353"/>
          <w:jc w:val="center"/>
        </w:trPr>
        <w:tc>
          <w:tcPr>
            <w:tcW w:w="8276" w:type="dxa"/>
            <w:gridSpan w:val="6"/>
            <w:vAlign w:val="center"/>
          </w:tcPr>
          <w:p w14:paraId="0280E25B" w14:textId="77777777" w:rsidR="00280174" w:rsidRDefault="00604E52">
            <w:pPr>
              <w:widowControl/>
              <w:snapToGrid w:val="0"/>
              <w:spacing w:line="36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注：</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要进行试验；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不要进行试验；</w:t>
            </w:r>
            <w:r>
              <w:rPr>
                <w:rFonts w:ascii="Times New Roman" w:eastAsia="宋体" w:hAnsi="Times New Roman" w:cs="Times New Roman"/>
                <w:sz w:val="18"/>
                <w:szCs w:val="18"/>
              </w:rPr>
              <w:t>△</w:t>
            </w:r>
            <w:r>
              <w:rPr>
                <w:rFonts w:ascii="Times New Roman" w:eastAsia="宋体" w:hAnsi="Times New Roman" w:cs="Times New Roman"/>
                <w:sz w:val="18"/>
                <w:szCs w:val="18"/>
              </w:rPr>
              <w:t>可选择进行试验。</w:t>
            </w:r>
          </w:p>
        </w:tc>
      </w:tr>
    </w:tbl>
    <w:p w14:paraId="0280E25D" w14:textId="77777777" w:rsidR="00280174" w:rsidRDefault="00604E52">
      <w:pPr>
        <w:pStyle w:val="affa"/>
        <w:numPr>
          <w:ilvl w:val="0"/>
          <w:numId w:val="6"/>
        </w:numPr>
        <w:ind w:firstLineChars="0"/>
        <w:rPr>
          <w:rFonts w:ascii="Times New Roman" w:eastAsia="黑体" w:hAnsi="Times New Roman"/>
        </w:rPr>
      </w:pPr>
      <w:r>
        <w:rPr>
          <w:b/>
          <w:bCs/>
          <w:szCs w:val="24"/>
        </w:rPr>
        <w:t xml:space="preserve">　</w:t>
      </w:r>
      <w:r>
        <w:rPr>
          <w:rFonts w:ascii="Times New Roman" w:eastAsia="黑体" w:hAnsi="Times New Roman" w:hint="eastAsia"/>
        </w:rPr>
        <w:t>抽样及判定规则</w:t>
      </w:r>
    </w:p>
    <w:p w14:paraId="0280E25E" w14:textId="77777777" w:rsidR="00280174" w:rsidRDefault="00604E52">
      <w:r>
        <w:rPr>
          <w:rFonts w:ascii="Times New Roman" w:eastAsia="宋体" w:hAnsi="Times New Roman" w:cs="Times New Roman"/>
          <w:szCs w:val="24"/>
        </w:rPr>
        <w:t>9.3.1</w:t>
      </w:r>
      <w:r>
        <w:rPr>
          <w:rFonts w:hint="eastAsia"/>
        </w:rPr>
        <w:t xml:space="preserve">　出场检验</w:t>
      </w:r>
    </w:p>
    <w:p w14:paraId="0280E25F" w14:textId="77777777" w:rsidR="00280174" w:rsidRDefault="00604E52">
      <w:pPr>
        <w:ind w:firstLine="420"/>
      </w:pPr>
      <w:r>
        <w:rPr>
          <w:rFonts w:hint="eastAsia"/>
        </w:rPr>
        <w:t>出厂检验时，原材料合格材质单应齐全，自复位阻尼器应全数检验，检验项目应全部合格方可出厂。</w:t>
      </w:r>
    </w:p>
    <w:p w14:paraId="0280E260" w14:textId="77777777" w:rsidR="00280174" w:rsidRDefault="00604E52">
      <w:r>
        <w:rPr>
          <w:rFonts w:ascii="Times New Roman" w:eastAsia="宋体" w:hAnsi="Times New Roman" w:cs="Times New Roman"/>
          <w:szCs w:val="24"/>
        </w:rPr>
        <w:t>9.3.2</w:t>
      </w:r>
      <w:r>
        <w:rPr>
          <w:rFonts w:hint="eastAsia"/>
        </w:rPr>
        <w:t xml:space="preserve">　型式检验</w:t>
      </w:r>
    </w:p>
    <w:p w14:paraId="0280E261" w14:textId="77777777" w:rsidR="00280174" w:rsidRDefault="00604E52">
      <w:r>
        <w:rPr>
          <w:rFonts w:ascii="Times New Roman" w:eastAsia="宋体" w:hAnsi="Times New Roman" w:cs="Times New Roman"/>
          <w:szCs w:val="24"/>
        </w:rPr>
        <w:t>9</w:t>
      </w:r>
      <w:r>
        <w:rPr>
          <w:rFonts w:ascii="Times New Roman" w:eastAsia="宋体" w:hAnsi="Times New Roman" w:cs="Times New Roman" w:hint="eastAsia"/>
          <w:szCs w:val="24"/>
        </w:rPr>
        <w:t>.3.2.1</w:t>
      </w:r>
      <w:r>
        <w:rPr>
          <w:rFonts w:ascii="Times New Roman" w:eastAsia="宋体" w:hAnsi="Times New Roman" w:cs="Times New Roman" w:hint="eastAsia"/>
          <w:szCs w:val="24"/>
        </w:rPr>
        <w:t xml:space="preserve">　</w:t>
      </w:r>
      <w:r>
        <w:rPr>
          <w:rFonts w:hint="eastAsia"/>
        </w:rPr>
        <w:t>每种构造形式的产品型式检验试件数量不应少于</w:t>
      </w:r>
      <w:r>
        <w:rPr>
          <w:rFonts w:hint="eastAsia"/>
        </w:rPr>
        <w:t>3</w:t>
      </w:r>
      <w:r>
        <w:rPr>
          <w:rFonts w:hint="eastAsia"/>
        </w:rPr>
        <w:t>组。</w:t>
      </w:r>
    </w:p>
    <w:p w14:paraId="0280E262" w14:textId="77777777" w:rsidR="00280174" w:rsidRDefault="00604E52">
      <w:r>
        <w:rPr>
          <w:rFonts w:ascii="Times New Roman" w:eastAsia="宋体" w:hAnsi="Times New Roman" w:cs="Times New Roman"/>
          <w:szCs w:val="24"/>
        </w:rPr>
        <w:t>9</w:t>
      </w:r>
      <w:r>
        <w:rPr>
          <w:rFonts w:ascii="Times New Roman" w:eastAsia="宋体" w:hAnsi="Times New Roman" w:cs="Times New Roman" w:hint="eastAsia"/>
          <w:szCs w:val="24"/>
        </w:rPr>
        <w:t>.3.2.2</w:t>
      </w:r>
      <w:r>
        <w:rPr>
          <w:rFonts w:ascii="Times New Roman" w:eastAsia="宋体" w:hAnsi="Times New Roman" w:cs="Times New Roman" w:hint="eastAsia"/>
          <w:szCs w:val="24"/>
        </w:rPr>
        <w:t xml:space="preserve">　检验</w:t>
      </w:r>
      <w:r>
        <w:rPr>
          <w:rFonts w:hint="eastAsia"/>
        </w:rPr>
        <w:t>项目应全部合格，否则型式检验判为不合格。</w:t>
      </w:r>
    </w:p>
    <w:p w14:paraId="0280E263" w14:textId="77777777" w:rsidR="00280174" w:rsidRDefault="00604E52">
      <w:pPr>
        <w:pStyle w:val="-0"/>
        <w:jc w:val="both"/>
      </w:pPr>
      <w:bookmarkStart w:id="28" w:name="_Toc186898690"/>
      <w:bookmarkStart w:id="29" w:name="_Toc181719305"/>
      <w:r>
        <w:t>10</w:t>
      </w:r>
      <w:r>
        <w:rPr>
          <w:b w:val="0"/>
          <w:bCs/>
          <w:szCs w:val="24"/>
        </w:rPr>
        <w:t xml:space="preserve">　</w:t>
      </w:r>
      <w:r>
        <w:rPr>
          <w:rFonts w:hint="eastAsia"/>
        </w:rPr>
        <w:t>标志、包装、运输和贮存</w:t>
      </w:r>
      <w:bookmarkEnd w:id="28"/>
      <w:bookmarkEnd w:id="29"/>
    </w:p>
    <w:p w14:paraId="0280E264" w14:textId="77777777" w:rsidR="00280174" w:rsidRDefault="00604E52">
      <w:pPr>
        <w:pStyle w:val="affa"/>
        <w:numPr>
          <w:ilvl w:val="0"/>
          <w:numId w:val="8"/>
        </w:numPr>
        <w:ind w:firstLineChars="0"/>
        <w:rPr>
          <w:rFonts w:ascii="Times New Roman" w:eastAsia="黑体" w:hAnsi="Times New Roman"/>
        </w:rPr>
      </w:pPr>
      <w:r>
        <w:rPr>
          <w:b/>
          <w:bCs/>
          <w:szCs w:val="24"/>
        </w:rPr>
        <w:t xml:space="preserve">　</w:t>
      </w:r>
      <w:r>
        <w:rPr>
          <w:rFonts w:ascii="Times New Roman" w:eastAsia="黑体" w:hAnsi="Times New Roman" w:hint="eastAsia"/>
        </w:rPr>
        <w:t>标志</w:t>
      </w:r>
    </w:p>
    <w:p w14:paraId="0280E265" w14:textId="77777777" w:rsidR="00280174" w:rsidRDefault="00604E52">
      <w:pPr>
        <w:ind w:firstLine="420"/>
      </w:pPr>
      <w:r>
        <w:rPr>
          <w:rFonts w:hint="eastAsia"/>
        </w:rPr>
        <w:t>每个出厂产品应具有清晰永久的标志，其内容应包括：</w:t>
      </w:r>
    </w:p>
    <w:p w14:paraId="0280E266" w14:textId="77777777" w:rsidR="00280174" w:rsidRDefault="00604E52">
      <w:pPr>
        <w:ind w:firstLine="420"/>
      </w:pPr>
      <w:r>
        <w:rPr>
          <w:rFonts w:hint="eastAsia"/>
        </w:rPr>
        <w:t>a</w:t>
      </w:r>
      <w:r>
        <w:rPr>
          <w:rFonts w:hint="eastAsia"/>
        </w:rPr>
        <w:t>）生产厂名称和商标；</w:t>
      </w:r>
    </w:p>
    <w:p w14:paraId="0280E267" w14:textId="77777777" w:rsidR="00280174" w:rsidRDefault="00604E52">
      <w:pPr>
        <w:ind w:firstLine="420"/>
      </w:pPr>
      <w:r>
        <w:rPr>
          <w:rFonts w:hint="eastAsia"/>
        </w:rPr>
        <w:t>b</w:t>
      </w:r>
      <w:r>
        <w:rPr>
          <w:rFonts w:hint="eastAsia"/>
        </w:rPr>
        <w:t>）产品型号；</w:t>
      </w:r>
    </w:p>
    <w:p w14:paraId="0280E268" w14:textId="77777777" w:rsidR="00280174" w:rsidRDefault="00604E52">
      <w:pPr>
        <w:ind w:firstLine="420"/>
      </w:pPr>
      <w:r>
        <w:rPr>
          <w:rFonts w:hint="eastAsia"/>
        </w:rPr>
        <w:t>c</w:t>
      </w:r>
      <w:r>
        <w:rPr>
          <w:rFonts w:hint="eastAsia"/>
        </w:rPr>
        <w:t>）产品生产信息（生产日期、序列号或生产编号）。</w:t>
      </w:r>
    </w:p>
    <w:p w14:paraId="0280E269" w14:textId="77777777" w:rsidR="00280174" w:rsidRDefault="00604E52">
      <w:pPr>
        <w:pStyle w:val="affa"/>
        <w:numPr>
          <w:ilvl w:val="0"/>
          <w:numId w:val="8"/>
        </w:numPr>
        <w:ind w:firstLineChars="0"/>
        <w:rPr>
          <w:rFonts w:ascii="Times New Roman" w:eastAsia="黑体" w:hAnsi="Times New Roman"/>
        </w:rPr>
      </w:pPr>
      <w:r>
        <w:rPr>
          <w:b/>
          <w:bCs/>
          <w:szCs w:val="24"/>
        </w:rPr>
        <w:t xml:space="preserve">　</w:t>
      </w:r>
      <w:r>
        <w:rPr>
          <w:rFonts w:ascii="Times New Roman" w:eastAsia="黑体" w:hAnsi="Times New Roman" w:hint="eastAsia"/>
        </w:rPr>
        <w:t>包装</w:t>
      </w:r>
    </w:p>
    <w:p w14:paraId="0280E26A" w14:textId="77777777" w:rsidR="00280174" w:rsidRDefault="00604E52">
      <w:pPr>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hint="eastAsia"/>
          <w:szCs w:val="24"/>
        </w:rPr>
        <w:t>.2.1</w:t>
      </w:r>
      <w:r>
        <w:rPr>
          <w:rFonts w:ascii="Times New Roman" w:eastAsia="宋体" w:hAnsi="Times New Roman" w:cs="Times New Roman" w:hint="eastAsia"/>
          <w:szCs w:val="24"/>
        </w:rPr>
        <w:t xml:space="preserve">　每件产品应采用可靠包装或按合同要求包装，便于运输安全并能防止运输中的损坏。</w:t>
      </w:r>
    </w:p>
    <w:p w14:paraId="0280E26B" w14:textId="77777777" w:rsidR="00280174" w:rsidRDefault="00604E52">
      <w:pPr>
        <w:rPr>
          <w:rFonts w:ascii="Times New Roman" w:eastAsia="宋体" w:hAnsi="Times New Roman" w:cs="Times New Roman"/>
          <w:szCs w:val="24"/>
        </w:rPr>
      </w:pPr>
      <w:r>
        <w:rPr>
          <w:rFonts w:ascii="Times New Roman" w:eastAsia="宋体" w:hAnsi="Times New Roman" w:cs="Times New Roman"/>
          <w:szCs w:val="24"/>
        </w:rPr>
        <w:lastRenderedPageBreak/>
        <w:t>10</w:t>
      </w:r>
      <w:r>
        <w:rPr>
          <w:rFonts w:ascii="Times New Roman" w:eastAsia="宋体" w:hAnsi="Times New Roman" w:cs="Times New Roman" w:hint="eastAsia"/>
          <w:szCs w:val="24"/>
        </w:rPr>
        <w:t>.2.2</w:t>
      </w:r>
      <w:r>
        <w:rPr>
          <w:rFonts w:ascii="Times New Roman" w:eastAsia="宋体" w:hAnsi="Times New Roman" w:cs="Times New Roman" w:hint="eastAsia"/>
          <w:szCs w:val="24"/>
        </w:rPr>
        <w:t xml:space="preserve">　每件产品在包装前应设置晃动限位装置，避免止运输和安装过程中阻尼器自身晃动。</w:t>
      </w:r>
    </w:p>
    <w:p w14:paraId="0280E26C" w14:textId="77777777" w:rsidR="00280174" w:rsidRDefault="00604E52">
      <w:pPr>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hint="eastAsia"/>
          <w:szCs w:val="24"/>
        </w:rPr>
        <w:t>.2.3</w:t>
      </w:r>
      <w:r>
        <w:rPr>
          <w:rFonts w:ascii="Times New Roman" w:eastAsia="宋体" w:hAnsi="Times New Roman" w:cs="Times New Roman" w:hint="eastAsia"/>
          <w:szCs w:val="24"/>
        </w:rPr>
        <w:t xml:space="preserve">　包装箱外部明显位置应有标志，有关标志的图示符号应符合</w:t>
      </w:r>
      <w:r>
        <w:rPr>
          <w:rFonts w:ascii="Times New Roman" w:eastAsia="宋体" w:hAnsi="Times New Roman" w:cs="Times New Roman" w:hint="eastAsia"/>
          <w:szCs w:val="24"/>
        </w:rPr>
        <w:t>GB/T 191</w:t>
      </w:r>
      <w:r>
        <w:rPr>
          <w:rFonts w:ascii="Times New Roman" w:eastAsia="宋体" w:hAnsi="Times New Roman" w:cs="Times New Roman" w:hint="eastAsia"/>
          <w:szCs w:val="24"/>
        </w:rPr>
        <w:t>的规定。</w:t>
      </w:r>
    </w:p>
    <w:p w14:paraId="0280E26D" w14:textId="77777777" w:rsidR="00280174" w:rsidRDefault="00604E52">
      <w:pPr>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hint="eastAsia"/>
          <w:szCs w:val="24"/>
        </w:rPr>
        <w:t>.2.4</w:t>
      </w:r>
      <w:r>
        <w:rPr>
          <w:rFonts w:ascii="Times New Roman" w:eastAsia="宋体" w:hAnsi="Times New Roman" w:cs="Times New Roman" w:hint="eastAsia"/>
          <w:szCs w:val="24"/>
        </w:rPr>
        <w:t xml:space="preserve">　外包装或相关资料中应当明确产品的堆放方式，如最大叠放层数和堆放面等。</w:t>
      </w:r>
    </w:p>
    <w:p w14:paraId="0280E26E" w14:textId="77777777" w:rsidR="00280174" w:rsidRDefault="00604E52">
      <w:pPr>
        <w:rPr>
          <w:rFonts w:ascii="Times New Roman" w:eastAsia="宋体" w:hAnsi="Times New Roman" w:cs="Times New Roman"/>
          <w:szCs w:val="24"/>
        </w:rPr>
      </w:pPr>
      <w:r>
        <w:rPr>
          <w:rFonts w:ascii="Times New Roman" w:eastAsia="宋体" w:hAnsi="Times New Roman" w:cs="Times New Roman"/>
          <w:szCs w:val="24"/>
        </w:rPr>
        <w:t>10</w:t>
      </w:r>
      <w:r>
        <w:rPr>
          <w:rFonts w:ascii="Times New Roman" w:eastAsia="宋体" w:hAnsi="Times New Roman" w:cs="Times New Roman" w:hint="eastAsia"/>
          <w:szCs w:val="24"/>
        </w:rPr>
        <w:t>.2.5</w:t>
      </w:r>
      <w:r>
        <w:rPr>
          <w:rFonts w:ascii="Times New Roman" w:eastAsia="宋体" w:hAnsi="Times New Roman" w:cs="Times New Roman" w:hint="eastAsia"/>
          <w:szCs w:val="24"/>
        </w:rPr>
        <w:t xml:space="preserve">　包装发货的每箱产品应具备下列文件：</w:t>
      </w:r>
    </w:p>
    <w:p w14:paraId="0280E26F" w14:textId="77777777" w:rsidR="00280174" w:rsidRDefault="00604E52">
      <w:pPr>
        <w:ind w:firstLine="420"/>
      </w:pPr>
      <w:r>
        <w:rPr>
          <w:rFonts w:hint="eastAsia"/>
        </w:rPr>
        <w:t>a</w:t>
      </w:r>
      <w:r>
        <w:rPr>
          <w:rFonts w:hint="eastAsia"/>
        </w:rPr>
        <w:t>）</w:t>
      </w:r>
      <w:r>
        <w:rPr>
          <w:rFonts w:hint="eastAsia"/>
        </w:rPr>
        <w:tab/>
      </w:r>
      <w:r>
        <w:rPr>
          <w:rFonts w:hint="eastAsia"/>
        </w:rPr>
        <w:t>产品使用说明书；</w:t>
      </w:r>
    </w:p>
    <w:p w14:paraId="0280E270" w14:textId="77777777" w:rsidR="00280174" w:rsidRDefault="00604E52">
      <w:pPr>
        <w:ind w:firstLine="420"/>
      </w:pPr>
      <w:r>
        <w:rPr>
          <w:rFonts w:hint="eastAsia"/>
        </w:rPr>
        <w:t>b</w:t>
      </w:r>
      <w:r>
        <w:rPr>
          <w:rFonts w:hint="eastAsia"/>
        </w:rPr>
        <w:t>）</w:t>
      </w:r>
      <w:r>
        <w:rPr>
          <w:rFonts w:hint="eastAsia"/>
        </w:rPr>
        <w:tab/>
      </w:r>
      <w:r>
        <w:rPr>
          <w:rFonts w:hint="eastAsia"/>
        </w:rPr>
        <w:t>产品合格证；</w:t>
      </w:r>
    </w:p>
    <w:p w14:paraId="0280E271" w14:textId="77777777" w:rsidR="00280174" w:rsidRDefault="00604E52">
      <w:pPr>
        <w:ind w:firstLine="420"/>
      </w:pPr>
      <w:r>
        <w:rPr>
          <w:rFonts w:hint="eastAsia"/>
        </w:rPr>
        <w:t>c</w:t>
      </w:r>
      <w:r>
        <w:rPr>
          <w:rFonts w:hint="eastAsia"/>
        </w:rPr>
        <w:t>）</w:t>
      </w:r>
      <w:r>
        <w:rPr>
          <w:rFonts w:hint="eastAsia"/>
        </w:rPr>
        <w:tab/>
      </w:r>
      <w:r>
        <w:rPr>
          <w:rFonts w:hint="eastAsia"/>
        </w:rPr>
        <w:t>装箱单。</w:t>
      </w:r>
    </w:p>
    <w:p w14:paraId="0280E272" w14:textId="77777777" w:rsidR="00280174" w:rsidRDefault="00604E52">
      <w:pPr>
        <w:pStyle w:val="affa"/>
        <w:numPr>
          <w:ilvl w:val="0"/>
          <w:numId w:val="8"/>
        </w:numPr>
        <w:ind w:firstLineChars="0"/>
        <w:rPr>
          <w:rFonts w:ascii="Times New Roman" w:eastAsia="黑体" w:hAnsi="Times New Roman"/>
        </w:rPr>
      </w:pPr>
      <w:r>
        <w:rPr>
          <w:b/>
          <w:bCs/>
          <w:szCs w:val="24"/>
        </w:rPr>
        <w:t xml:space="preserve">　</w:t>
      </w:r>
      <w:r>
        <w:rPr>
          <w:rFonts w:ascii="Times New Roman" w:eastAsia="黑体" w:hAnsi="Times New Roman" w:hint="eastAsia"/>
        </w:rPr>
        <w:t>运输</w:t>
      </w:r>
    </w:p>
    <w:p w14:paraId="0280E273" w14:textId="77777777" w:rsidR="00280174" w:rsidRDefault="00604E52">
      <w:pPr>
        <w:ind w:firstLine="420"/>
      </w:pPr>
      <w:r>
        <w:rPr>
          <w:rFonts w:hint="eastAsia"/>
        </w:rPr>
        <w:t>运输过程中应注意防雨、防潮和防晒，不应与有腐蚀性的化学品混运接触，并不应磕碰、超高码放。</w:t>
      </w:r>
    </w:p>
    <w:p w14:paraId="0280E274" w14:textId="77777777" w:rsidR="00280174" w:rsidRDefault="00604E52">
      <w:pPr>
        <w:pStyle w:val="affa"/>
        <w:numPr>
          <w:ilvl w:val="0"/>
          <w:numId w:val="8"/>
        </w:numPr>
        <w:ind w:firstLineChars="0"/>
        <w:rPr>
          <w:rFonts w:ascii="Times New Roman" w:eastAsia="黑体" w:hAnsi="Times New Roman"/>
        </w:rPr>
      </w:pPr>
      <w:r>
        <w:rPr>
          <w:b/>
          <w:bCs/>
          <w:szCs w:val="24"/>
        </w:rPr>
        <w:t xml:space="preserve">　</w:t>
      </w:r>
      <w:r>
        <w:rPr>
          <w:rFonts w:ascii="Times New Roman" w:eastAsia="黑体" w:hAnsi="Times New Roman" w:hint="eastAsia"/>
        </w:rPr>
        <w:t>贮存</w:t>
      </w:r>
    </w:p>
    <w:p w14:paraId="0280E275" w14:textId="77777777" w:rsidR="00280174" w:rsidRDefault="00604E52">
      <w:pPr>
        <w:ind w:firstLine="420"/>
      </w:pPr>
      <w:r>
        <w:rPr>
          <w:rFonts w:hint="eastAsia"/>
        </w:rPr>
        <w:t>产品应贮存在干燥、通风、无腐蚀性气体且远离热源的场所。</w:t>
      </w:r>
    </w:p>
    <w:p w14:paraId="0280E276" w14:textId="77777777" w:rsidR="00280174" w:rsidRDefault="00604E52">
      <w:pPr>
        <w:widowControl/>
        <w:spacing w:line="240" w:lineRule="auto"/>
        <w:jc w:val="left"/>
      </w:pPr>
      <w:r>
        <w:br w:type="page"/>
      </w:r>
    </w:p>
    <w:p w14:paraId="0280E277" w14:textId="77777777" w:rsidR="00280174" w:rsidRDefault="00604E52">
      <w:pPr>
        <w:pStyle w:val="-0"/>
      </w:pPr>
      <w:bookmarkStart w:id="30" w:name="_Toc186898691"/>
      <w:r>
        <w:rPr>
          <w:lang w:val="zh-CN"/>
        </w:rPr>
        <w:lastRenderedPageBreak/>
        <w:t>附件</w:t>
      </w:r>
      <w:r>
        <w:rPr>
          <w:lang w:val="zh-CN"/>
        </w:rPr>
        <w:t>A</w:t>
      </w:r>
      <w:r>
        <w:rPr>
          <w:rFonts w:hint="eastAsia"/>
          <w:lang w:val="zh-CN"/>
        </w:rPr>
        <w:t xml:space="preserve">　建议标准化产品规格型号及性能参数</w:t>
      </w:r>
      <w:bookmarkEnd w:id="30"/>
    </w:p>
    <w:p w14:paraId="0280E278" w14:textId="77777777" w:rsidR="00280174" w:rsidRDefault="00604E52">
      <w:pPr>
        <w:jc w:val="center"/>
        <w:rPr>
          <w:rFonts w:ascii="黑体" w:eastAsia="黑体" w:hAnsi="黑体" w:cs="黑体"/>
          <w:sz w:val="21"/>
          <w:szCs w:val="21"/>
        </w:rPr>
      </w:pPr>
      <w:r>
        <w:rPr>
          <w:rFonts w:ascii="黑体" w:eastAsia="黑体" w:hAnsi="黑体" w:cs="黑体" w:hint="eastAsia"/>
          <w:sz w:val="21"/>
          <w:szCs w:val="21"/>
        </w:rPr>
        <w:t>（资料性）</w:t>
      </w:r>
    </w:p>
    <w:p w14:paraId="0280E279" w14:textId="77777777" w:rsidR="00280174" w:rsidRDefault="00604E52">
      <w:pPr>
        <w:jc w:val="center"/>
        <w:rPr>
          <w:rFonts w:ascii="黑体" w:eastAsia="黑体" w:hAnsi="黑体" w:cs="黑体"/>
          <w:sz w:val="21"/>
          <w:szCs w:val="21"/>
        </w:rPr>
      </w:pPr>
      <w:r>
        <w:rPr>
          <w:rFonts w:ascii="黑体" w:eastAsia="黑体" w:hAnsi="黑体" w:cs="黑体" w:hint="eastAsia"/>
          <w:sz w:val="21"/>
          <w:szCs w:val="21"/>
        </w:rPr>
        <w:t>建议标准化产品规格型号及性能参数</w:t>
      </w:r>
    </w:p>
    <w:p w14:paraId="0280E27A" w14:textId="77777777" w:rsidR="00280174" w:rsidRDefault="00604E52">
      <w:pPr>
        <w:ind w:firstLine="420"/>
        <w:jc w:val="left"/>
        <w:rPr>
          <w:rFonts w:ascii="宋体" w:eastAsia="宋体" w:hAnsi="宋体" w:cs="宋体"/>
          <w:sz w:val="21"/>
          <w:szCs w:val="21"/>
        </w:rPr>
      </w:pPr>
      <w:r>
        <w:rPr>
          <w:rFonts w:ascii="宋体" w:eastAsia="宋体" w:hAnsi="宋体" w:cs="宋体" w:hint="eastAsia"/>
          <w:sz w:val="21"/>
          <w:szCs w:val="21"/>
        </w:rPr>
        <w:t>自复位阻尼器标准化产品可按表</w:t>
      </w:r>
      <w:r>
        <w:rPr>
          <w:rFonts w:ascii="Times New Roman" w:eastAsia="宋体" w:hAnsi="Times New Roman" w:cs="Times New Roman"/>
          <w:sz w:val="21"/>
          <w:szCs w:val="21"/>
        </w:rPr>
        <w:t>A.1</w:t>
      </w:r>
      <w:r>
        <w:rPr>
          <w:rFonts w:ascii="宋体" w:eastAsia="宋体" w:hAnsi="宋体" w:cs="宋体" w:hint="eastAsia"/>
          <w:sz w:val="21"/>
          <w:szCs w:val="21"/>
        </w:rPr>
        <w:t>选用。</w:t>
      </w:r>
    </w:p>
    <w:p w14:paraId="0280E27B" w14:textId="77777777" w:rsidR="00280174" w:rsidRDefault="00604E52">
      <w:pPr>
        <w:jc w:val="center"/>
        <w:rPr>
          <w:rFonts w:ascii="黑体" w:eastAsia="黑体" w:hAnsi="黑体" w:cs="黑体"/>
          <w:sz w:val="21"/>
          <w:szCs w:val="21"/>
        </w:rPr>
      </w:pPr>
      <w:r>
        <w:rPr>
          <w:rFonts w:ascii="黑体" w:eastAsia="黑体" w:hAnsi="黑体" w:cs="黑体" w:hint="eastAsia"/>
          <w:sz w:val="21"/>
          <w:szCs w:val="21"/>
        </w:rPr>
        <w:t>表A.1  标准化产品规格型号及性能参数</w:t>
      </w:r>
    </w:p>
    <w:tbl>
      <w:tblPr>
        <w:tblW w:w="6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9"/>
        <w:gridCol w:w="2026"/>
        <w:gridCol w:w="1062"/>
        <w:gridCol w:w="1803"/>
        <w:gridCol w:w="1327"/>
      </w:tblGrid>
      <w:tr w:rsidR="00280174" w14:paraId="0280E284" w14:textId="77777777">
        <w:trPr>
          <w:trHeight w:val="552"/>
          <w:jc w:val="center"/>
        </w:trPr>
        <w:tc>
          <w:tcPr>
            <w:tcW w:w="519" w:type="dxa"/>
            <w:tcBorders>
              <w:top w:val="single" w:sz="12" w:space="0" w:color="auto"/>
              <w:left w:val="single" w:sz="12" w:space="0" w:color="auto"/>
              <w:bottom w:val="single" w:sz="12" w:space="0" w:color="auto"/>
              <w:right w:val="single" w:sz="4" w:space="0" w:color="auto"/>
            </w:tcBorders>
            <w:vAlign w:val="center"/>
          </w:tcPr>
          <w:p w14:paraId="0280E27C" w14:textId="77777777" w:rsidR="00280174" w:rsidRDefault="00604E52">
            <w:pPr>
              <w:pStyle w:val="TableParagraph"/>
              <w:kinsoku w:val="0"/>
              <w:overflowPunct w:val="0"/>
              <w:rPr>
                <w:sz w:val="18"/>
                <w:szCs w:val="18"/>
              </w:rPr>
            </w:pPr>
            <w:r>
              <w:rPr>
                <w:sz w:val="18"/>
                <w:szCs w:val="18"/>
              </w:rPr>
              <w:t>序号</w:t>
            </w:r>
          </w:p>
        </w:tc>
        <w:tc>
          <w:tcPr>
            <w:tcW w:w="2026" w:type="dxa"/>
            <w:tcBorders>
              <w:top w:val="single" w:sz="12" w:space="0" w:color="auto"/>
              <w:left w:val="single" w:sz="4" w:space="0" w:color="auto"/>
              <w:bottom w:val="single" w:sz="12" w:space="0" w:color="auto"/>
              <w:right w:val="single" w:sz="4" w:space="0" w:color="auto"/>
            </w:tcBorders>
            <w:vAlign w:val="center"/>
          </w:tcPr>
          <w:p w14:paraId="0280E27D" w14:textId="77777777" w:rsidR="00280174" w:rsidRDefault="00604E52">
            <w:pPr>
              <w:pStyle w:val="TableParagraph"/>
              <w:kinsoku w:val="0"/>
              <w:overflowPunct w:val="0"/>
              <w:rPr>
                <w:sz w:val="18"/>
                <w:szCs w:val="18"/>
              </w:rPr>
            </w:pPr>
            <w:r>
              <w:rPr>
                <w:sz w:val="18"/>
                <w:szCs w:val="18"/>
              </w:rPr>
              <w:t>规格型号</w:t>
            </w:r>
          </w:p>
        </w:tc>
        <w:tc>
          <w:tcPr>
            <w:tcW w:w="1062" w:type="dxa"/>
            <w:tcBorders>
              <w:top w:val="single" w:sz="12" w:space="0" w:color="auto"/>
              <w:left w:val="single" w:sz="4" w:space="0" w:color="auto"/>
              <w:bottom w:val="single" w:sz="12" w:space="0" w:color="auto"/>
              <w:right w:val="single" w:sz="4" w:space="0" w:color="auto"/>
            </w:tcBorders>
            <w:vAlign w:val="center"/>
          </w:tcPr>
          <w:p w14:paraId="0280E27E" w14:textId="20214C44" w:rsidR="00280174" w:rsidRDefault="002E1DC5">
            <w:pPr>
              <w:pStyle w:val="TableParagraph"/>
              <w:kinsoku w:val="0"/>
              <w:overflowPunct w:val="0"/>
              <w:snapToGrid w:val="0"/>
              <w:spacing w:before="62" w:line="189" w:lineRule="exact"/>
              <w:rPr>
                <w:w w:val="95"/>
                <w:sz w:val="18"/>
                <w:szCs w:val="18"/>
              </w:rPr>
            </w:pPr>
            <w:r>
              <w:rPr>
                <w:w w:val="95"/>
                <w:sz w:val="18"/>
                <w:szCs w:val="18"/>
              </w:rPr>
              <w:t>屈服承载力</w:t>
            </w:r>
            <w:proofErr w:type="spellStart"/>
            <w:r w:rsidR="00604E52">
              <w:rPr>
                <w:w w:val="95"/>
                <w:sz w:val="18"/>
                <w:szCs w:val="18"/>
              </w:rPr>
              <w:t>Fy</w:t>
            </w:r>
            <w:proofErr w:type="spellEnd"/>
          </w:p>
          <w:p w14:paraId="0280E27F" w14:textId="77777777" w:rsidR="00280174" w:rsidRDefault="00604E52">
            <w:pPr>
              <w:pStyle w:val="TableParagraph"/>
              <w:kinsoku w:val="0"/>
              <w:overflowPunct w:val="0"/>
              <w:snapToGrid w:val="0"/>
              <w:spacing w:before="62" w:line="189" w:lineRule="exact"/>
              <w:rPr>
                <w:sz w:val="18"/>
                <w:szCs w:val="18"/>
              </w:rPr>
            </w:pPr>
            <w:r>
              <w:rPr>
                <w:w w:val="95"/>
                <w:sz w:val="18"/>
                <w:szCs w:val="18"/>
              </w:rPr>
              <w:t>/</w:t>
            </w:r>
            <w:r>
              <w:rPr>
                <w:sz w:val="18"/>
                <w:szCs w:val="18"/>
              </w:rPr>
              <w:t>kN</w:t>
            </w:r>
          </w:p>
        </w:tc>
        <w:tc>
          <w:tcPr>
            <w:tcW w:w="1803" w:type="dxa"/>
            <w:tcBorders>
              <w:top w:val="single" w:sz="12" w:space="0" w:color="auto"/>
              <w:left w:val="single" w:sz="4" w:space="0" w:color="auto"/>
              <w:bottom w:val="single" w:sz="12" w:space="0" w:color="auto"/>
              <w:right w:val="single" w:sz="4" w:space="0" w:color="auto"/>
            </w:tcBorders>
            <w:vAlign w:val="center"/>
          </w:tcPr>
          <w:p w14:paraId="0280E280" w14:textId="7E6F2A6B" w:rsidR="00280174" w:rsidRDefault="002E1DC5">
            <w:pPr>
              <w:pStyle w:val="TableParagraph"/>
              <w:kinsoku w:val="0"/>
              <w:overflowPunct w:val="0"/>
              <w:snapToGrid w:val="0"/>
              <w:spacing w:before="62" w:line="189" w:lineRule="exact"/>
              <w:rPr>
                <w:w w:val="95"/>
                <w:sz w:val="18"/>
                <w:szCs w:val="18"/>
              </w:rPr>
            </w:pPr>
            <w:r>
              <w:rPr>
                <w:rFonts w:hint="eastAsia"/>
                <w:w w:val="95"/>
                <w:sz w:val="18"/>
                <w:szCs w:val="18"/>
              </w:rPr>
              <w:t>设计</w:t>
            </w:r>
            <w:r w:rsidR="00604E52">
              <w:rPr>
                <w:rFonts w:hint="eastAsia"/>
                <w:w w:val="95"/>
                <w:sz w:val="18"/>
                <w:szCs w:val="18"/>
              </w:rPr>
              <w:t>位移</w:t>
            </w:r>
            <w:r w:rsidR="00604E52">
              <w:rPr>
                <w:rFonts w:ascii="Symbol" w:hAnsi="Symbol"/>
                <w:i/>
                <w:sz w:val="18"/>
                <w:szCs w:val="18"/>
              </w:rPr>
              <w:t></w:t>
            </w:r>
            <w:r>
              <w:rPr>
                <w:rFonts w:hint="eastAsia"/>
                <w:sz w:val="18"/>
                <w:szCs w:val="18"/>
                <w:vertAlign w:val="subscript"/>
              </w:rPr>
              <w:t>d</w:t>
            </w:r>
          </w:p>
          <w:p w14:paraId="0280E281" w14:textId="77777777" w:rsidR="00280174" w:rsidRDefault="00604E52">
            <w:pPr>
              <w:pStyle w:val="TableParagraph"/>
              <w:kinsoku w:val="0"/>
              <w:overflowPunct w:val="0"/>
              <w:snapToGrid w:val="0"/>
              <w:spacing w:before="62" w:line="189" w:lineRule="exact"/>
              <w:rPr>
                <w:w w:val="95"/>
                <w:sz w:val="18"/>
                <w:szCs w:val="18"/>
              </w:rPr>
            </w:pPr>
            <w:r>
              <w:rPr>
                <w:sz w:val="18"/>
                <w:szCs w:val="18"/>
              </w:rPr>
              <w:t>/mm</w:t>
            </w:r>
          </w:p>
        </w:tc>
        <w:tc>
          <w:tcPr>
            <w:tcW w:w="1327" w:type="dxa"/>
            <w:tcBorders>
              <w:top w:val="single" w:sz="12" w:space="0" w:color="auto"/>
              <w:left w:val="single" w:sz="4" w:space="0" w:color="auto"/>
              <w:bottom w:val="single" w:sz="12" w:space="0" w:color="auto"/>
              <w:right w:val="single" w:sz="4" w:space="0" w:color="auto"/>
            </w:tcBorders>
            <w:vAlign w:val="center"/>
          </w:tcPr>
          <w:p w14:paraId="0280E282" w14:textId="77777777" w:rsidR="00280174" w:rsidRDefault="00604E52">
            <w:pPr>
              <w:pStyle w:val="TableParagraph"/>
              <w:kinsoku w:val="0"/>
              <w:overflowPunct w:val="0"/>
              <w:snapToGrid w:val="0"/>
              <w:spacing w:before="62" w:line="189" w:lineRule="exact"/>
              <w:rPr>
                <w:w w:val="95"/>
                <w:sz w:val="18"/>
                <w:szCs w:val="18"/>
              </w:rPr>
            </w:pPr>
            <w:r>
              <w:rPr>
                <w:rFonts w:hint="eastAsia"/>
                <w:w w:val="95"/>
                <w:sz w:val="18"/>
                <w:szCs w:val="18"/>
              </w:rPr>
              <w:t>附加粘滞阻尼比</w:t>
            </w:r>
          </w:p>
          <w:p w14:paraId="0280E283" w14:textId="77777777" w:rsidR="00280174" w:rsidRDefault="00604E52">
            <w:pPr>
              <w:pStyle w:val="TableParagraph"/>
              <w:kinsoku w:val="0"/>
              <w:overflowPunct w:val="0"/>
              <w:snapToGrid w:val="0"/>
              <w:spacing w:before="62" w:line="189" w:lineRule="exact"/>
              <w:rPr>
                <w:spacing w:val="-4"/>
                <w:sz w:val="18"/>
                <w:szCs w:val="18"/>
              </w:rPr>
            </w:pPr>
            <w:r>
              <w:rPr>
                <w:w w:val="95"/>
                <w:sz w:val="18"/>
                <w:szCs w:val="18"/>
              </w:rPr>
              <w:t>/%</w:t>
            </w:r>
          </w:p>
        </w:tc>
      </w:tr>
      <w:tr w:rsidR="00280174" w14:paraId="0280E28A" w14:textId="77777777">
        <w:trPr>
          <w:trHeight w:val="541"/>
          <w:jc w:val="center"/>
        </w:trPr>
        <w:tc>
          <w:tcPr>
            <w:tcW w:w="519" w:type="dxa"/>
            <w:tcBorders>
              <w:top w:val="single" w:sz="12" w:space="0" w:color="auto"/>
              <w:left w:val="single" w:sz="12" w:space="0" w:color="auto"/>
              <w:bottom w:val="single" w:sz="4" w:space="0" w:color="auto"/>
              <w:right w:val="single" w:sz="4" w:space="0" w:color="auto"/>
            </w:tcBorders>
            <w:vAlign w:val="center"/>
          </w:tcPr>
          <w:p w14:paraId="0280E285" w14:textId="77777777" w:rsidR="00280174" w:rsidRDefault="00604E52">
            <w:pPr>
              <w:pStyle w:val="TableParagraph"/>
              <w:kinsoku w:val="0"/>
              <w:overflowPunct w:val="0"/>
              <w:spacing w:before="12"/>
              <w:rPr>
                <w:w w:val="99"/>
                <w:sz w:val="18"/>
                <w:szCs w:val="18"/>
              </w:rPr>
            </w:pPr>
            <w:r>
              <w:rPr>
                <w:w w:val="99"/>
                <w:sz w:val="18"/>
                <w:szCs w:val="18"/>
              </w:rPr>
              <w:t>1</w:t>
            </w:r>
          </w:p>
        </w:tc>
        <w:tc>
          <w:tcPr>
            <w:tcW w:w="2026" w:type="dxa"/>
            <w:tcBorders>
              <w:top w:val="single" w:sz="12" w:space="0" w:color="auto"/>
              <w:left w:val="single" w:sz="4" w:space="0" w:color="auto"/>
              <w:bottom w:val="single" w:sz="4" w:space="0" w:color="auto"/>
              <w:right w:val="single" w:sz="4" w:space="0" w:color="auto"/>
            </w:tcBorders>
            <w:vAlign w:val="center"/>
          </w:tcPr>
          <w:p w14:paraId="0280E286" w14:textId="77777777" w:rsidR="00280174" w:rsidRDefault="00604E52">
            <w:pPr>
              <w:pStyle w:val="TableParagraph"/>
              <w:kinsoku w:val="0"/>
              <w:overflowPunct w:val="0"/>
              <w:rPr>
                <w:sz w:val="18"/>
                <w:szCs w:val="18"/>
              </w:rPr>
            </w:pPr>
            <w:r>
              <w:rPr>
                <w:sz w:val="18"/>
                <w:szCs w:val="18"/>
              </w:rPr>
              <w:t>SCD-F-N-100-60</w:t>
            </w:r>
          </w:p>
        </w:tc>
        <w:tc>
          <w:tcPr>
            <w:tcW w:w="1062" w:type="dxa"/>
            <w:tcBorders>
              <w:top w:val="single" w:sz="12" w:space="0" w:color="auto"/>
              <w:left w:val="single" w:sz="4" w:space="0" w:color="auto"/>
              <w:bottom w:val="single" w:sz="4" w:space="0" w:color="auto"/>
              <w:right w:val="single" w:sz="4" w:space="0" w:color="auto"/>
            </w:tcBorders>
            <w:vAlign w:val="center"/>
          </w:tcPr>
          <w:p w14:paraId="0280E287" w14:textId="77777777" w:rsidR="00280174" w:rsidRDefault="00604E52">
            <w:pPr>
              <w:pStyle w:val="TableParagraph"/>
              <w:kinsoku w:val="0"/>
              <w:overflowPunct w:val="0"/>
              <w:rPr>
                <w:sz w:val="18"/>
                <w:szCs w:val="18"/>
              </w:rPr>
            </w:pPr>
            <w:r>
              <w:rPr>
                <w:sz w:val="18"/>
                <w:szCs w:val="18"/>
              </w:rPr>
              <w:t>100</w:t>
            </w:r>
          </w:p>
        </w:tc>
        <w:tc>
          <w:tcPr>
            <w:tcW w:w="1803" w:type="dxa"/>
            <w:tcBorders>
              <w:top w:val="single" w:sz="12" w:space="0" w:color="auto"/>
              <w:left w:val="single" w:sz="4" w:space="0" w:color="auto"/>
              <w:bottom w:val="single" w:sz="4" w:space="0" w:color="auto"/>
              <w:right w:val="single" w:sz="4" w:space="0" w:color="auto"/>
            </w:tcBorders>
            <w:vAlign w:val="center"/>
          </w:tcPr>
          <w:p w14:paraId="0280E288" w14:textId="77777777" w:rsidR="00280174" w:rsidRDefault="00604E52">
            <w:pPr>
              <w:pStyle w:val="TableParagraph"/>
              <w:kinsoku w:val="0"/>
              <w:overflowPunct w:val="0"/>
              <w:rPr>
                <w:sz w:val="18"/>
                <w:szCs w:val="18"/>
              </w:rPr>
            </w:pPr>
            <w:r>
              <w:rPr>
                <w:sz w:val="18"/>
                <w:szCs w:val="18"/>
              </w:rPr>
              <w:t>60</w:t>
            </w:r>
          </w:p>
        </w:tc>
        <w:tc>
          <w:tcPr>
            <w:tcW w:w="1327" w:type="dxa"/>
            <w:tcBorders>
              <w:top w:val="single" w:sz="12" w:space="0" w:color="auto"/>
              <w:left w:val="single" w:sz="4" w:space="0" w:color="auto"/>
              <w:bottom w:val="single" w:sz="4" w:space="0" w:color="auto"/>
              <w:right w:val="single" w:sz="4" w:space="0" w:color="auto"/>
            </w:tcBorders>
            <w:vAlign w:val="center"/>
          </w:tcPr>
          <w:p w14:paraId="0280E289" w14:textId="77777777" w:rsidR="00280174" w:rsidRDefault="00604E52">
            <w:pPr>
              <w:pStyle w:val="TableParagraph"/>
              <w:kinsoku w:val="0"/>
              <w:overflowPunct w:val="0"/>
              <w:rPr>
                <w:sz w:val="18"/>
                <w:szCs w:val="18"/>
              </w:rPr>
            </w:pPr>
            <w:r>
              <w:rPr>
                <w:sz w:val="18"/>
                <w:szCs w:val="18"/>
              </w:rPr>
              <w:t>/</w:t>
            </w:r>
          </w:p>
        </w:tc>
      </w:tr>
      <w:tr w:rsidR="00280174" w14:paraId="0280E290" w14:textId="77777777">
        <w:trPr>
          <w:trHeight w:val="419"/>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8B" w14:textId="77777777" w:rsidR="00280174" w:rsidRDefault="00604E52">
            <w:pPr>
              <w:pStyle w:val="TableParagraph"/>
              <w:kinsoku w:val="0"/>
              <w:overflowPunct w:val="0"/>
              <w:spacing w:before="12"/>
              <w:rPr>
                <w:w w:val="99"/>
                <w:sz w:val="18"/>
                <w:szCs w:val="18"/>
              </w:rPr>
            </w:pPr>
            <w:r>
              <w:rPr>
                <w:w w:val="99"/>
                <w:sz w:val="18"/>
                <w:szCs w:val="18"/>
              </w:rPr>
              <w:t>2</w:t>
            </w:r>
          </w:p>
        </w:tc>
        <w:tc>
          <w:tcPr>
            <w:tcW w:w="2026" w:type="dxa"/>
            <w:tcBorders>
              <w:top w:val="single" w:sz="4" w:space="0" w:color="auto"/>
              <w:left w:val="single" w:sz="4" w:space="0" w:color="auto"/>
              <w:bottom w:val="single" w:sz="4" w:space="0" w:color="auto"/>
              <w:right w:val="single" w:sz="4" w:space="0" w:color="auto"/>
            </w:tcBorders>
            <w:vAlign w:val="center"/>
          </w:tcPr>
          <w:p w14:paraId="0280E28C" w14:textId="77777777" w:rsidR="00280174" w:rsidRDefault="00604E52">
            <w:pPr>
              <w:pStyle w:val="TableParagraph"/>
              <w:kinsoku w:val="0"/>
              <w:overflowPunct w:val="0"/>
              <w:rPr>
                <w:sz w:val="18"/>
                <w:szCs w:val="18"/>
              </w:rPr>
            </w:pPr>
            <w:r>
              <w:rPr>
                <w:sz w:val="18"/>
                <w:szCs w:val="18"/>
              </w:rPr>
              <w:t>SCD-F-N-100-90</w:t>
            </w:r>
          </w:p>
        </w:tc>
        <w:tc>
          <w:tcPr>
            <w:tcW w:w="1062" w:type="dxa"/>
            <w:tcBorders>
              <w:top w:val="single" w:sz="4" w:space="0" w:color="auto"/>
              <w:left w:val="single" w:sz="4" w:space="0" w:color="auto"/>
              <w:bottom w:val="single" w:sz="4" w:space="0" w:color="auto"/>
              <w:right w:val="single" w:sz="4" w:space="0" w:color="auto"/>
            </w:tcBorders>
            <w:vAlign w:val="center"/>
          </w:tcPr>
          <w:p w14:paraId="0280E28D" w14:textId="77777777" w:rsidR="00280174" w:rsidRDefault="00604E52">
            <w:pPr>
              <w:pStyle w:val="TableParagraph"/>
              <w:kinsoku w:val="0"/>
              <w:overflowPunct w:val="0"/>
              <w:rPr>
                <w:sz w:val="18"/>
                <w:szCs w:val="18"/>
              </w:rPr>
            </w:pPr>
            <w:r>
              <w:rPr>
                <w:sz w:val="18"/>
                <w:szCs w:val="18"/>
              </w:rPr>
              <w:t>100</w:t>
            </w:r>
          </w:p>
        </w:tc>
        <w:tc>
          <w:tcPr>
            <w:tcW w:w="1803" w:type="dxa"/>
            <w:tcBorders>
              <w:top w:val="single" w:sz="4" w:space="0" w:color="auto"/>
              <w:left w:val="single" w:sz="4" w:space="0" w:color="auto"/>
              <w:bottom w:val="single" w:sz="4" w:space="0" w:color="auto"/>
              <w:right w:val="single" w:sz="4" w:space="0" w:color="auto"/>
            </w:tcBorders>
            <w:vAlign w:val="center"/>
          </w:tcPr>
          <w:p w14:paraId="0280E28E"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28F" w14:textId="77777777" w:rsidR="00280174" w:rsidRDefault="00604E52">
            <w:pPr>
              <w:pStyle w:val="TableParagraph"/>
              <w:kinsoku w:val="0"/>
              <w:overflowPunct w:val="0"/>
              <w:rPr>
                <w:sz w:val="18"/>
                <w:szCs w:val="18"/>
              </w:rPr>
            </w:pPr>
            <w:r>
              <w:rPr>
                <w:sz w:val="18"/>
                <w:szCs w:val="18"/>
              </w:rPr>
              <w:t>/</w:t>
            </w:r>
          </w:p>
        </w:tc>
      </w:tr>
      <w:tr w:rsidR="00280174" w14:paraId="0280E296" w14:textId="77777777">
        <w:trPr>
          <w:trHeight w:val="412"/>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91" w14:textId="77777777" w:rsidR="00280174" w:rsidRDefault="00604E52">
            <w:pPr>
              <w:pStyle w:val="TableParagraph"/>
              <w:kinsoku w:val="0"/>
              <w:overflowPunct w:val="0"/>
              <w:spacing w:before="12"/>
              <w:rPr>
                <w:w w:val="99"/>
                <w:sz w:val="18"/>
                <w:szCs w:val="18"/>
              </w:rPr>
            </w:pPr>
            <w:r>
              <w:rPr>
                <w:w w:val="99"/>
                <w:sz w:val="18"/>
                <w:szCs w:val="18"/>
              </w:rPr>
              <w:t>3</w:t>
            </w:r>
          </w:p>
        </w:tc>
        <w:tc>
          <w:tcPr>
            <w:tcW w:w="2026" w:type="dxa"/>
            <w:tcBorders>
              <w:top w:val="single" w:sz="4" w:space="0" w:color="auto"/>
              <w:left w:val="single" w:sz="4" w:space="0" w:color="auto"/>
              <w:bottom w:val="single" w:sz="4" w:space="0" w:color="auto"/>
              <w:right w:val="single" w:sz="4" w:space="0" w:color="auto"/>
            </w:tcBorders>
            <w:vAlign w:val="center"/>
          </w:tcPr>
          <w:p w14:paraId="0280E292" w14:textId="77777777" w:rsidR="00280174" w:rsidRDefault="00604E52">
            <w:pPr>
              <w:pStyle w:val="TableParagraph"/>
              <w:kinsoku w:val="0"/>
              <w:overflowPunct w:val="0"/>
              <w:rPr>
                <w:sz w:val="18"/>
                <w:szCs w:val="18"/>
              </w:rPr>
            </w:pPr>
            <w:r>
              <w:rPr>
                <w:sz w:val="18"/>
                <w:szCs w:val="18"/>
              </w:rPr>
              <w:t>SCD-F-N-400-60</w:t>
            </w:r>
          </w:p>
        </w:tc>
        <w:tc>
          <w:tcPr>
            <w:tcW w:w="1062" w:type="dxa"/>
            <w:tcBorders>
              <w:top w:val="single" w:sz="4" w:space="0" w:color="auto"/>
              <w:left w:val="single" w:sz="4" w:space="0" w:color="auto"/>
              <w:bottom w:val="single" w:sz="4" w:space="0" w:color="auto"/>
              <w:right w:val="single" w:sz="4" w:space="0" w:color="auto"/>
            </w:tcBorders>
            <w:vAlign w:val="center"/>
          </w:tcPr>
          <w:p w14:paraId="0280E293"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294"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95" w14:textId="77777777" w:rsidR="00280174" w:rsidRDefault="00604E52">
            <w:pPr>
              <w:pStyle w:val="TableParagraph"/>
              <w:kinsoku w:val="0"/>
              <w:overflowPunct w:val="0"/>
              <w:rPr>
                <w:sz w:val="18"/>
                <w:szCs w:val="18"/>
              </w:rPr>
            </w:pPr>
            <w:r>
              <w:rPr>
                <w:sz w:val="18"/>
                <w:szCs w:val="18"/>
              </w:rPr>
              <w:t>/</w:t>
            </w:r>
          </w:p>
        </w:tc>
      </w:tr>
      <w:tr w:rsidR="00280174" w14:paraId="0280E29C"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97" w14:textId="77777777" w:rsidR="00280174" w:rsidRDefault="00604E52">
            <w:pPr>
              <w:pStyle w:val="TableParagraph"/>
              <w:kinsoku w:val="0"/>
              <w:overflowPunct w:val="0"/>
              <w:spacing w:before="12"/>
              <w:rPr>
                <w:w w:val="99"/>
                <w:sz w:val="18"/>
                <w:szCs w:val="18"/>
              </w:rPr>
            </w:pPr>
            <w:r>
              <w:rPr>
                <w:w w:val="99"/>
                <w:sz w:val="18"/>
                <w:szCs w:val="18"/>
              </w:rPr>
              <w:t>4</w:t>
            </w:r>
          </w:p>
        </w:tc>
        <w:tc>
          <w:tcPr>
            <w:tcW w:w="2026" w:type="dxa"/>
            <w:tcBorders>
              <w:top w:val="single" w:sz="4" w:space="0" w:color="auto"/>
              <w:left w:val="single" w:sz="4" w:space="0" w:color="auto"/>
              <w:bottom w:val="single" w:sz="4" w:space="0" w:color="auto"/>
              <w:right w:val="single" w:sz="4" w:space="0" w:color="auto"/>
            </w:tcBorders>
            <w:vAlign w:val="center"/>
          </w:tcPr>
          <w:p w14:paraId="0280E298" w14:textId="77777777" w:rsidR="00280174" w:rsidRDefault="00604E52">
            <w:pPr>
              <w:pStyle w:val="TableParagraph"/>
              <w:kinsoku w:val="0"/>
              <w:overflowPunct w:val="0"/>
              <w:rPr>
                <w:sz w:val="18"/>
                <w:szCs w:val="18"/>
              </w:rPr>
            </w:pPr>
            <w:r>
              <w:rPr>
                <w:sz w:val="18"/>
                <w:szCs w:val="18"/>
              </w:rPr>
              <w:t>SCD-F-N-400-90</w:t>
            </w:r>
          </w:p>
        </w:tc>
        <w:tc>
          <w:tcPr>
            <w:tcW w:w="1062" w:type="dxa"/>
            <w:tcBorders>
              <w:top w:val="single" w:sz="4" w:space="0" w:color="auto"/>
              <w:left w:val="single" w:sz="4" w:space="0" w:color="auto"/>
              <w:bottom w:val="single" w:sz="4" w:space="0" w:color="auto"/>
              <w:right w:val="single" w:sz="4" w:space="0" w:color="auto"/>
            </w:tcBorders>
            <w:vAlign w:val="center"/>
          </w:tcPr>
          <w:p w14:paraId="0280E299"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29A"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29B" w14:textId="77777777" w:rsidR="00280174" w:rsidRDefault="00604E52">
            <w:pPr>
              <w:pStyle w:val="TableParagraph"/>
              <w:kinsoku w:val="0"/>
              <w:overflowPunct w:val="0"/>
              <w:rPr>
                <w:sz w:val="18"/>
                <w:szCs w:val="18"/>
              </w:rPr>
            </w:pPr>
            <w:r>
              <w:rPr>
                <w:sz w:val="18"/>
                <w:szCs w:val="18"/>
              </w:rPr>
              <w:t>/</w:t>
            </w:r>
          </w:p>
        </w:tc>
      </w:tr>
      <w:tr w:rsidR="00280174" w14:paraId="0280E2A2"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9D" w14:textId="77777777" w:rsidR="00280174" w:rsidRDefault="00604E52">
            <w:pPr>
              <w:pStyle w:val="TableParagraph"/>
              <w:kinsoku w:val="0"/>
              <w:overflowPunct w:val="0"/>
              <w:spacing w:before="12"/>
              <w:rPr>
                <w:w w:val="99"/>
                <w:sz w:val="18"/>
                <w:szCs w:val="18"/>
              </w:rPr>
            </w:pPr>
            <w:r>
              <w:rPr>
                <w:w w:val="99"/>
                <w:sz w:val="18"/>
                <w:szCs w:val="18"/>
              </w:rPr>
              <w:t>5</w:t>
            </w:r>
          </w:p>
        </w:tc>
        <w:tc>
          <w:tcPr>
            <w:tcW w:w="2026" w:type="dxa"/>
            <w:tcBorders>
              <w:top w:val="single" w:sz="4" w:space="0" w:color="auto"/>
              <w:left w:val="single" w:sz="4" w:space="0" w:color="auto"/>
              <w:bottom w:val="single" w:sz="4" w:space="0" w:color="auto"/>
              <w:right w:val="single" w:sz="4" w:space="0" w:color="auto"/>
            </w:tcBorders>
            <w:vAlign w:val="center"/>
          </w:tcPr>
          <w:p w14:paraId="0280E29E" w14:textId="77777777" w:rsidR="00280174" w:rsidRDefault="00604E52">
            <w:pPr>
              <w:pStyle w:val="TableParagraph"/>
              <w:kinsoku w:val="0"/>
              <w:overflowPunct w:val="0"/>
              <w:rPr>
                <w:sz w:val="18"/>
                <w:szCs w:val="18"/>
              </w:rPr>
            </w:pPr>
            <w:r>
              <w:rPr>
                <w:sz w:val="18"/>
                <w:szCs w:val="18"/>
              </w:rPr>
              <w:t>SCD-F-N-600-60</w:t>
            </w:r>
          </w:p>
        </w:tc>
        <w:tc>
          <w:tcPr>
            <w:tcW w:w="1062" w:type="dxa"/>
            <w:tcBorders>
              <w:top w:val="single" w:sz="4" w:space="0" w:color="auto"/>
              <w:left w:val="single" w:sz="4" w:space="0" w:color="auto"/>
              <w:bottom w:val="single" w:sz="4" w:space="0" w:color="auto"/>
              <w:right w:val="single" w:sz="4" w:space="0" w:color="auto"/>
            </w:tcBorders>
            <w:vAlign w:val="center"/>
          </w:tcPr>
          <w:p w14:paraId="0280E29F"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A0"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A1" w14:textId="77777777" w:rsidR="00280174" w:rsidRDefault="00604E52">
            <w:pPr>
              <w:pStyle w:val="TableParagraph"/>
              <w:kinsoku w:val="0"/>
              <w:overflowPunct w:val="0"/>
              <w:rPr>
                <w:sz w:val="18"/>
                <w:szCs w:val="18"/>
              </w:rPr>
            </w:pPr>
            <w:r>
              <w:rPr>
                <w:sz w:val="18"/>
                <w:szCs w:val="18"/>
              </w:rPr>
              <w:t>/</w:t>
            </w:r>
          </w:p>
        </w:tc>
      </w:tr>
      <w:tr w:rsidR="00280174" w14:paraId="0280E2A8"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A3" w14:textId="77777777" w:rsidR="00280174" w:rsidRDefault="00604E52">
            <w:pPr>
              <w:pStyle w:val="TableParagraph"/>
              <w:kinsoku w:val="0"/>
              <w:overflowPunct w:val="0"/>
              <w:spacing w:before="13"/>
              <w:rPr>
                <w:w w:val="99"/>
                <w:sz w:val="18"/>
                <w:szCs w:val="18"/>
              </w:rPr>
            </w:pPr>
            <w:r>
              <w:rPr>
                <w:w w:val="99"/>
                <w:sz w:val="18"/>
                <w:szCs w:val="18"/>
              </w:rPr>
              <w:t>6</w:t>
            </w:r>
          </w:p>
        </w:tc>
        <w:tc>
          <w:tcPr>
            <w:tcW w:w="2026" w:type="dxa"/>
            <w:tcBorders>
              <w:top w:val="single" w:sz="4" w:space="0" w:color="auto"/>
              <w:left w:val="single" w:sz="4" w:space="0" w:color="auto"/>
              <w:bottom w:val="single" w:sz="4" w:space="0" w:color="auto"/>
              <w:right w:val="single" w:sz="4" w:space="0" w:color="auto"/>
            </w:tcBorders>
            <w:vAlign w:val="center"/>
          </w:tcPr>
          <w:p w14:paraId="0280E2A4" w14:textId="77777777" w:rsidR="00280174" w:rsidRDefault="00604E52">
            <w:pPr>
              <w:pStyle w:val="TableParagraph"/>
              <w:kinsoku w:val="0"/>
              <w:overflowPunct w:val="0"/>
              <w:rPr>
                <w:sz w:val="18"/>
                <w:szCs w:val="18"/>
              </w:rPr>
            </w:pPr>
            <w:r>
              <w:rPr>
                <w:sz w:val="18"/>
                <w:szCs w:val="18"/>
              </w:rPr>
              <w:t>SCD-F-V-600-60-10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2A5"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A6"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A7" w14:textId="77777777" w:rsidR="00280174" w:rsidRDefault="00604E52">
            <w:pPr>
              <w:pStyle w:val="TableParagraph"/>
              <w:kinsoku w:val="0"/>
              <w:overflowPunct w:val="0"/>
              <w:rPr>
                <w:sz w:val="18"/>
                <w:szCs w:val="18"/>
              </w:rPr>
            </w:pPr>
            <w:r>
              <w:rPr>
                <w:sz w:val="18"/>
                <w:szCs w:val="18"/>
              </w:rPr>
              <w:t>10</w:t>
            </w:r>
          </w:p>
        </w:tc>
      </w:tr>
      <w:tr w:rsidR="00280174" w14:paraId="0280E2AE"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A9" w14:textId="77777777" w:rsidR="00280174" w:rsidRDefault="00604E52">
            <w:pPr>
              <w:pStyle w:val="TableParagraph"/>
              <w:kinsoku w:val="0"/>
              <w:overflowPunct w:val="0"/>
              <w:spacing w:before="12"/>
              <w:rPr>
                <w:w w:val="99"/>
                <w:sz w:val="18"/>
                <w:szCs w:val="18"/>
              </w:rPr>
            </w:pPr>
            <w:r>
              <w:rPr>
                <w:w w:val="99"/>
                <w:sz w:val="18"/>
                <w:szCs w:val="18"/>
              </w:rPr>
              <w:t>7</w:t>
            </w:r>
          </w:p>
        </w:tc>
        <w:tc>
          <w:tcPr>
            <w:tcW w:w="2026" w:type="dxa"/>
            <w:tcBorders>
              <w:top w:val="single" w:sz="4" w:space="0" w:color="auto"/>
              <w:left w:val="single" w:sz="4" w:space="0" w:color="auto"/>
              <w:bottom w:val="single" w:sz="4" w:space="0" w:color="auto"/>
              <w:right w:val="single" w:sz="4" w:space="0" w:color="auto"/>
            </w:tcBorders>
            <w:vAlign w:val="center"/>
          </w:tcPr>
          <w:p w14:paraId="0280E2AA" w14:textId="77777777" w:rsidR="00280174" w:rsidRDefault="00604E52">
            <w:pPr>
              <w:pStyle w:val="TableParagraph"/>
              <w:kinsoku w:val="0"/>
              <w:overflowPunct w:val="0"/>
              <w:rPr>
                <w:sz w:val="18"/>
                <w:szCs w:val="18"/>
              </w:rPr>
            </w:pPr>
            <w:r>
              <w:rPr>
                <w:sz w:val="18"/>
                <w:szCs w:val="18"/>
              </w:rPr>
              <w:t>SCD-F-V-600-60-20</w:t>
            </w:r>
          </w:p>
        </w:tc>
        <w:tc>
          <w:tcPr>
            <w:tcW w:w="1062" w:type="dxa"/>
            <w:tcBorders>
              <w:top w:val="single" w:sz="4" w:space="0" w:color="auto"/>
              <w:left w:val="single" w:sz="4" w:space="0" w:color="auto"/>
              <w:bottom w:val="single" w:sz="4" w:space="0" w:color="auto"/>
              <w:right w:val="single" w:sz="4" w:space="0" w:color="auto"/>
            </w:tcBorders>
            <w:vAlign w:val="center"/>
          </w:tcPr>
          <w:p w14:paraId="0280E2AB"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AC"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AD" w14:textId="77777777" w:rsidR="00280174" w:rsidRDefault="00604E52">
            <w:pPr>
              <w:pStyle w:val="TableParagraph"/>
              <w:kinsoku w:val="0"/>
              <w:overflowPunct w:val="0"/>
              <w:rPr>
                <w:sz w:val="18"/>
                <w:szCs w:val="18"/>
              </w:rPr>
            </w:pPr>
            <w:r>
              <w:rPr>
                <w:sz w:val="18"/>
                <w:szCs w:val="18"/>
              </w:rPr>
              <w:t>20</w:t>
            </w:r>
          </w:p>
        </w:tc>
      </w:tr>
      <w:tr w:rsidR="00280174" w14:paraId="0280E2B4"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AF" w14:textId="77777777" w:rsidR="00280174" w:rsidRDefault="00604E52">
            <w:pPr>
              <w:pStyle w:val="TableParagraph"/>
              <w:kinsoku w:val="0"/>
              <w:overflowPunct w:val="0"/>
              <w:spacing w:before="12"/>
              <w:rPr>
                <w:w w:val="99"/>
                <w:sz w:val="18"/>
                <w:szCs w:val="18"/>
              </w:rPr>
            </w:pPr>
            <w:r>
              <w:rPr>
                <w:w w:val="99"/>
                <w:sz w:val="18"/>
                <w:szCs w:val="18"/>
              </w:rPr>
              <w:t>8</w:t>
            </w:r>
          </w:p>
        </w:tc>
        <w:tc>
          <w:tcPr>
            <w:tcW w:w="2026" w:type="dxa"/>
            <w:tcBorders>
              <w:top w:val="single" w:sz="4" w:space="0" w:color="auto"/>
              <w:left w:val="single" w:sz="4" w:space="0" w:color="auto"/>
              <w:bottom w:val="single" w:sz="4" w:space="0" w:color="auto"/>
              <w:right w:val="single" w:sz="4" w:space="0" w:color="auto"/>
            </w:tcBorders>
            <w:vAlign w:val="center"/>
          </w:tcPr>
          <w:p w14:paraId="0280E2B0" w14:textId="77777777" w:rsidR="00280174" w:rsidRDefault="00604E52">
            <w:pPr>
              <w:pStyle w:val="TableParagraph"/>
              <w:kinsoku w:val="0"/>
              <w:overflowPunct w:val="0"/>
              <w:rPr>
                <w:sz w:val="18"/>
                <w:szCs w:val="18"/>
              </w:rPr>
            </w:pPr>
            <w:r>
              <w:rPr>
                <w:sz w:val="18"/>
                <w:szCs w:val="18"/>
              </w:rPr>
              <w:t>SCD-F-N-1000-60</w:t>
            </w:r>
          </w:p>
        </w:tc>
        <w:tc>
          <w:tcPr>
            <w:tcW w:w="1062" w:type="dxa"/>
            <w:tcBorders>
              <w:top w:val="single" w:sz="4" w:space="0" w:color="auto"/>
              <w:left w:val="single" w:sz="4" w:space="0" w:color="auto"/>
              <w:bottom w:val="single" w:sz="4" w:space="0" w:color="auto"/>
              <w:right w:val="single" w:sz="4" w:space="0" w:color="auto"/>
            </w:tcBorders>
            <w:vAlign w:val="center"/>
          </w:tcPr>
          <w:p w14:paraId="0280E2B1"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B2"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B3" w14:textId="77777777" w:rsidR="00280174" w:rsidRDefault="00604E52">
            <w:pPr>
              <w:pStyle w:val="TableParagraph"/>
              <w:kinsoku w:val="0"/>
              <w:overflowPunct w:val="0"/>
              <w:rPr>
                <w:sz w:val="18"/>
                <w:szCs w:val="18"/>
              </w:rPr>
            </w:pPr>
            <w:r>
              <w:rPr>
                <w:sz w:val="18"/>
                <w:szCs w:val="18"/>
              </w:rPr>
              <w:t>/</w:t>
            </w:r>
          </w:p>
        </w:tc>
      </w:tr>
      <w:tr w:rsidR="00280174" w14:paraId="0280E2BA" w14:textId="77777777">
        <w:trPr>
          <w:trHeight w:val="191"/>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B5"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9</w:t>
            </w:r>
          </w:p>
        </w:tc>
        <w:tc>
          <w:tcPr>
            <w:tcW w:w="2026" w:type="dxa"/>
            <w:tcBorders>
              <w:top w:val="single" w:sz="4" w:space="0" w:color="auto"/>
              <w:left w:val="single" w:sz="4" w:space="0" w:color="auto"/>
              <w:bottom w:val="single" w:sz="4" w:space="0" w:color="auto"/>
              <w:right w:val="single" w:sz="4" w:space="0" w:color="auto"/>
            </w:tcBorders>
            <w:vAlign w:val="center"/>
          </w:tcPr>
          <w:p w14:paraId="0280E2B6" w14:textId="77777777" w:rsidR="00280174" w:rsidRDefault="00604E52">
            <w:pPr>
              <w:pStyle w:val="TableParagraph"/>
              <w:kinsoku w:val="0"/>
              <w:overflowPunct w:val="0"/>
              <w:rPr>
                <w:sz w:val="18"/>
                <w:szCs w:val="18"/>
              </w:rPr>
            </w:pPr>
            <w:r>
              <w:rPr>
                <w:sz w:val="18"/>
                <w:szCs w:val="18"/>
              </w:rPr>
              <w:t>SCD-F-V-1000-60-10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2B7"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B8"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B9" w14:textId="77777777" w:rsidR="00280174" w:rsidRDefault="00604E52">
            <w:pPr>
              <w:pStyle w:val="TableParagraph"/>
              <w:kinsoku w:val="0"/>
              <w:overflowPunct w:val="0"/>
              <w:rPr>
                <w:sz w:val="18"/>
                <w:szCs w:val="18"/>
              </w:rPr>
            </w:pPr>
            <w:r>
              <w:rPr>
                <w:sz w:val="18"/>
                <w:szCs w:val="18"/>
              </w:rPr>
              <w:t>10</w:t>
            </w:r>
          </w:p>
        </w:tc>
      </w:tr>
      <w:tr w:rsidR="00280174" w14:paraId="0280E2C0"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BB"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10</w:t>
            </w:r>
          </w:p>
        </w:tc>
        <w:tc>
          <w:tcPr>
            <w:tcW w:w="2026" w:type="dxa"/>
            <w:tcBorders>
              <w:top w:val="single" w:sz="4" w:space="0" w:color="auto"/>
              <w:left w:val="single" w:sz="4" w:space="0" w:color="auto"/>
              <w:bottom w:val="single" w:sz="4" w:space="0" w:color="auto"/>
              <w:right w:val="single" w:sz="4" w:space="0" w:color="auto"/>
            </w:tcBorders>
            <w:vAlign w:val="center"/>
          </w:tcPr>
          <w:p w14:paraId="0280E2BC" w14:textId="77777777" w:rsidR="00280174" w:rsidRDefault="00604E52">
            <w:pPr>
              <w:pStyle w:val="TableParagraph"/>
              <w:kinsoku w:val="0"/>
              <w:overflowPunct w:val="0"/>
              <w:rPr>
                <w:sz w:val="18"/>
                <w:szCs w:val="18"/>
              </w:rPr>
            </w:pPr>
            <w:r>
              <w:rPr>
                <w:sz w:val="18"/>
                <w:szCs w:val="18"/>
              </w:rPr>
              <w:t>SCD-F-V-1000-60-20</w:t>
            </w:r>
          </w:p>
        </w:tc>
        <w:tc>
          <w:tcPr>
            <w:tcW w:w="1062" w:type="dxa"/>
            <w:tcBorders>
              <w:top w:val="single" w:sz="4" w:space="0" w:color="auto"/>
              <w:left w:val="single" w:sz="4" w:space="0" w:color="auto"/>
              <w:bottom w:val="single" w:sz="4" w:space="0" w:color="auto"/>
              <w:right w:val="single" w:sz="4" w:space="0" w:color="auto"/>
            </w:tcBorders>
            <w:vAlign w:val="center"/>
          </w:tcPr>
          <w:p w14:paraId="0280E2BD"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BE"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BF" w14:textId="77777777" w:rsidR="00280174" w:rsidRDefault="00604E52">
            <w:pPr>
              <w:pStyle w:val="TableParagraph"/>
              <w:kinsoku w:val="0"/>
              <w:overflowPunct w:val="0"/>
              <w:rPr>
                <w:sz w:val="18"/>
                <w:szCs w:val="18"/>
              </w:rPr>
            </w:pPr>
            <w:r>
              <w:rPr>
                <w:sz w:val="18"/>
                <w:szCs w:val="18"/>
              </w:rPr>
              <w:t>20</w:t>
            </w:r>
          </w:p>
        </w:tc>
      </w:tr>
      <w:tr w:rsidR="00280174" w14:paraId="0280E2C6"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C1"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11</w:t>
            </w:r>
          </w:p>
        </w:tc>
        <w:tc>
          <w:tcPr>
            <w:tcW w:w="2026" w:type="dxa"/>
            <w:tcBorders>
              <w:top w:val="single" w:sz="4" w:space="0" w:color="auto"/>
              <w:left w:val="single" w:sz="4" w:space="0" w:color="auto"/>
              <w:bottom w:val="single" w:sz="4" w:space="0" w:color="auto"/>
              <w:right w:val="single" w:sz="4" w:space="0" w:color="auto"/>
            </w:tcBorders>
            <w:vAlign w:val="center"/>
          </w:tcPr>
          <w:p w14:paraId="0280E2C2" w14:textId="77777777" w:rsidR="00280174" w:rsidRDefault="00604E52">
            <w:pPr>
              <w:pStyle w:val="TableParagraph"/>
              <w:kinsoku w:val="0"/>
              <w:overflowPunct w:val="0"/>
              <w:rPr>
                <w:sz w:val="18"/>
                <w:szCs w:val="18"/>
              </w:rPr>
            </w:pPr>
            <w:r>
              <w:rPr>
                <w:sz w:val="18"/>
                <w:szCs w:val="18"/>
              </w:rPr>
              <w:t>SCD-D-N-100-60</w:t>
            </w:r>
          </w:p>
        </w:tc>
        <w:tc>
          <w:tcPr>
            <w:tcW w:w="1062" w:type="dxa"/>
            <w:tcBorders>
              <w:top w:val="single" w:sz="4" w:space="0" w:color="auto"/>
              <w:left w:val="single" w:sz="4" w:space="0" w:color="auto"/>
              <w:bottom w:val="single" w:sz="4" w:space="0" w:color="auto"/>
              <w:right w:val="single" w:sz="4" w:space="0" w:color="auto"/>
            </w:tcBorders>
            <w:vAlign w:val="center"/>
          </w:tcPr>
          <w:p w14:paraId="0280E2C3" w14:textId="77777777" w:rsidR="00280174" w:rsidRDefault="00604E52">
            <w:pPr>
              <w:pStyle w:val="TableParagraph"/>
              <w:kinsoku w:val="0"/>
              <w:overflowPunct w:val="0"/>
              <w:rPr>
                <w:sz w:val="18"/>
                <w:szCs w:val="18"/>
              </w:rPr>
            </w:pPr>
            <w:r>
              <w:rPr>
                <w:sz w:val="18"/>
                <w:szCs w:val="18"/>
              </w:rPr>
              <w:t>100</w:t>
            </w:r>
          </w:p>
        </w:tc>
        <w:tc>
          <w:tcPr>
            <w:tcW w:w="1803" w:type="dxa"/>
            <w:tcBorders>
              <w:top w:val="single" w:sz="4" w:space="0" w:color="auto"/>
              <w:left w:val="single" w:sz="4" w:space="0" w:color="auto"/>
              <w:bottom w:val="single" w:sz="4" w:space="0" w:color="auto"/>
              <w:right w:val="single" w:sz="4" w:space="0" w:color="auto"/>
            </w:tcBorders>
            <w:vAlign w:val="center"/>
          </w:tcPr>
          <w:p w14:paraId="0280E2C4"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C5" w14:textId="77777777" w:rsidR="00280174" w:rsidRDefault="00604E52">
            <w:pPr>
              <w:pStyle w:val="TableParagraph"/>
              <w:kinsoku w:val="0"/>
              <w:overflowPunct w:val="0"/>
              <w:rPr>
                <w:sz w:val="18"/>
                <w:szCs w:val="18"/>
              </w:rPr>
            </w:pPr>
            <w:r>
              <w:rPr>
                <w:sz w:val="18"/>
                <w:szCs w:val="18"/>
              </w:rPr>
              <w:t>/</w:t>
            </w:r>
          </w:p>
        </w:tc>
      </w:tr>
      <w:tr w:rsidR="00280174" w14:paraId="0280E2CC"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C7"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12</w:t>
            </w:r>
          </w:p>
        </w:tc>
        <w:tc>
          <w:tcPr>
            <w:tcW w:w="2026" w:type="dxa"/>
            <w:tcBorders>
              <w:top w:val="single" w:sz="4" w:space="0" w:color="auto"/>
              <w:left w:val="single" w:sz="4" w:space="0" w:color="auto"/>
              <w:bottom w:val="single" w:sz="4" w:space="0" w:color="auto"/>
              <w:right w:val="single" w:sz="4" w:space="0" w:color="auto"/>
            </w:tcBorders>
            <w:vAlign w:val="center"/>
          </w:tcPr>
          <w:p w14:paraId="0280E2C8" w14:textId="77777777" w:rsidR="00280174" w:rsidRDefault="00604E52">
            <w:pPr>
              <w:pStyle w:val="TableParagraph"/>
              <w:kinsoku w:val="0"/>
              <w:overflowPunct w:val="0"/>
              <w:rPr>
                <w:sz w:val="18"/>
                <w:szCs w:val="18"/>
              </w:rPr>
            </w:pPr>
            <w:r>
              <w:rPr>
                <w:sz w:val="18"/>
                <w:szCs w:val="18"/>
              </w:rPr>
              <w:t>SCD-D-N-100-90</w:t>
            </w:r>
          </w:p>
        </w:tc>
        <w:tc>
          <w:tcPr>
            <w:tcW w:w="1062" w:type="dxa"/>
            <w:tcBorders>
              <w:top w:val="single" w:sz="4" w:space="0" w:color="auto"/>
              <w:left w:val="single" w:sz="4" w:space="0" w:color="auto"/>
              <w:bottom w:val="single" w:sz="4" w:space="0" w:color="auto"/>
              <w:right w:val="single" w:sz="4" w:space="0" w:color="auto"/>
            </w:tcBorders>
            <w:vAlign w:val="center"/>
          </w:tcPr>
          <w:p w14:paraId="0280E2C9" w14:textId="77777777" w:rsidR="00280174" w:rsidRDefault="00604E52">
            <w:pPr>
              <w:pStyle w:val="TableParagraph"/>
              <w:kinsoku w:val="0"/>
              <w:overflowPunct w:val="0"/>
              <w:rPr>
                <w:sz w:val="18"/>
                <w:szCs w:val="18"/>
              </w:rPr>
            </w:pPr>
            <w:r>
              <w:rPr>
                <w:sz w:val="18"/>
                <w:szCs w:val="18"/>
              </w:rPr>
              <w:t>100</w:t>
            </w:r>
          </w:p>
        </w:tc>
        <w:tc>
          <w:tcPr>
            <w:tcW w:w="1803" w:type="dxa"/>
            <w:tcBorders>
              <w:top w:val="single" w:sz="4" w:space="0" w:color="auto"/>
              <w:left w:val="single" w:sz="4" w:space="0" w:color="auto"/>
              <w:bottom w:val="single" w:sz="4" w:space="0" w:color="auto"/>
              <w:right w:val="single" w:sz="4" w:space="0" w:color="auto"/>
            </w:tcBorders>
            <w:vAlign w:val="center"/>
          </w:tcPr>
          <w:p w14:paraId="0280E2CA"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2CB" w14:textId="77777777" w:rsidR="00280174" w:rsidRDefault="00604E52">
            <w:pPr>
              <w:pStyle w:val="TableParagraph"/>
              <w:kinsoku w:val="0"/>
              <w:overflowPunct w:val="0"/>
              <w:rPr>
                <w:sz w:val="18"/>
                <w:szCs w:val="18"/>
              </w:rPr>
            </w:pPr>
            <w:r>
              <w:rPr>
                <w:sz w:val="18"/>
                <w:szCs w:val="18"/>
              </w:rPr>
              <w:t>/</w:t>
            </w:r>
          </w:p>
        </w:tc>
      </w:tr>
      <w:tr w:rsidR="00280174" w14:paraId="0280E2D2"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CD"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13</w:t>
            </w:r>
          </w:p>
        </w:tc>
        <w:tc>
          <w:tcPr>
            <w:tcW w:w="2026" w:type="dxa"/>
            <w:tcBorders>
              <w:top w:val="single" w:sz="4" w:space="0" w:color="auto"/>
              <w:left w:val="single" w:sz="4" w:space="0" w:color="auto"/>
              <w:bottom w:val="single" w:sz="4" w:space="0" w:color="auto"/>
              <w:right w:val="single" w:sz="4" w:space="0" w:color="auto"/>
            </w:tcBorders>
            <w:vAlign w:val="center"/>
          </w:tcPr>
          <w:p w14:paraId="0280E2CE" w14:textId="77777777" w:rsidR="00280174" w:rsidRDefault="00604E52">
            <w:pPr>
              <w:pStyle w:val="TableParagraph"/>
              <w:kinsoku w:val="0"/>
              <w:overflowPunct w:val="0"/>
              <w:rPr>
                <w:sz w:val="18"/>
                <w:szCs w:val="18"/>
              </w:rPr>
            </w:pPr>
            <w:r>
              <w:rPr>
                <w:sz w:val="18"/>
                <w:szCs w:val="18"/>
              </w:rPr>
              <w:t>SCD-D-N-400-60</w:t>
            </w:r>
          </w:p>
        </w:tc>
        <w:tc>
          <w:tcPr>
            <w:tcW w:w="1062" w:type="dxa"/>
            <w:tcBorders>
              <w:top w:val="single" w:sz="4" w:space="0" w:color="auto"/>
              <w:left w:val="single" w:sz="4" w:space="0" w:color="auto"/>
              <w:bottom w:val="single" w:sz="4" w:space="0" w:color="auto"/>
              <w:right w:val="single" w:sz="4" w:space="0" w:color="auto"/>
            </w:tcBorders>
            <w:vAlign w:val="center"/>
          </w:tcPr>
          <w:p w14:paraId="0280E2CF"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2D0"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D1" w14:textId="77777777" w:rsidR="00280174" w:rsidRDefault="00604E52">
            <w:pPr>
              <w:pStyle w:val="TableParagraph"/>
              <w:kinsoku w:val="0"/>
              <w:overflowPunct w:val="0"/>
              <w:rPr>
                <w:sz w:val="18"/>
                <w:szCs w:val="18"/>
              </w:rPr>
            </w:pPr>
            <w:r>
              <w:rPr>
                <w:sz w:val="18"/>
                <w:szCs w:val="18"/>
              </w:rPr>
              <w:t>/</w:t>
            </w:r>
          </w:p>
        </w:tc>
      </w:tr>
      <w:tr w:rsidR="00280174" w14:paraId="0280E2D8"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D3"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14</w:t>
            </w:r>
          </w:p>
        </w:tc>
        <w:tc>
          <w:tcPr>
            <w:tcW w:w="2026" w:type="dxa"/>
            <w:tcBorders>
              <w:top w:val="single" w:sz="4" w:space="0" w:color="auto"/>
              <w:left w:val="single" w:sz="4" w:space="0" w:color="auto"/>
              <w:bottom w:val="single" w:sz="4" w:space="0" w:color="auto"/>
              <w:right w:val="single" w:sz="4" w:space="0" w:color="auto"/>
            </w:tcBorders>
            <w:vAlign w:val="center"/>
          </w:tcPr>
          <w:p w14:paraId="0280E2D4" w14:textId="77777777" w:rsidR="00280174" w:rsidRDefault="00604E52">
            <w:pPr>
              <w:pStyle w:val="TableParagraph"/>
              <w:kinsoku w:val="0"/>
              <w:overflowPunct w:val="0"/>
              <w:rPr>
                <w:sz w:val="18"/>
                <w:szCs w:val="18"/>
              </w:rPr>
            </w:pPr>
            <w:r>
              <w:rPr>
                <w:sz w:val="18"/>
                <w:szCs w:val="18"/>
              </w:rPr>
              <w:t>SCD-D-N-400-90</w:t>
            </w:r>
          </w:p>
        </w:tc>
        <w:tc>
          <w:tcPr>
            <w:tcW w:w="1062" w:type="dxa"/>
            <w:tcBorders>
              <w:top w:val="single" w:sz="4" w:space="0" w:color="auto"/>
              <w:left w:val="single" w:sz="4" w:space="0" w:color="auto"/>
              <w:bottom w:val="single" w:sz="4" w:space="0" w:color="auto"/>
              <w:right w:val="single" w:sz="4" w:space="0" w:color="auto"/>
            </w:tcBorders>
            <w:vAlign w:val="center"/>
          </w:tcPr>
          <w:p w14:paraId="0280E2D5"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2D6"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2D7" w14:textId="77777777" w:rsidR="00280174" w:rsidRDefault="00604E52">
            <w:pPr>
              <w:pStyle w:val="TableParagraph"/>
              <w:kinsoku w:val="0"/>
              <w:overflowPunct w:val="0"/>
              <w:rPr>
                <w:sz w:val="18"/>
                <w:szCs w:val="18"/>
              </w:rPr>
            </w:pPr>
            <w:r>
              <w:rPr>
                <w:sz w:val="18"/>
                <w:szCs w:val="18"/>
              </w:rPr>
              <w:t>/</w:t>
            </w:r>
          </w:p>
        </w:tc>
      </w:tr>
      <w:tr w:rsidR="00280174" w14:paraId="0280E2DE"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D9"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15</w:t>
            </w:r>
          </w:p>
        </w:tc>
        <w:tc>
          <w:tcPr>
            <w:tcW w:w="2026" w:type="dxa"/>
            <w:tcBorders>
              <w:top w:val="single" w:sz="4" w:space="0" w:color="auto"/>
              <w:left w:val="single" w:sz="4" w:space="0" w:color="auto"/>
              <w:bottom w:val="single" w:sz="4" w:space="0" w:color="auto"/>
              <w:right w:val="single" w:sz="4" w:space="0" w:color="auto"/>
            </w:tcBorders>
            <w:vAlign w:val="center"/>
          </w:tcPr>
          <w:p w14:paraId="0280E2DA" w14:textId="77777777" w:rsidR="00280174" w:rsidRDefault="00604E52">
            <w:pPr>
              <w:pStyle w:val="TableParagraph"/>
              <w:kinsoku w:val="0"/>
              <w:overflowPunct w:val="0"/>
              <w:rPr>
                <w:sz w:val="18"/>
                <w:szCs w:val="18"/>
              </w:rPr>
            </w:pPr>
            <w:r>
              <w:rPr>
                <w:sz w:val="18"/>
                <w:szCs w:val="18"/>
              </w:rPr>
              <w:t>SCD-D-N-600-60</w:t>
            </w:r>
          </w:p>
        </w:tc>
        <w:tc>
          <w:tcPr>
            <w:tcW w:w="1062" w:type="dxa"/>
            <w:tcBorders>
              <w:top w:val="single" w:sz="4" w:space="0" w:color="auto"/>
              <w:left w:val="single" w:sz="4" w:space="0" w:color="auto"/>
              <w:bottom w:val="single" w:sz="4" w:space="0" w:color="auto"/>
              <w:right w:val="single" w:sz="4" w:space="0" w:color="auto"/>
            </w:tcBorders>
            <w:vAlign w:val="center"/>
          </w:tcPr>
          <w:p w14:paraId="0280E2DB"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DC"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DD" w14:textId="77777777" w:rsidR="00280174" w:rsidRDefault="00604E52">
            <w:pPr>
              <w:pStyle w:val="TableParagraph"/>
              <w:kinsoku w:val="0"/>
              <w:overflowPunct w:val="0"/>
              <w:rPr>
                <w:sz w:val="18"/>
                <w:szCs w:val="18"/>
              </w:rPr>
            </w:pPr>
            <w:r>
              <w:rPr>
                <w:sz w:val="18"/>
                <w:szCs w:val="18"/>
              </w:rPr>
              <w:t>/</w:t>
            </w:r>
          </w:p>
        </w:tc>
      </w:tr>
      <w:tr w:rsidR="00280174" w14:paraId="0280E2E4"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DF"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16</w:t>
            </w:r>
          </w:p>
        </w:tc>
        <w:tc>
          <w:tcPr>
            <w:tcW w:w="2026" w:type="dxa"/>
            <w:tcBorders>
              <w:top w:val="single" w:sz="4" w:space="0" w:color="auto"/>
              <w:left w:val="single" w:sz="4" w:space="0" w:color="auto"/>
              <w:bottom w:val="single" w:sz="4" w:space="0" w:color="auto"/>
              <w:right w:val="single" w:sz="4" w:space="0" w:color="auto"/>
            </w:tcBorders>
            <w:vAlign w:val="center"/>
          </w:tcPr>
          <w:p w14:paraId="0280E2E0" w14:textId="77777777" w:rsidR="00280174" w:rsidRDefault="00604E52">
            <w:pPr>
              <w:pStyle w:val="TableParagraph"/>
              <w:kinsoku w:val="0"/>
              <w:overflowPunct w:val="0"/>
              <w:rPr>
                <w:sz w:val="18"/>
                <w:szCs w:val="18"/>
              </w:rPr>
            </w:pPr>
            <w:r>
              <w:rPr>
                <w:sz w:val="18"/>
                <w:szCs w:val="18"/>
              </w:rPr>
              <w:t>SCD-D-V-600-60-10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2E1"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E2"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E3" w14:textId="77777777" w:rsidR="00280174" w:rsidRDefault="00604E52">
            <w:pPr>
              <w:pStyle w:val="TableParagraph"/>
              <w:kinsoku w:val="0"/>
              <w:overflowPunct w:val="0"/>
              <w:rPr>
                <w:sz w:val="18"/>
                <w:szCs w:val="18"/>
              </w:rPr>
            </w:pPr>
            <w:r>
              <w:rPr>
                <w:sz w:val="18"/>
                <w:szCs w:val="18"/>
              </w:rPr>
              <w:t>10</w:t>
            </w:r>
          </w:p>
        </w:tc>
      </w:tr>
      <w:tr w:rsidR="00280174" w14:paraId="0280E2EA"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E5"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17</w:t>
            </w:r>
          </w:p>
        </w:tc>
        <w:tc>
          <w:tcPr>
            <w:tcW w:w="2026" w:type="dxa"/>
            <w:tcBorders>
              <w:top w:val="single" w:sz="4" w:space="0" w:color="auto"/>
              <w:left w:val="single" w:sz="4" w:space="0" w:color="auto"/>
              <w:bottom w:val="single" w:sz="4" w:space="0" w:color="auto"/>
              <w:right w:val="single" w:sz="4" w:space="0" w:color="auto"/>
            </w:tcBorders>
            <w:vAlign w:val="center"/>
          </w:tcPr>
          <w:p w14:paraId="0280E2E6" w14:textId="77777777" w:rsidR="00280174" w:rsidRDefault="00604E52">
            <w:pPr>
              <w:pStyle w:val="TableParagraph"/>
              <w:kinsoku w:val="0"/>
              <w:overflowPunct w:val="0"/>
              <w:rPr>
                <w:sz w:val="18"/>
                <w:szCs w:val="18"/>
              </w:rPr>
            </w:pPr>
            <w:r>
              <w:rPr>
                <w:sz w:val="18"/>
                <w:szCs w:val="18"/>
              </w:rPr>
              <w:t>SCD-D-V-600-60-20</w:t>
            </w:r>
          </w:p>
        </w:tc>
        <w:tc>
          <w:tcPr>
            <w:tcW w:w="1062" w:type="dxa"/>
            <w:tcBorders>
              <w:top w:val="single" w:sz="4" w:space="0" w:color="auto"/>
              <w:left w:val="single" w:sz="4" w:space="0" w:color="auto"/>
              <w:bottom w:val="single" w:sz="4" w:space="0" w:color="auto"/>
              <w:right w:val="single" w:sz="4" w:space="0" w:color="auto"/>
            </w:tcBorders>
            <w:vAlign w:val="center"/>
          </w:tcPr>
          <w:p w14:paraId="0280E2E7"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2E8"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E9" w14:textId="77777777" w:rsidR="00280174" w:rsidRDefault="00604E52">
            <w:pPr>
              <w:pStyle w:val="TableParagraph"/>
              <w:kinsoku w:val="0"/>
              <w:overflowPunct w:val="0"/>
              <w:rPr>
                <w:sz w:val="18"/>
                <w:szCs w:val="18"/>
              </w:rPr>
            </w:pPr>
            <w:r>
              <w:rPr>
                <w:sz w:val="18"/>
                <w:szCs w:val="18"/>
              </w:rPr>
              <w:t>20</w:t>
            </w:r>
          </w:p>
        </w:tc>
      </w:tr>
      <w:tr w:rsidR="00280174" w14:paraId="0280E2F0"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EB"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lastRenderedPageBreak/>
              <w:t>18</w:t>
            </w:r>
          </w:p>
        </w:tc>
        <w:tc>
          <w:tcPr>
            <w:tcW w:w="2026" w:type="dxa"/>
            <w:tcBorders>
              <w:top w:val="single" w:sz="4" w:space="0" w:color="auto"/>
              <w:left w:val="single" w:sz="4" w:space="0" w:color="auto"/>
              <w:bottom w:val="single" w:sz="4" w:space="0" w:color="auto"/>
              <w:right w:val="single" w:sz="4" w:space="0" w:color="auto"/>
            </w:tcBorders>
            <w:vAlign w:val="center"/>
          </w:tcPr>
          <w:p w14:paraId="0280E2EC" w14:textId="77777777" w:rsidR="00280174" w:rsidRDefault="00604E52">
            <w:pPr>
              <w:pStyle w:val="TableParagraph"/>
              <w:kinsoku w:val="0"/>
              <w:overflowPunct w:val="0"/>
              <w:rPr>
                <w:sz w:val="18"/>
                <w:szCs w:val="18"/>
              </w:rPr>
            </w:pPr>
            <w:r>
              <w:rPr>
                <w:sz w:val="18"/>
                <w:szCs w:val="18"/>
              </w:rPr>
              <w:t>SCD-D-N-1000-60</w:t>
            </w:r>
          </w:p>
        </w:tc>
        <w:tc>
          <w:tcPr>
            <w:tcW w:w="1062" w:type="dxa"/>
            <w:tcBorders>
              <w:top w:val="single" w:sz="4" w:space="0" w:color="auto"/>
              <w:left w:val="single" w:sz="4" w:space="0" w:color="auto"/>
              <w:bottom w:val="single" w:sz="4" w:space="0" w:color="auto"/>
              <w:right w:val="single" w:sz="4" w:space="0" w:color="auto"/>
            </w:tcBorders>
            <w:vAlign w:val="center"/>
          </w:tcPr>
          <w:p w14:paraId="0280E2ED"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EE"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EF" w14:textId="77777777" w:rsidR="00280174" w:rsidRDefault="00604E52">
            <w:pPr>
              <w:pStyle w:val="TableParagraph"/>
              <w:kinsoku w:val="0"/>
              <w:overflowPunct w:val="0"/>
              <w:rPr>
                <w:sz w:val="18"/>
                <w:szCs w:val="18"/>
              </w:rPr>
            </w:pPr>
            <w:r>
              <w:rPr>
                <w:sz w:val="18"/>
                <w:szCs w:val="18"/>
              </w:rPr>
              <w:t>/</w:t>
            </w:r>
          </w:p>
        </w:tc>
      </w:tr>
      <w:tr w:rsidR="00280174" w14:paraId="0280E2F6"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F1"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19</w:t>
            </w:r>
          </w:p>
        </w:tc>
        <w:tc>
          <w:tcPr>
            <w:tcW w:w="2026" w:type="dxa"/>
            <w:tcBorders>
              <w:top w:val="single" w:sz="4" w:space="0" w:color="auto"/>
              <w:left w:val="single" w:sz="4" w:space="0" w:color="auto"/>
              <w:bottom w:val="single" w:sz="4" w:space="0" w:color="auto"/>
              <w:right w:val="single" w:sz="4" w:space="0" w:color="auto"/>
            </w:tcBorders>
            <w:vAlign w:val="center"/>
          </w:tcPr>
          <w:p w14:paraId="0280E2F2" w14:textId="77777777" w:rsidR="00280174" w:rsidRDefault="00604E52">
            <w:pPr>
              <w:pStyle w:val="TableParagraph"/>
              <w:kinsoku w:val="0"/>
              <w:overflowPunct w:val="0"/>
              <w:rPr>
                <w:sz w:val="18"/>
                <w:szCs w:val="18"/>
              </w:rPr>
            </w:pPr>
            <w:r>
              <w:rPr>
                <w:sz w:val="18"/>
                <w:szCs w:val="18"/>
              </w:rPr>
              <w:t>SCD-D-V-1000-60-10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2F3"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F4"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F5" w14:textId="77777777" w:rsidR="00280174" w:rsidRDefault="00604E52">
            <w:pPr>
              <w:pStyle w:val="TableParagraph"/>
              <w:kinsoku w:val="0"/>
              <w:overflowPunct w:val="0"/>
              <w:rPr>
                <w:sz w:val="18"/>
                <w:szCs w:val="18"/>
              </w:rPr>
            </w:pPr>
            <w:r>
              <w:rPr>
                <w:sz w:val="18"/>
                <w:szCs w:val="18"/>
              </w:rPr>
              <w:t>10</w:t>
            </w:r>
          </w:p>
        </w:tc>
      </w:tr>
      <w:tr w:rsidR="00280174" w14:paraId="0280E2FC"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F7"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20</w:t>
            </w:r>
          </w:p>
        </w:tc>
        <w:tc>
          <w:tcPr>
            <w:tcW w:w="2026" w:type="dxa"/>
            <w:tcBorders>
              <w:top w:val="single" w:sz="4" w:space="0" w:color="auto"/>
              <w:left w:val="single" w:sz="4" w:space="0" w:color="auto"/>
              <w:bottom w:val="single" w:sz="4" w:space="0" w:color="auto"/>
              <w:right w:val="single" w:sz="4" w:space="0" w:color="auto"/>
            </w:tcBorders>
            <w:vAlign w:val="center"/>
          </w:tcPr>
          <w:p w14:paraId="0280E2F8" w14:textId="77777777" w:rsidR="00280174" w:rsidRDefault="00604E52">
            <w:pPr>
              <w:pStyle w:val="TableParagraph"/>
              <w:kinsoku w:val="0"/>
              <w:overflowPunct w:val="0"/>
              <w:rPr>
                <w:sz w:val="18"/>
                <w:szCs w:val="18"/>
              </w:rPr>
            </w:pPr>
            <w:r>
              <w:rPr>
                <w:sz w:val="18"/>
                <w:szCs w:val="18"/>
              </w:rPr>
              <w:t>SCD-D-V-1000-60-20</w:t>
            </w:r>
          </w:p>
        </w:tc>
        <w:tc>
          <w:tcPr>
            <w:tcW w:w="1062" w:type="dxa"/>
            <w:tcBorders>
              <w:top w:val="single" w:sz="4" w:space="0" w:color="auto"/>
              <w:left w:val="single" w:sz="4" w:space="0" w:color="auto"/>
              <w:bottom w:val="single" w:sz="4" w:space="0" w:color="auto"/>
              <w:right w:val="single" w:sz="4" w:space="0" w:color="auto"/>
            </w:tcBorders>
            <w:vAlign w:val="center"/>
          </w:tcPr>
          <w:p w14:paraId="0280E2F9"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2FA"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2FB" w14:textId="77777777" w:rsidR="00280174" w:rsidRDefault="00604E52">
            <w:pPr>
              <w:pStyle w:val="TableParagraph"/>
              <w:kinsoku w:val="0"/>
              <w:overflowPunct w:val="0"/>
              <w:rPr>
                <w:sz w:val="18"/>
                <w:szCs w:val="18"/>
              </w:rPr>
            </w:pPr>
            <w:r>
              <w:rPr>
                <w:sz w:val="18"/>
                <w:szCs w:val="18"/>
              </w:rPr>
              <w:t>20</w:t>
            </w:r>
          </w:p>
        </w:tc>
      </w:tr>
      <w:tr w:rsidR="00280174" w14:paraId="0280E302"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2FD"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21</w:t>
            </w:r>
          </w:p>
        </w:tc>
        <w:tc>
          <w:tcPr>
            <w:tcW w:w="2026" w:type="dxa"/>
            <w:tcBorders>
              <w:top w:val="single" w:sz="4" w:space="0" w:color="auto"/>
              <w:left w:val="single" w:sz="4" w:space="0" w:color="auto"/>
              <w:bottom w:val="single" w:sz="4" w:space="0" w:color="auto"/>
              <w:right w:val="single" w:sz="4" w:space="0" w:color="auto"/>
            </w:tcBorders>
            <w:vAlign w:val="center"/>
          </w:tcPr>
          <w:p w14:paraId="0280E2FE" w14:textId="77777777" w:rsidR="00280174" w:rsidRDefault="00604E52">
            <w:pPr>
              <w:pStyle w:val="TableParagraph"/>
              <w:kinsoku w:val="0"/>
              <w:overflowPunct w:val="0"/>
              <w:rPr>
                <w:sz w:val="18"/>
                <w:szCs w:val="18"/>
              </w:rPr>
            </w:pPr>
            <w:r>
              <w:rPr>
                <w:sz w:val="18"/>
                <w:szCs w:val="18"/>
              </w:rPr>
              <w:t>SCD-T-N-100-60</w:t>
            </w:r>
          </w:p>
        </w:tc>
        <w:tc>
          <w:tcPr>
            <w:tcW w:w="1062" w:type="dxa"/>
            <w:tcBorders>
              <w:top w:val="single" w:sz="4" w:space="0" w:color="auto"/>
              <w:left w:val="single" w:sz="4" w:space="0" w:color="auto"/>
              <w:bottom w:val="single" w:sz="4" w:space="0" w:color="auto"/>
              <w:right w:val="single" w:sz="4" w:space="0" w:color="auto"/>
            </w:tcBorders>
            <w:vAlign w:val="center"/>
          </w:tcPr>
          <w:p w14:paraId="0280E2FF" w14:textId="77777777" w:rsidR="00280174" w:rsidRDefault="00604E52">
            <w:pPr>
              <w:pStyle w:val="TableParagraph"/>
              <w:kinsoku w:val="0"/>
              <w:overflowPunct w:val="0"/>
              <w:rPr>
                <w:sz w:val="18"/>
                <w:szCs w:val="18"/>
              </w:rPr>
            </w:pPr>
            <w:r>
              <w:rPr>
                <w:sz w:val="18"/>
                <w:szCs w:val="18"/>
              </w:rPr>
              <w:t>100</w:t>
            </w:r>
          </w:p>
        </w:tc>
        <w:tc>
          <w:tcPr>
            <w:tcW w:w="1803" w:type="dxa"/>
            <w:tcBorders>
              <w:top w:val="single" w:sz="4" w:space="0" w:color="auto"/>
              <w:left w:val="single" w:sz="4" w:space="0" w:color="auto"/>
              <w:bottom w:val="single" w:sz="4" w:space="0" w:color="auto"/>
              <w:right w:val="single" w:sz="4" w:space="0" w:color="auto"/>
            </w:tcBorders>
            <w:vAlign w:val="center"/>
          </w:tcPr>
          <w:p w14:paraId="0280E300"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01" w14:textId="77777777" w:rsidR="00280174" w:rsidRDefault="00604E52">
            <w:pPr>
              <w:pStyle w:val="TableParagraph"/>
              <w:kinsoku w:val="0"/>
              <w:overflowPunct w:val="0"/>
              <w:rPr>
                <w:sz w:val="18"/>
                <w:szCs w:val="18"/>
              </w:rPr>
            </w:pPr>
            <w:r>
              <w:rPr>
                <w:sz w:val="18"/>
                <w:szCs w:val="18"/>
              </w:rPr>
              <w:t>/</w:t>
            </w:r>
          </w:p>
        </w:tc>
      </w:tr>
      <w:tr w:rsidR="00280174" w14:paraId="0280E308"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03"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22</w:t>
            </w:r>
          </w:p>
        </w:tc>
        <w:tc>
          <w:tcPr>
            <w:tcW w:w="2026" w:type="dxa"/>
            <w:tcBorders>
              <w:top w:val="single" w:sz="4" w:space="0" w:color="auto"/>
              <w:left w:val="single" w:sz="4" w:space="0" w:color="auto"/>
              <w:bottom w:val="single" w:sz="4" w:space="0" w:color="auto"/>
              <w:right w:val="single" w:sz="4" w:space="0" w:color="auto"/>
            </w:tcBorders>
            <w:vAlign w:val="center"/>
          </w:tcPr>
          <w:p w14:paraId="0280E304" w14:textId="77777777" w:rsidR="00280174" w:rsidRDefault="00604E52">
            <w:pPr>
              <w:pStyle w:val="TableParagraph"/>
              <w:kinsoku w:val="0"/>
              <w:overflowPunct w:val="0"/>
              <w:rPr>
                <w:sz w:val="18"/>
                <w:szCs w:val="18"/>
              </w:rPr>
            </w:pPr>
            <w:r>
              <w:rPr>
                <w:sz w:val="18"/>
                <w:szCs w:val="18"/>
              </w:rPr>
              <w:t>SCD-T-N-100-90</w:t>
            </w:r>
          </w:p>
        </w:tc>
        <w:tc>
          <w:tcPr>
            <w:tcW w:w="1062" w:type="dxa"/>
            <w:tcBorders>
              <w:top w:val="single" w:sz="4" w:space="0" w:color="auto"/>
              <w:left w:val="single" w:sz="4" w:space="0" w:color="auto"/>
              <w:bottom w:val="single" w:sz="4" w:space="0" w:color="auto"/>
              <w:right w:val="single" w:sz="4" w:space="0" w:color="auto"/>
            </w:tcBorders>
            <w:vAlign w:val="center"/>
          </w:tcPr>
          <w:p w14:paraId="0280E305" w14:textId="77777777" w:rsidR="00280174" w:rsidRDefault="00604E52">
            <w:pPr>
              <w:pStyle w:val="TableParagraph"/>
              <w:kinsoku w:val="0"/>
              <w:overflowPunct w:val="0"/>
              <w:rPr>
                <w:sz w:val="18"/>
                <w:szCs w:val="18"/>
              </w:rPr>
            </w:pPr>
            <w:r>
              <w:rPr>
                <w:sz w:val="18"/>
                <w:szCs w:val="18"/>
              </w:rPr>
              <w:t>100</w:t>
            </w:r>
          </w:p>
        </w:tc>
        <w:tc>
          <w:tcPr>
            <w:tcW w:w="1803" w:type="dxa"/>
            <w:tcBorders>
              <w:top w:val="single" w:sz="4" w:space="0" w:color="auto"/>
              <w:left w:val="single" w:sz="4" w:space="0" w:color="auto"/>
              <w:bottom w:val="single" w:sz="4" w:space="0" w:color="auto"/>
              <w:right w:val="single" w:sz="4" w:space="0" w:color="auto"/>
            </w:tcBorders>
            <w:vAlign w:val="center"/>
          </w:tcPr>
          <w:p w14:paraId="0280E306"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307" w14:textId="77777777" w:rsidR="00280174" w:rsidRDefault="00604E52">
            <w:pPr>
              <w:pStyle w:val="TableParagraph"/>
              <w:kinsoku w:val="0"/>
              <w:overflowPunct w:val="0"/>
              <w:rPr>
                <w:sz w:val="18"/>
                <w:szCs w:val="18"/>
              </w:rPr>
            </w:pPr>
            <w:r>
              <w:rPr>
                <w:sz w:val="18"/>
                <w:szCs w:val="18"/>
              </w:rPr>
              <w:t>/</w:t>
            </w:r>
          </w:p>
        </w:tc>
      </w:tr>
      <w:tr w:rsidR="00280174" w14:paraId="0280E30E"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09"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23</w:t>
            </w:r>
          </w:p>
        </w:tc>
        <w:tc>
          <w:tcPr>
            <w:tcW w:w="2026" w:type="dxa"/>
            <w:tcBorders>
              <w:top w:val="single" w:sz="4" w:space="0" w:color="auto"/>
              <w:left w:val="single" w:sz="4" w:space="0" w:color="auto"/>
              <w:bottom w:val="single" w:sz="4" w:space="0" w:color="auto"/>
              <w:right w:val="single" w:sz="4" w:space="0" w:color="auto"/>
            </w:tcBorders>
            <w:vAlign w:val="center"/>
          </w:tcPr>
          <w:p w14:paraId="0280E30A" w14:textId="77777777" w:rsidR="00280174" w:rsidRDefault="00604E52">
            <w:pPr>
              <w:pStyle w:val="TableParagraph"/>
              <w:kinsoku w:val="0"/>
              <w:overflowPunct w:val="0"/>
              <w:rPr>
                <w:sz w:val="18"/>
                <w:szCs w:val="18"/>
              </w:rPr>
            </w:pPr>
            <w:r>
              <w:rPr>
                <w:sz w:val="18"/>
                <w:szCs w:val="18"/>
              </w:rPr>
              <w:t>SCD-T-N-400-60</w:t>
            </w:r>
          </w:p>
        </w:tc>
        <w:tc>
          <w:tcPr>
            <w:tcW w:w="1062" w:type="dxa"/>
            <w:tcBorders>
              <w:top w:val="single" w:sz="4" w:space="0" w:color="auto"/>
              <w:left w:val="single" w:sz="4" w:space="0" w:color="auto"/>
              <w:bottom w:val="single" w:sz="4" w:space="0" w:color="auto"/>
              <w:right w:val="single" w:sz="4" w:space="0" w:color="auto"/>
            </w:tcBorders>
            <w:vAlign w:val="center"/>
          </w:tcPr>
          <w:p w14:paraId="0280E30B"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30C"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0D" w14:textId="77777777" w:rsidR="00280174" w:rsidRDefault="00604E52">
            <w:pPr>
              <w:pStyle w:val="TableParagraph"/>
              <w:kinsoku w:val="0"/>
              <w:overflowPunct w:val="0"/>
              <w:rPr>
                <w:sz w:val="18"/>
                <w:szCs w:val="18"/>
              </w:rPr>
            </w:pPr>
            <w:r>
              <w:rPr>
                <w:sz w:val="18"/>
                <w:szCs w:val="18"/>
              </w:rPr>
              <w:t>/</w:t>
            </w:r>
          </w:p>
        </w:tc>
      </w:tr>
      <w:tr w:rsidR="00280174" w14:paraId="0280E314"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0F"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24</w:t>
            </w:r>
          </w:p>
        </w:tc>
        <w:tc>
          <w:tcPr>
            <w:tcW w:w="2026" w:type="dxa"/>
            <w:tcBorders>
              <w:top w:val="single" w:sz="4" w:space="0" w:color="auto"/>
              <w:left w:val="single" w:sz="4" w:space="0" w:color="auto"/>
              <w:bottom w:val="single" w:sz="4" w:space="0" w:color="auto"/>
              <w:right w:val="single" w:sz="4" w:space="0" w:color="auto"/>
            </w:tcBorders>
            <w:vAlign w:val="center"/>
          </w:tcPr>
          <w:p w14:paraId="0280E310" w14:textId="77777777" w:rsidR="00280174" w:rsidRDefault="00604E52">
            <w:pPr>
              <w:pStyle w:val="TableParagraph"/>
              <w:kinsoku w:val="0"/>
              <w:overflowPunct w:val="0"/>
              <w:rPr>
                <w:sz w:val="18"/>
                <w:szCs w:val="18"/>
              </w:rPr>
            </w:pPr>
            <w:r>
              <w:rPr>
                <w:sz w:val="18"/>
                <w:szCs w:val="18"/>
              </w:rPr>
              <w:t>SCD-T-N-400-90</w:t>
            </w:r>
          </w:p>
        </w:tc>
        <w:tc>
          <w:tcPr>
            <w:tcW w:w="1062" w:type="dxa"/>
            <w:tcBorders>
              <w:top w:val="single" w:sz="4" w:space="0" w:color="auto"/>
              <w:left w:val="single" w:sz="4" w:space="0" w:color="auto"/>
              <w:bottom w:val="single" w:sz="4" w:space="0" w:color="auto"/>
              <w:right w:val="single" w:sz="4" w:space="0" w:color="auto"/>
            </w:tcBorders>
            <w:vAlign w:val="center"/>
          </w:tcPr>
          <w:p w14:paraId="0280E311" w14:textId="77777777" w:rsidR="00280174" w:rsidRDefault="00604E52">
            <w:pPr>
              <w:pStyle w:val="TableParagraph"/>
              <w:kinsoku w:val="0"/>
              <w:overflowPunct w:val="0"/>
              <w:rPr>
                <w:sz w:val="18"/>
                <w:szCs w:val="18"/>
              </w:rPr>
            </w:pPr>
            <w:r>
              <w:rPr>
                <w:sz w:val="18"/>
                <w:szCs w:val="18"/>
              </w:rPr>
              <w:t>400</w:t>
            </w:r>
          </w:p>
        </w:tc>
        <w:tc>
          <w:tcPr>
            <w:tcW w:w="1803" w:type="dxa"/>
            <w:tcBorders>
              <w:top w:val="single" w:sz="4" w:space="0" w:color="auto"/>
              <w:left w:val="single" w:sz="4" w:space="0" w:color="auto"/>
              <w:bottom w:val="single" w:sz="4" w:space="0" w:color="auto"/>
              <w:right w:val="single" w:sz="4" w:space="0" w:color="auto"/>
            </w:tcBorders>
            <w:vAlign w:val="center"/>
          </w:tcPr>
          <w:p w14:paraId="0280E312" w14:textId="77777777" w:rsidR="00280174" w:rsidRDefault="00604E52">
            <w:pPr>
              <w:pStyle w:val="TableParagraph"/>
              <w:kinsoku w:val="0"/>
              <w:overflowPunct w:val="0"/>
              <w:rPr>
                <w:sz w:val="18"/>
                <w:szCs w:val="18"/>
              </w:rPr>
            </w:pPr>
            <w:r>
              <w:rPr>
                <w:sz w:val="18"/>
                <w:szCs w:val="18"/>
              </w:rPr>
              <w:t>90</w:t>
            </w:r>
          </w:p>
        </w:tc>
        <w:tc>
          <w:tcPr>
            <w:tcW w:w="1327" w:type="dxa"/>
            <w:tcBorders>
              <w:top w:val="single" w:sz="4" w:space="0" w:color="auto"/>
              <w:left w:val="single" w:sz="4" w:space="0" w:color="auto"/>
              <w:bottom w:val="single" w:sz="4" w:space="0" w:color="auto"/>
              <w:right w:val="single" w:sz="4" w:space="0" w:color="auto"/>
            </w:tcBorders>
            <w:vAlign w:val="center"/>
          </w:tcPr>
          <w:p w14:paraId="0280E313" w14:textId="77777777" w:rsidR="00280174" w:rsidRDefault="00604E52">
            <w:pPr>
              <w:pStyle w:val="TableParagraph"/>
              <w:kinsoku w:val="0"/>
              <w:overflowPunct w:val="0"/>
              <w:rPr>
                <w:sz w:val="18"/>
                <w:szCs w:val="18"/>
              </w:rPr>
            </w:pPr>
            <w:r>
              <w:rPr>
                <w:sz w:val="18"/>
                <w:szCs w:val="18"/>
              </w:rPr>
              <w:t>/</w:t>
            </w:r>
          </w:p>
        </w:tc>
      </w:tr>
      <w:tr w:rsidR="00280174" w14:paraId="0280E31A"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15"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25</w:t>
            </w:r>
          </w:p>
        </w:tc>
        <w:tc>
          <w:tcPr>
            <w:tcW w:w="2026" w:type="dxa"/>
            <w:tcBorders>
              <w:top w:val="single" w:sz="4" w:space="0" w:color="auto"/>
              <w:left w:val="single" w:sz="4" w:space="0" w:color="auto"/>
              <w:bottom w:val="single" w:sz="4" w:space="0" w:color="auto"/>
              <w:right w:val="single" w:sz="4" w:space="0" w:color="auto"/>
            </w:tcBorders>
            <w:vAlign w:val="center"/>
          </w:tcPr>
          <w:p w14:paraId="0280E316" w14:textId="77777777" w:rsidR="00280174" w:rsidRDefault="00604E52">
            <w:pPr>
              <w:pStyle w:val="TableParagraph"/>
              <w:kinsoku w:val="0"/>
              <w:overflowPunct w:val="0"/>
              <w:rPr>
                <w:sz w:val="18"/>
                <w:szCs w:val="18"/>
              </w:rPr>
            </w:pPr>
            <w:r>
              <w:rPr>
                <w:sz w:val="18"/>
                <w:szCs w:val="18"/>
              </w:rPr>
              <w:t>SCD-T-N-600-60</w:t>
            </w:r>
          </w:p>
        </w:tc>
        <w:tc>
          <w:tcPr>
            <w:tcW w:w="1062" w:type="dxa"/>
            <w:tcBorders>
              <w:top w:val="single" w:sz="4" w:space="0" w:color="auto"/>
              <w:left w:val="single" w:sz="4" w:space="0" w:color="auto"/>
              <w:bottom w:val="single" w:sz="4" w:space="0" w:color="auto"/>
              <w:right w:val="single" w:sz="4" w:space="0" w:color="auto"/>
            </w:tcBorders>
            <w:vAlign w:val="center"/>
          </w:tcPr>
          <w:p w14:paraId="0280E317"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318"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19" w14:textId="77777777" w:rsidR="00280174" w:rsidRDefault="00604E52">
            <w:pPr>
              <w:pStyle w:val="TableParagraph"/>
              <w:kinsoku w:val="0"/>
              <w:overflowPunct w:val="0"/>
              <w:rPr>
                <w:sz w:val="18"/>
                <w:szCs w:val="18"/>
              </w:rPr>
            </w:pPr>
            <w:r>
              <w:rPr>
                <w:sz w:val="18"/>
                <w:szCs w:val="18"/>
              </w:rPr>
              <w:t>/</w:t>
            </w:r>
          </w:p>
        </w:tc>
      </w:tr>
      <w:tr w:rsidR="00280174" w14:paraId="0280E320"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1B"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26</w:t>
            </w:r>
          </w:p>
        </w:tc>
        <w:tc>
          <w:tcPr>
            <w:tcW w:w="2026" w:type="dxa"/>
            <w:tcBorders>
              <w:top w:val="single" w:sz="4" w:space="0" w:color="auto"/>
              <w:left w:val="single" w:sz="4" w:space="0" w:color="auto"/>
              <w:bottom w:val="single" w:sz="4" w:space="0" w:color="auto"/>
              <w:right w:val="single" w:sz="4" w:space="0" w:color="auto"/>
            </w:tcBorders>
            <w:vAlign w:val="center"/>
          </w:tcPr>
          <w:p w14:paraId="0280E31C" w14:textId="77777777" w:rsidR="00280174" w:rsidRDefault="00604E52">
            <w:pPr>
              <w:pStyle w:val="TableParagraph"/>
              <w:kinsoku w:val="0"/>
              <w:overflowPunct w:val="0"/>
              <w:rPr>
                <w:sz w:val="18"/>
                <w:szCs w:val="18"/>
              </w:rPr>
            </w:pPr>
            <w:r>
              <w:rPr>
                <w:sz w:val="18"/>
                <w:szCs w:val="18"/>
              </w:rPr>
              <w:t>SCD-T-V-600-60-10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31D"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31E"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1F" w14:textId="77777777" w:rsidR="00280174" w:rsidRDefault="00604E52">
            <w:pPr>
              <w:pStyle w:val="TableParagraph"/>
              <w:kinsoku w:val="0"/>
              <w:overflowPunct w:val="0"/>
              <w:rPr>
                <w:sz w:val="18"/>
                <w:szCs w:val="18"/>
              </w:rPr>
            </w:pPr>
            <w:r>
              <w:rPr>
                <w:sz w:val="18"/>
                <w:szCs w:val="18"/>
              </w:rPr>
              <w:t>10</w:t>
            </w:r>
          </w:p>
        </w:tc>
      </w:tr>
      <w:tr w:rsidR="00280174" w14:paraId="0280E326"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21"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27</w:t>
            </w:r>
          </w:p>
        </w:tc>
        <w:tc>
          <w:tcPr>
            <w:tcW w:w="2026" w:type="dxa"/>
            <w:tcBorders>
              <w:top w:val="single" w:sz="4" w:space="0" w:color="auto"/>
              <w:left w:val="single" w:sz="4" w:space="0" w:color="auto"/>
              <w:bottom w:val="single" w:sz="4" w:space="0" w:color="auto"/>
              <w:right w:val="single" w:sz="4" w:space="0" w:color="auto"/>
            </w:tcBorders>
            <w:vAlign w:val="center"/>
          </w:tcPr>
          <w:p w14:paraId="0280E322" w14:textId="77777777" w:rsidR="00280174" w:rsidRDefault="00604E52">
            <w:pPr>
              <w:pStyle w:val="TableParagraph"/>
              <w:kinsoku w:val="0"/>
              <w:overflowPunct w:val="0"/>
              <w:rPr>
                <w:sz w:val="18"/>
                <w:szCs w:val="18"/>
              </w:rPr>
            </w:pPr>
            <w:r>
              <w:rPr>
                <w:sz w:val="18"/>
                <w:szCs w:val="18"/>
              </w:rPr>
              <w:t>SCD-T-V-600-60-20</w:t>
            </w:r>
          </w:p>
        </w:tc>
        <w:tc>
          <w:tcPr>
            <w:tcW w:w="1062" w:type="dxa"/>
            <w:tcBorders>
              <w:top w:val="single" w:sz="4" w:space="0" w:color="auto"/>
              <w:left w:val="single" w:sz="4" w:space="0" w:color="auto"/>
              <w:bottom w:val="single" w:sz="4" w:space="0" w:color="auto"/>
              <w:right w:val="single" w:sz="4" w:space="0" w:color="auto"/>
            </w:tcBorders>
            <w:vAlign w:val="center"/>
          </w:tcPr>
          <w:p w14:paraId="0280E323" w14:textId="77777777" w:rsidR="00280174" w:rsidRDefault="00604E52">
            <w:pPr>
              <w:pStyle w:val="TableParagraph"/>
              <w:kinsoku w:val="0"/>
              <w:overflowPunct w:val="0"/>
              <w:rPr>
                <w:sz w:val="18"/>
                <w:szCs w:val="18"/>
              </w:rPr>
            </w:pPr>
            <w:r>
              <w:rPr>
                <w:sz w:val="18"/>
                <w:szCs w:val="18"/>
              </w:rPr>
              <w:t>600</w:t>
            </w:r>
          </w:p>
        </w:tc>
        <w:tc>
          <w:tcPr>
            <w:tcW w:w="1803" w:type="dxa"/>
            <w:tcBorders>
              <w:top w:val="single" w:sz="4" w:space="0" w:color="auto"/>
              <w:left w:val="single" w:sz="4" w:space="0" w:color="auto"/>
              <w:bottom w:val="single" w:sz="4" w:space="0" w:color="auto"/>
              <w:right w:val="single" w:sz="4" w:space="0" w:color="auto"/>
            </w:tcBorders>
            <w:vAlign w:val="center"/>
          </w:tcPr>
          <w:p w14:paraId="0280E324"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25" w14:textId="77777777" w:rsidR="00280174" w:rsidRDefault="00604E52">
            <w:pPr>
              <w:pStyle w:val="TableParagraph"/>
              <w:kinsoku w:val="0"/>
              <w:overflowPunct w:val="0"/>
              <w:rPr>
                <w:sz w:val="18"/>
                <w:szCs w:val="18"/>
              </w:rPr>
            </w:pPr>
            <w:r>
              <w:rPr>
                <w:sz w:val="18"/>
                <w:szCs w:val="18"/>
              </w:rPr>
              <w:t>20</w:t>
            </w:r>
          </w:p>
        </w:tc>
      </w:tr>
      <w:tr w:rsidR="00280174" w14:paraId="0280E32C"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27"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28</w:t>
            </w:r>
          </w:p>
        </w:tc>
        <w:tc>
          <w:tcPr>
            <w:tcW w:w="2026" w:type="dxa"/>
            <w:tcBorders>
              <w:top w:val="single" w:sz="4" w:space="0" w:color="auto"/>
              <w:left w:val="single" w:sz="4" w:space="0" w:color="auto"/>
              <w:bottom w:val="single" w:sz="4" w:space="0" w:color="auto"/>
              <w:right w:val="single" w:sz="4" w:space="0" w:color="auto"/>
            </w:tcBorders>
            <w:vAlign w:val="center"/>
          </w:tcPr>
          <w:p w14:paraId="0280E328" w14:textId="77777777" w:rsidR="00280174" w:rsidRDefault="00604E52">
            <w:pPr>
              <w:pStyle w:val="TableParagraph"/>
              <w:kinsoku w:val="0"/>
              <w:overflowPunct w:val="0"/>
              <w:rPr>
                <w:sz w:val="18"/>
                <w:szCs w:val="18"/>
              </w:rPr>
            </w:pPr>
            <w:r>
              <w:rPr>
                <w:sz w:val="18"/>
                <w:szCs w:val="18"/>
              </w:rPr>
              <w:t>SCD-T-N-1000-60</w:t>
            </w:r>
          </w:p>
        </w:tc>
        <w:tc>
          <w:tcPr>
            <w:tcW w:w="1062" w:type="dxa"/>
            <w:tcBorders>
              <w:top w:val="single" w:sz="4" w:space="0" w:color="auto"/>
              <w:left w:val="single" w:sz="4" w:space="0" w:color="auto"/>
              <w:bottom w:val="single" w:sz="4" w:space="0" w:color="auto"/>
              <w:right w:val="single" w:sz="4" w:space="0" w:color="auto"/>
            </w:tcBorders>
            <w:vAlign w:val="center"/>
          </w:tcPr>
          <w:p w14:paraId="0280E329"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32A"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2B" w14:textId="77777777" w:rsidR="00280174" w:rsidRDefault="00604E52">
            <w:pPr>
              <w:pStyle w:val="TableParagraph"/>
              <w:kinsoku w:val="0"/>
              <w:overflowPunct w:val="0"/>
              <w:rPr>
                <w:sz w:val="18"/>
                <w:szCs w:val="18"/>
              </w:rPr>
            </w:pPr>
            <w:r>
              <w:rPr>
                <w:sz w:val="18"/>
                <w:szCs w:val="18"/>
              </w:rPr>
              <w:t>/</w:t>
            </w:r>
          </w:p>
        </w:tc>
      </w:tr>
      <w:tr w:rsidR="00280174" w14:paraId="0280E332" w14:textId="77777777">
        <w:trPr>
          <w:trHeight w:val="183"/>
          <w:jc w:val="center"/>
        </w:trPr>
        <w:tc>
          <w:tcPr>
            <w:tcW w:w="519" w:type="dxa"/>
            <w:tcBorders>
              <w:top w:val="single" w:sz="4" w:space="0" w:color="auto"/>
              <w:left w:val="single" w:sz="12" w:space="0" w:color="auto"/>
              <w:bottom w:val="single" w:sz="4" w:space="0" w:color="auto"/>
              <w:right w:val="single" w:sz="4" w:space="0" w:color="auto"/>
            </w:tcBorders>
            <w:vAlign w:val="center"/>
          </w:tcPr>
          <w:p w14:paraId="0280E32D"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29</w:t>
            </w:r>
          </w:p>
        </w:tc>
        <w:tc>
          <w:tcPr>
            <w:tcW w:w="2026" w:type="dxa"/>
            <w:tcBorders>
              <w:top w:val="single" w:sz="4" w:space="0" w:color="auto"/>
              <w:left w:val="single" w:sz="4" w:space="0" w:color="auto"/>
              <w:bottom w:val="single" w:sz="4" w:space="0" w:color="auto"/>
              <w:right w:val="single" w:sz="4" w:space="0" w:color="auto"/>
            </w:tcBorders>
            <w:vAlign w:val="center"/>
          </w:tcPr>
          <w:p w14:paraId="0280E32E" w14:textId="77777777" w:rsidR="00280174" w:rsidRDefault="00604E52">
            <w:pPr>
              <w:pStyle w:val="TableParagraph"/>
              <w:kinsoku w:val="0"/>
              <w:overflowPunct w:val="0"/>
              <w:rPr>
                <w:sz w:val="18"/>
                <w:szCs w:val="18"/>
              </w:rPr>
            </w:pPr>
            <w:r>
              <w:rPr>
                <w:sz w:val="18"/>
                <w:szCs w:val="18"/>
              </w:rPr>
              <w:t>SCD-T-V-1000-60-10</w:t>
            </w:r>
          </w:p>
        </w:tc>
        <w:tc>
          <w:tcPr>
            <w:tcW w:w="1062" w:type="dxa"/>
            <w:tcBorders>
              <w:top w:val="single" w:sz="4" w:space="0" w:color="auto"/>
              <w:left w:val="single" w:sz="4" w:space="0" w:color="auto"/>
              <w:bottom w:val="single" w:sz="4" w:space="0" w:color="auto"/>
              <w:right w:val="single" w:sz="4" w:space="0" w:color="auto"/>
            </w:tcBorders>
            <w:vAlign w:val="center"/>
          </w:tcPr>
          <w:p w14:paraId="0280E32F"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4" w:space="0" w:color="auto"/>
              <w:right w:val="single" w:sz="4" w:space="0" w:color="auto"/>
            </w:tcBorders>
            <w:vAlign w:val="center"/>
          </w:tcPr>
          <w:p w14:paraId="0280E330"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4" w:space="0" w:color="auto"/>
              <w:right w:val="single" w:sz="4" w:space="0" w:color="auto"/>
            </w:tcBorders>
            <w:vAlign w:val="center"/>
          </w:tcPr>
          <w:p w14:paraId="0280E331" w14:textId="77777777" w:rsidR="00280174" w:rsidRDefault="00604E52">
            <w:pPr>
              <w:pStyle w:val="TableParagraph"/>
              <w:kinsoku w:val="0"/>
              <w:overflowPunct w:val="0"/>
              <w:rPr>
                <w:sz w:val="18"/>
                <w:szCs w:val="18"/>
              </w:rPr>
            </w:pPr>
            <w:r>
              <w:rPr>
                <w:sz w:val="18"/>
                <w:szCs w:val="18"/>
              </w:rPr>
              <w:t>10</w:t>
            </w:r>
          </w:p>
        </w:tc>
      </w:tr>
      <w:tr w:rsidR="00280174" w14:paraId="0280E338" w14:textId="77777777">
        <w:trPr>
          <w:trHeight w:val="183"/>
          <w:jc w:val="center"/>
        </w:trPr>
        <w:tc>
          <w:tcPr>
            <w:tcW w:w="519" w:type="dxa"/>
            <w:tcBorders>
              <w:top w:val="single" w:sz="4" w:space="0" w:color="auto"/>
              <w:left w:val="single" w:sz="12" w:space="0" w:color="auto"/>
              <w:bottom w:val="single" w:sz="12" w:space="0" w:color="auto"/>
              <w:right w:val="single" w:sz="4" w:space="0" w:color="auto"/>
            </w:tcBorders>
            <w:vAlign w:val="center"/>
          </w:tcPr>
          <w:p w14:paraId="0280E333" w14:textId="77777777" w:rsidR="00280174" w:rsidRDefault="00604E52">
            <w:pPr>
              <w:jc w:val="center"/>
              <w:rPr>
                <w:rFonts w:ascii="Times New Roman" w:eastAsia="等线" w:hAnsi="Times New Roman" w:cs="Times New Roman"/>
                <w:color w:val="000000"/>
                <w:sz w:val="18"/>
                <w:szCs w:val="18"/>
              </w:rPr>
            </w:pPr>
            <w:r>
              <w:rPr>
                <w:rFonts w:ascii="Times New Roman" w:eastAsia="等线" w:hAnsi="Times New Roman" w:cs="Times New Roman"/>
                <w:color w:val="000000"/>
                <w:sz w:val="18"/>
                <w:szCs w:val="18"/>
              </w:rPr>
              <w:t>30</w:t>
            </w:r>
          </w:p>
        </w:tc>
        <w:tc>
          <w:tcPr>
            <w:tcW w:w="2026" w:type="dxa"/>
            <w:tcBorders>
              <w:top w:val="single" w:sz="4" w:space="0" w:color="auto"/>
              <w:left w:val="single" w:sz="4" w:space="0" w:color="auto"/>
              <w:bottom w:val="single" w:sz="12" w:space="0" w:color="auto"/>
              <w:right w:val="single" w:sz="4" w:space="0" w:color="auto"/>
            </w:tcBorders>
            <w:vAlign w:val="center"/>
          </w:tcPr>
          <w:p w14:paraId="0280E334" w14:textId="77777777" w:rsidR="00280174" w:rsidRDefault="00604E52">
            <w:pPr>
              <w:pStyle w:val="TableParagraph"/>
              <w:kinsoku w:val="0"/>
              <w:overflowPunct w:val="0"/>
              <w:rPr>
                <w:sz w:val="18"/>
                <w:szCs w:val="18"/>
              </w:rPr>
            </w:pPr>
            <w:r>
              <w:rPr>
                <w:sz w:val="18"/>
                <w:szCs w:val="18"/>
              </w:rPr>
              <w:t>SCD-T-V-1000-60-20</w:t>
            </w:r>
          </w:p>
        </w:tc>
        <w:tc>
          <w:tcPr>
            <w:tcW w:w="1062" w:type="dxa"/>
            <w:tcBorders>
              <w:top w:val="single" w:sz="4" w:space="0" w:color="auto"/>
              <w:left w:val="single" w:sz="4" w:space="0" w:color="auto"/>
              <w:bottom w:val="single" w:sz="12" w:space="0" w:color="auto"/>
              <w:right w:val="single" w:sz="4" w:space="0" w:color="auto"/>
            </w:tcBorders>
            <w:vAlign w:val="center"/>
          </w:tcPr>
          <w:p w14:paraId="0280E335" w14:textId="77777777" w:rsidR="00280174" w:rsidRDefault="00604E52">
            <w:pPr>
              <w:pStyle w:val="TableParagraph"/>
              <w:kinsoku w:val="0"/>
              <w:overflowPunct w:val="0"/>
              <w:rPr>
                <w:sz w:val="18"/>
                <w:szCs w:val="18"/>
              </w:rPr>
            </w:pPr>
            <w:r>
              <w:rPr>
                <w:sz w:val="18"/>
                <w:szCs w:val="18"/>
              </w:rPr>
              <w:t>1000</w:t>
            </w:r>
          </w:p>
        </w:tc>
        <w:tc>
          <w:tcPr>
            <w:tcW w:w="1803" w:type="dxa"/>
            <w:tcBorders>
              <w:top w:val="single" w:sz="4" w:space="0" w:color="auto"/>
              <w:left w:val="single" w:sz="4" w:space="0" w:color="auto"/>
              <w:bottom w:val="single" w:sz="12" w:space="0" w:color="auto"/>
              <w:right w:val="single" w:sz="4" w:space="0" w:color="auto"/>
            </w:tcBorders>
            <w:vAlign w:val="center"/>
          </w:tcPr>
          <w:p w14:paraId="0280E336" w14:textId="77777777" w:rsidR="00280174" w:rsidRDefault="00604E52">
            <w:pPr>
              <w:pStyle w:val="TableParagraph"/>
              <w:kinsoku w:val="0"/>
              <w:overflowPunct w:val="0"/>
              <w:rPr>
                <w:sz w:val="18"/>
                <w:szCs w:val="18"/>
              </w:rPr>
            </w:pPr>
            <w:r>
              <w:rPr>
                <w:sz w:val="18"/>
                <w:szCs w:val="18"/>
              </w:rPr>
              <w:t>60</w:t>
            </w:r>
          </w:p>
        </w:tc>
        <w:tc>
          <w:tcPr>
            <w:tcW w:w="1327" w:type="dxa"/>
            <w:tcBorders>
              <w:top w:val="single" w:sz="4" w:space="0" w:color="auto"/>
              <w:left w:val="single" w:sz="4" w:space="0" w:color="auto"/>
              <w:bottom w:val="single" w:sz="12" w:space="0" w:color="auto"/>
              <w:right w:val="single" w:sz="4" w:space="0" w:color="auto"/>
            </w:tcBorders>
            <w:vAlign w:val="center"/>
          </w:tcPr>
          <w:p w14:paraId="0280E337" w14:textId="77777777" w:rsidR="00280174" w:rsidRDefault="00604E52">
            <w:pPr>
              <w:pStyle w:val="TableParagraph"/>
              <w:kinsoku w:val="0"/>
              <w:overflowPunct w:val="0"/>
              <w:rPr>
                <w:sz w:val="18"/>
                <w:szCs w:val="18"/>
              </w:rPr>
            </w:pPr>
            <w:r>
              <w:rPr>
                <w:sz w:val="18"/>
                <w:szCs w:val="18"/>
              </w:rPr>
              <w:t>20</w:t>
            </w:r>
          </w:p>
        </w:tc>
      </w:tr>
    </w:tbl>
    <w:p w14:paraId="0280E339" w14:textId="77777777" w:rsidR="00280174" w:rsidRDefault="00280174">
      <w:pPr>
        <w:ind w:firstLine="420"/>
      </w:pPr>
    </w:p>
    <w:sectPr w:rsidR="00280174">
      <w:pgSz w:w="11906" w:h="16838"/>
      <w:pgMar w:top="1440" w:right="1800" w:bottom="1440" w:left="1800" w:header="851" w:footer="992" w:gutter="0"/>
      <w:cols w:space="326"/>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0E34E" w14:textId="77777777" w:rsidR="00604E52" w:rsidRDefault="00604E52">
      <w:pPr>
        <w:spacing w:after="0" w:line="240" w:lineRule="auto"/>
      </w:pPr>
      <w:r>
        <w:separator/>
      </w:r>
    </w:p>
  </w:endnote>
  <w:endnote w:type="continuationSeparator" w:id="0">
    <w:p w14:paraId="0280E350" w14:textId="77777777" w:rsidR="00604E52" w:rsidRDefault="0060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HNMHP+Arial">
    <w:altName w:val="微软雅黑"/>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E347" w14:textId="77777777" w:rsidR="00604E52" w:rsidRDefault="00604E52">
    <w:pPr>
      <w:jc w:val="center"/>
    </w:pPr>
    <w:r>
      <w:fldChar w:fldCharType="begin"/>
    </w:r>
    <w:r>
      <w:instrText xml:space="preserve"> PAGE </w:instrText>
    </w:r>
    <w:r>
      <w:fldChar w:fldCharType="separate"/>
    </w:r>
    <w:r>
      <w:t>11</w:t>
    </w:r>
    <w:r>
      <w:fldChar w:fldCharType="end"/>
    </w:r>
  </w:p>
  <w:p w14:paraId="0280E348" w14:textId="77777777" w:rsidR="00604E52" w:rsidRDefault="00604E52"/>
  <w:p w14:paraId="0280E349" w14:textId="77777777" w:rsidR="00604E52" w:rsidRDefault="00604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E34A" w14:textId="77777777" w:rsidR="00604E52" w:rsidRDefault="00604E52">
      <w:pPr>
        <w:spacing w:after="0" w:line="240" w:lineRule="auto"/>
      </w:pPr>
      <w:r>
        <w:separator/>
      </w:r>
    </w:p>
  </w:footnote>
  <w:footnote w:type="continuationSeparator" w:id="0">
    <w:p w14:paraId="0280E34C" w14:textId="77777777" w:rsidR="00604E52" w:rsidRDefault="0060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0036B"/>
    <w:multiLevelType w:val="multilevel"/>
    <w:tmpl w:val="1710036B"/>
    <w:lvl w:ilvl="0">
      <w:start w:val="1"/>
      <w:numFmt w:val="decimal"/>
      <w:suff w:val="nothing"/>
      <w:lvlText w:val="8.%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3CB0"/>
    <w:multiLevelType w:val="multilevel"/>
    <w:tmpl w:val="1A0B3CB0"/>
    <w:lvl w:ilvl="0">
      <w:start w:val="1"/>
      <w:numFmt w:val="decimal"/>
      <w:suff w:val="nothing"/>
      <w:lvlText w:val="9.%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72185"/>
    <w:multiLevelType w:val="multilevel"/>
    <w:tmpl w:val="1A672185"/>
    <w:lvl w:ilvl="0">
      <w:start w:val="1"/>
      <w:numFmt w:val="decimal"/>
      <w:suff w:val="nothing"/>
      <w:lvlText w:val="3.%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E39EA"/>
    <w:multiLevelType w:val="multilevel"/>
    <w:tmpl w:val="1FDE39EA"/>
    <w:lvl w:ilvl="0">
      <w:start w:val="1"/>
      <w:numFmt w:val="decimal"/>
      <w:suff w:val="nothing"/>
      <w:lvlText w:val="7.%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571358"/>
    <w:multiLevelType w:val="multilevel"/>
    <w:tmpl w:val="2D571358"/>
    <w:lvl w:ilvl="0">
      <w:start w:val="1"/>
      <w:numFmt w:val="decimal"/>
      <w:suff w:val="nothing"/>
      <w:lvlText w:val="5.%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652601"/>
    <w:multiLevelType w:val="singleLevel"/>
    <w:tmpl w:val="2D652601"/>
    <w:lvl w:ilvl="0">
      <w:start w:val="1"/>
      <w:numFmt w:val="lowerLetter"/>
      <w:suff w:val="space"/>
      <w:lvlText w:val="%1）"/>
      <w:lvlJc w:val="left"/>
    </w:lvl>
  </w:abstractNum>
  <w:abstractNum w:abstractNumId="6" w15:restartNumberingAfterBreak="0">
    <w:nsid w:val="30EA4557"/>
    <w:multiLevelType w:val="multilevel"/>
    <w:tmpl w:val="30EA4557"/>
    <w:lvl w:ilvl="0">
      <w:start w:val="1"/>
      <w:numFmt w:val="decimal"/>
      <w:suff w:val="nothing"/>
      <w:lvlText w:val="10.%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1E2690"/>
    <w:multiLevelType w:val="multilevel"/>
    <w:tmpl w:val="5C1E2690"/>
    <w:lvl w:ilvl="0">
      <w:start w:val="1"/>
      <w:numFmt w:val="upperLetter"/>
      <w:pStyle w:val="a"/>
      <w:suff w:val="nothing"/>
      <w:lvlText w:val="附　录　%1"/>
      <w:lvlJc w:val="left"/>
      <w:pPr>
        <w:ind w:left="84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7"/>
  </w:num>
  <w:num w:numId="2">
    <w:abstractNumId w:val="2"/>
  </w:num>
  <w:num w:numId="3">
    <w:abstractNumId w:val="4"/>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tjA1MbG0MDczNTZX0lEKTi0uzszPAykwrwUAIQ2SRiwAAAA="/>
  </w:docVars>
  <w:rsids>
    <w:rsidRoot w:val="000905A2"/>
    <w:rsid w:val="00000B77"/>
    <w:rsid w:val="00000DF2"/>
    <w:rsid w:val="000014EF"/>
    <w:rsid w:val="000017DD"/>
    <w:rsid w:val="00002D4E"/>
    <w:rsid w:val="000041EB"/>
    <w:rsid w:val="00004611"/>
    <w:rsid w:val="00004F3F"/>
    <w:rsid w:val="00005283"/>
    <w:rsid w:val="00005796"/>
    <w:rsid w:val="00006598"/>
    <w:rsid w:val="00006A16"/>
    <w:rsid w:val="00006FDF"/>
    <w:rsid w:val="0000766D"/>
    <w:rsid w:val="0001054E"/>
    <w:rsid w:val="000114CF"/>
    <w:rsid w:val="00011EC3"/>
    <w:rsid w:val="000123CB"/>
    <w:rsid w:val="0001245C"/>
    <w:rsid w:val="00012FAB"/>
    <w:rsid w:val="00013CB5"/>
    <w:rsid w:val="00013CD2"/>
    <w:rsid w:val="00013E77"/>
    <w:rsid w:val="0001488F"/>
    <w:rsid w:val="00014933"/>
    <w:rsid w:val="000162F3"/>
    <w:rsid w:val="000165F9"/>
    <w:rsid w:val="00022E0B"/>
    <w:rsid w:val="000235D5"/>
    <w:rsid w:val="000244E8"/>
    <w:rsid w:val="0002560B"/>
    <w:rsid w:val="000263F6"/>
    <w:rsid w:val="00026841"/>
    <w:rsid w:val="00027084"/>
    <w:rsid w:val="0003001C"/>
    <w:rsid w:val="00030271"/>
    <w:rsid w:val="00030C6C"/>
    <w:rsid w:val="000314F6"/>
    <w:rsid w:val="00031FE0"/>
    <w:rsid w:val="00032687"/>
    <w:rsid w:val="0003287B"/>
    <w:rsid w:val="00032A44"/>
    <w:rsid w:val="00032A98"/>
    <w:rsid w:val="00033882"/>
    <w:rsid w:val="0003434F"/>
    <w:rsid w:val="00035D57"/>
    <w:rsid w:val="00036013"/>
    <w:rsid w:val="00036746"/>
    <w:rsid w:val="00040976"/>
    <w:rsid w:val="00040A30"/>
    <w:rsid w:val="00040A61"/>
    <w:rsid w:val="00040B2C"/>
    <w:rsid w:val="00041707"/>
    <w:rsid w:val="00043229"/>
    <w:rsid w:val="00043355"/>
    <w:rsid w:val="00043907"/>
    <w:rsid w:val="00044FD5"/>
    <w:rsid w:val="000462E0"/>
    <w:rsid w:val="000466D3"/>
    <w:rsid w:val="00046832"/>
    <w:rsid w:val="00046AD3"/>
    <w:rsid w:val="00046C38"/>
    <w:rsid w:val="00051724"/>
    <w:rsid w:val="00051855"/>
    <w:rsid w:val="00051C4C"/>
    <w:rsid w:val="000525C5"/>
    <w:rsid w:val="00052A14"/>
    <w:rsid w:val="00054B44"/>
    <w:rsid w:val="00054C12"/>
    <w:rsid w:val="00055BB6"/>
    <w:rsid w:val="00056F04"/>
    <w:rsid w:val="00057A82"/>
    <w:rsid w:val="00060658"/>
    <w:rsid w:val="00062C27"/>
    <w:rsid w:val="00063794"/>
    <w:rsid w:val="00064665"/>
    <w:rsid w:val="00065C90"/>
    <w:rsid w:val="00066307"/>
    <w:rsid w:val="00067CD8"/>
    <w:rsid w:val="00070FA1"/>
    <w:rsid w:val="00071899"/>
    <w:rsid w:val="00072041"/>
    <w:rsid w:val="000720DB"/>
    <w:rsid w:val="0007279A"/>
    <w:rsid w:val="00074DE2"/>
    <w:rsid w:val="00075049"/>
    <w:rsid w:val="00075DC4"/>
    <w:rsid w:val="000770FE"/>
    <w:rsid w:val="000773FA"/>
    <w:rsid w:val="000775B3"/>
    <w:rsid w:val="00077B1C"/>
    <w:rsid w:val="000814C6"/>
    <w:rsid w:val="00081F35"/>
    <w:rsid w:val="00082AA4"/>
    <w:rsid w:val="00082D78"/>
    <w:rsid w:val="00082FEF"/>
    <w:rsid w:val="000837C8"/>
    <w:rsid w:val="00084C46"/>
    <w:rsid w:val="00085187"/>
    <w:rsid w:val="000854DE"/>
    <w:rsid w:val="000855EA"/>
    <w:rsid w:val="00085755"/>
    <w:rsid w:val="0008619B"/>
    <w:rsid w:val="00086532"/>
    <w:rsid w:val="000868F2"/>
    <w:rsid w:val="00086B07"/>
    <w:rsid w:val="00087EA8"/>
    <w:rsid w:val="00087FB9"/>
    <w:rsid w:val="000905A2"/>
    <w:rsid w:val="00090730"/>
    <w:rsid w:val="00091785"/>
    <w:rsid w:val="00092E87"/>
    <w:rsid w:val="00093895"/>
    <w:rsid w:val="00094043"/>
    <w:rsid w:val="000946C6"/>
    <w:rsid w:val="000954B6"/>
    <w:rsid w:val="000966C2"/>
    <w:rsid w:val="00096B02"/>
    <w:rsid w:val="00096EDD"/>
    <w:rsid w:val="000A02C7"/>
    <w:rsid w:val="000A0E7F"/>
    <w:rsid w:val="000A1059"/>
    <w:rsid w:val="000A2516"/>
    <w:rsid w:val="000A3358"/>
    <w:rsid w:val="000A497B"/>
    <w:rsid w:val="000A60D5"/>
    <w:rsid w:val="000A6A35"/>
    <w:rsid w:val="000A6B44"/>
    <w:rsid w:val="000A6CB9"/>
    <w:rsid w:val="000B0305"/>
    <w:rsid w:val="000B04FD"/>
    <w:rsid w:val="000B061E"/>
    <w:rsid w:val="000B0C3E"/>
    <w:rsid w:val="000B1140"/>
    <w:rsid w:val="000B1466"/>
    <w:rsid w:val="000B1DF1"/>
    <w:rsid w:val="000B2014"/>
    <w:rsid w:val="000B2C3B"/>
    <w:rsid w:val="000B36BE"/>
    <w:rsid w:val="000B45C3"/>
    <w:rsid w:val="000B4AE7"/>
    <w:rsid w:val="000B4F0B"/>
    <w:rsid w:val="000B5009"/>
    <w:rsid w:val="000B5061"/>
    <w:rsid w:val="000B5394"/>
    <w:rsid w:val="000B57E0"/>
    <w:rsid w:val="000B7447"/>
    <w:rsid w:val="000B7E0E"/>
    <w:rsid w:val="000C04E7"/>
    <w:rsid w:val="000C1B17"/>
    <w:rsid w:val="000C29B0"/>
    <w:rsid w:val="000C2CBE"/>
    <w:rsid w:val="000C4187"/>
    <w:rsid w:val="000C4641"/>
    <w:rsid w:val="000C51FC"/>
    <w:rsid w:val="000C6631"/>
    <w:rsid w:val="000C74E8"/>
    <w:rsid w:val="000D0570"/>
    <w:rsid w:val="000D08FE"/>
    <w:rsid w:val="000D220C"/>
    <w:rsid w:val="000D25A0"/>
    <w:rsid w:val="000D430F"/>
    <w:rsid w:val="000D4557"/>
    <w:rsid w:val="000D563E"/>
    <w:rsid w:val="000D5DFC"/>
    <w:rsid w:val="000D64B9"/>
    <w:rsid w:val="000D6547"/>
    <w:rsid w:val="000D6611"/>
    <w:rsid w:val="000D74CB"/>
    <w:rsid w:val="000E2D20"/>
    <w:rsid w:val="000E479E"/>
    <w:rsid w:val="000E4F4D"/>
    <w:rsid w:val="000E736E"/>
    <w:rsid w:val="000F0BB4"/>
    <w:rsid w:val="000F2605"/>
    <w:rsid w:val="000F269A"/>
    <w:rsid w:val="000F442F"/>
    <w:rsid w:val="000F5122"/>
    <w:rsid w:val="000F54A8"/>
    <w:rsid w:val="000F6396"/>
    <w:rsid w:val="000F66DF"/>
    <w:rsid w:val="000F6938"/>
    <w:rsid w:val="000F7D9A"/>
    <w:rsid w:val="001006D2"/>
    <w:rsid w:val="00101F50"/>
    <w:rsid w:val="001024F5"/>
    <w:rsid w:val="00102A27"/>
    <w:rsid w:val="00103CFC"/>
    <w:rsid w:val="001056E9"/>
    <w:rsid w:val="0010650F"/>
    <w:rsid w:val="00111165"/>
    <w:rsid w:val="0011187D"/>
    <w:rsid w:val="00111F14"/>
    <w:rsid w:val="001132DC"/>
    <w:rsid w:val="00114141"/>
    <w:rsid w:val="00114FC3"/>
    <w:rsid w:val="001155BF"/>
    <w:rsid w:val="001155C4"/>
    <w:rsid w:val="00115B7C"/>
    <w:rsid w:val="0011689B"/>
    <w:rsid w:val="00116BCD"/>
    <w:rsid w:val="00117091"/>
    <w:rsid w:val="0011794F"/>
    <w:rsid w:val="00117B17"/>
    <w:rsid w:val="00120960"/>
    <w:rsid w:val="001210D4"/>
    <w:rsid w:val="00122334"/>
    <w:rsid w:val="001223FD"/>
    <w:rsid w:val="001225FE"/>
    <w:rsid w:val="0012391D"/>
    <w:rsid w:val="0012392A"/>
    <w:rsid w:val="0012416E"/>
    <w:rsid w:val="00124A90"/>
    <w:rsid w:val="001250AA"/>
    <w:rsid w:val="00126A37"/>
    <w:rsid w:val="00127055"/>
    <w:rsid w:val="00127C14"/>
    <w:rsid w:val="0013031C"/>
    <w:rsid w:val="00130CBA"/>
    <w:rsid w:val="00131FD9"/>
    <w:rsid w:val="001324E5"/>
    <w:rsid w:val="00132503"/>
    <w:rsid w:val="00132C05"/>
    <w:rsid w:val="001335B1"/>
    <w:rsid w:val="00133948"/>
    <w:rsid w:val="001343A0"/>
    <w:rsid w:val="0013442C"/>
    <w:rsid w:val="00134B19"/>
    <w:rsid w:val="00134FA5"/>
    <w:rsid w:val="001369A1"/>
    <w:rsid w:val="00137997"/>
    <w:rsid w:val="00141224"/>
    <w:rsid w:val="00141390"/>
    <w:rsid w:val="00141E59"/>
    <w:rsid w:val="00143109"/>
    <w:rsid w:val="00143585"/>
    <w:rsid w:val="00143607"/>
    <w:rsid w:val="0014455B"/>
    <w:rsid w:val="00145A87"/>
    <w:rsid w:val="0014643A"/>
    <w:rsid w:val="001471F4"/>
    <w:rsid w:val="00151BEC"/>
    <w:rsid w:val="00151FA4"/>
    <w:rsid w:val="00152E4F"/>
    <w:rsid w:val="001534D3"/>
    <w:rsid w:val="001535BA"/>
    <w:rsid w:val="0015413B"/>
    <w:rsid w:val="00154A0F"/>
    <w:rsid w:val="001564C3"/>
    <w:rsid w:val="00156829"/>
    <w:rsid w:val="00160100"/>
    <w:rsid w:val="00160AC8"/>
    <w:rsid w:val="001615CA"/>
    <w:rsid w:val="00162301"/>
    <w:rsid w:val="00164F5C"/>
    <w:rsid w:val="00164F98"/>
    <w:rsid w:val="001653F0"/>
    <w:rsid w:val="00170564"/>
    <w:rsid w:val="00170BC5"/>
    <w:rsid w:val="001718AD"/>
    <w:rsid w:val="00173FBA"/>
    <w:rsid w:val="00174871"/>
    <w:rsid w:val="00174EDF"/>
    <w:rsid w:val="00175E8B"/>
    <w:rsid w:val="001766BE"/>
    <w:rsid w:val="001768D0"/>
    <w:rsid w:val="00176A61"/>
    <w:rsid w:val="00176A98"/>
    <w:rsid w:val="00176F77"/>
    <w:rsid w:val="00177434"/>
    <w:rsid w:val="00182576"/>
    <w:rsid w:val="0018303B"/>
    <w:rsid w:val="00183E3E"/>
    <w:rsid w:val="0018548E"/>
    <w:rsid w:val="00185D02"/>
    <w:rsid w:val="0018632C"/>
    <w:rsid w:val="00186EA6"/>
    <w:rsid w:val="00187F86"/>
    <w:rsid w:val="001908A2"/>
    <w:rsid w:val="001911E5"/>
    <w:rsid w:val="00192603"/>
    <w:rsid w:val="00193885"/>
    <w:rsid w:val="00193977"/>
    <w:rsid w:val="001976D6"/>
    <w:rsid w:val="001A0CFD"/>
    <w:rsid w:val="001A10AA"/>
    <w:rsid w:val="001A3476"/>
    <w:rsid w:val="001A40AD"/>
    <w:rsid w:val="001A46C3"/>
    <w:rsid w:val="001A4C9C"/>
    <w:rsid w:val="001A7844"/>
    <w:rsid w:val="001A7E42"/>
    <w:rsid w:val="001B01A6"/>
    <w:rsid w:val="001B0C86"/>
    <w:rsid w:val="001B16C3"/>
    <w:rsid w:val="001B1F41"/>
    <w:rsid w:val="001B258E"/>
    <w:rsid w:val="001B27E8"/>
    <w:rsid w:val="001B417B"/>
    <w:rsid w:val="001B41DD"/>
    <w:rsid w:val="001B48C0"/>
    <w:rsid w:val="001B4926"/>
    <w:rsid w:val="001B4AB3"/>
    <w:rsid w:val="001B5C9E"/>
    <w:rsid w:val="001B5CAB"/>
    <w:rsid w:val="001B64CE"/>
    <w:rsid w:val="001B6575"/>
    <w:rsid w:val="001B6BEC"/>
    <w:rsid w:val="001C05E2"/>
    <w:rsid w:val="001C1EF3"/>
    <w:rsid w:val="001C2500"/>
    <w:rsid w:val="001C2CB2"/>
    <w:rsid w:val="001C6055"/>
    <w:rsid w:val="001C650E"/>
    <w:rsid w:val="001C736D"/>
    <w:rsid w:val="001C790B"/>
    <w:rsid w:val="001D13D8"/>
    <w:rsid w:val="001D1E3B"/>
    <w:rsid w:val="001D1ECB"/>
    <w:rsid w:val="001D2B72"/>
    <w:rsid w:val="001D41DE"/>
    <w:rsid w:val="001D44CB"/>
    <w:rsid w:val="001D455F"/>
    <w:rsid w:val="001D5FC5"/>
    <w:rsid w:val="001D7254"/>
    <w:rsid w:val="001D7A30"/>
    <w:rsid w:val="001D7AA7"/>
    <w:rsid w:val="001E00F3"/>
    <w:rsid w:val="001E012A"/>
    <w:rsid w:val="001E05CD"/>
    <w:rsid w:val="001E0741"/>
    <w:rsid w:val="001E0AF1"/>
    <w:rsid w:val="001E1779"/>
    <w:rsid w:val="001E3C2E"/>
    <w:rsid w:val="001E464B"/>
    <w:rsid w:val="001E48F5"/>
    <w:rsid w:val="001E4E8A"/>
    <w:rsid w:val="001E5174"/>
    <w:rsid w:val="001E5ABB"/>
    <w:rsid w:val="001E777E"/>
    <w:rsid w:val="001E7FE1"/>
    <w:rsid w:val="001F075E"/>
    <w:rsid w:val="001F1103"/>
    <w:rsid w:val="001F1295"/>
    <w:rsid w:val="001F5731"/>
    <w:rsid w:val="001F5C77"/>
    <w:rsid w:val="001F605D"/>
    <w:rsid w:val="001F656C"/>
    <w:rsid w:val="001F78AD"/>
    <w:rsid w:val="001F7DBF"/>
    <w:rsid w:val="00200375"/>
    <w:rsid w:val="00200948"/>
    <w:rsid w:val="00200B0B"/>
    <w:rsid w:val="002012A5"/>
    <w:rsid w:val="00201ACB"/>
    <w:rsid w:val="002046D0"/>
    <w:rsid w:val="00204BFC"/>
    <w:rsid w:val="00205C40"/>
    <w:rsid w:val="00207BEC"/>
    <w:rsid w:val="002110FF"/>
    <w:rsid w:val="00211B4D"/>
    <w:rsid w:val="00214A4D"/>
    <w:rsid w:val="002155D4"/>
    <w:rsid w:val="002201C5"/>
    <w:rsid w:val="00220414"/>
    <w:rsid w:val="00221A5E"/>
    <w:rsid w:val="00222E67"/>
    <w:rsid w:val="002237F8"/>
    <w:rsid w:val="002238A6"/>
    <w:rsid w:val="00223CB5"/>
    <w:rsid w:val="002263DC"/>
    <w:rsid w:val="002303EC"/>
    <w:rsid w:val="00230609"/>
    <w:rsid w:val="00231314"/>
    <w:rsid w:val="00231B31"/>
    <w:rsid w:val="0023303F"/>
    <w:rsid w:val="00233F5E"/>
    <w:rsid w:val="002343BA"/>
    <w:rsid w:val="00235392"/>
    <w:rsid w:val="00235483"/>
    <w:rsid w:val="00235733"/>
    <w:rsid w:val="00236351"/>
    <w:rsid w:val="00237307"/>
    <w:rsid w:val="00237D70"/>
    <w:rsid w:val="00240C8D"/>
    <w:rsid w:val="00240E43"/>
    <w:rsid w:val="0024119B"/>
    <w:rsid w:val="00241733"/>
    <w:rsid w:val="002417D7"/>
    <w:rsid w:val="002422BC"/>
    <w:rsid w:val="00242587"/>
    <w:rsid w:val="00242D52"/>
    <w:rsid w:val="00242FFF"/>
    <w:rsid w:val="0024489B"/>
    <w:rsid w:val="00244985"/>
    <w:rsid w:val="00244EF2"/>
    <w:rsid w:val="00245522"/>
    <w:rsid w:val="0024614B"/>
    <w:rsid w:val="0024624D"/>
    <w:rsid w:val="00247E38"/>
    <w:rsid w:val="00251507"/>
    <w:rsid w:val="0025158F"/>
    <w:rsid w:val="00251B87"/>
    <w:rsid w:val="00251C28"/>
    <w:rsid w:val="0025277E"/>
    <w:rsid w:val="00252B42"/>
    <w:rsid w:val="00252B88"/>
    <w:rsid w:val="00253452"/>
    <w:rsid w:val="00253631"/>
    <w:rsid w:val="002543DD"/>
    <w:rsid w:val="00254EE4"/>
    <w:rsid w:val="00255DF5"/>
    <w:rsid w:val="002564E2"/>
    <w:rsid w:val="00256B9B"/>
    <w:rsid w:val="002579FE"/>
    <w:rsid w:val="002600C1"/>
    <w:rsid w:val="00261155"/>
    <w:rsid w:val="002618A9"/>
    <w:rsid w:val="00263979"/>
    <w:rsid w:val="00263B8B"/>
    <w:rsid w:val="00264AAE"/>
    <w:rsid w:val="00265142"/>
    <w:rsid w:val="00267695"/>
    <w:rsid w:val="0027174E"/>
    <w:rsid w:val="00271B6B"/>
    <w:rsid w:val="00272221"/>
    <w:rsid w:val="00273B86"/>
    <w:rsid w:val="00273BF5"/>
    <w:rsid w:val="0027703C"/>
    <w:rsid w:val="00277671"/>
    <w:rsid w:val="00277DB2"/>
    <w:rsid w:val="00280174"/>
    <w:rsid w:val="002809A5"/>
    <w:rsid w:val="00280DD9"/>
    <w:rsid w:val="00281949"/>
    <w:rsid w:val="00281F7F"/>
    <w:rsid w:val="0028247D"/>
    <w:rsid w:val="0028303F"/>
    <w:rsid w:val="0028413B"/>
    <w:rsid w:val="002845E7"/>
    <w:rsid w:val="002847A1"/>
    <w:rsid w:val="0028692D"/>
    <w:rsid w:val="00286BF8"/>
    <w:rsid w:val="002872A0"/>
    <w:rsid w:val="00290DEE"/>
    <w:rsid w:val="002913DC"/>
    <w:rsid w:val="00292673"/>
    <w:rsid w:val="00293172"/>
    <w:rsid w:val="002937CC"/>
    <w:rsid w:val="002950F6"/>
    <w:rsid w:val="0029549F"/>
    <w:rsid w:val="002A0126"/>
    <w:rsid w:val="002A0A8C"/>
    <w:rsid w:val="002A15AE"/>
    <w:rsid w:val="002A27D4"/>
    <w:rsid w:val="002A29C4"/>
    <w:rsid w:val="002A2F49"/>
    <w:rsid w:val="002A2F63"/>
    <w:rsid w:val="002A3086"/>
    <w:rsid w:val="002A3950"/>
    <w:rsid w:val="002A3C7B"/>
    <w:rsid w:val="002A3E8E"/>
    <w:rsid w:val="002A4A6A"/>
    <w:rsid w:val="002A4D0C"/>
    <w:rsid w:val="002A6D9D"/>
    <w:rsid w:val="002B072B"/>
    <w:rsid w:val="002B19D6"/>
    <w:rsid w:val="002B1C32"/>
    <w:rsid w:val="002B2182"/>
    <w:rsid w:val="002B2E2E"/>
    <w:rsid w:val="002B3285"/>
    <w:rsid w:val="002B3B4F"/>
    <w:rsid w:val="002B5E49"/>
    <w:rsid w:val="002B616F"/>
    <w:rsid w:val="002C06BD"/>
    <w:rsid w:val="002C0C29"/>
    <w:rsid w:val="002C0D20"/>
    <w:rsid w:val="002C1355"/>
    <w:rsid w:val="002C20ED"/>
    <w:rsid w:val="002C2DB3"/>
    <w:rsid w:val="002C3E46"/>
    <w:rsid w:val="002C3FF6"/>
    <w:rsid w:val="002C4EA8"/>
    <w:rsid w:val="002C4FD5"/>
    <w:rsid w:val="002C63F0"/>
    <w:rsid w:val="002C7F6F"/>
    <w:rsid w:val="002D059C"/>
    <w:rsid w:val="002D1555"/>
    <w:rsid w:val="002D2863"/>
    <w:rsid w:val="002D29B6"/>
    <w:rsid w:val="002D34CE"/>
    <w:rsid w:val="002D3EBD"/>
    <w:rsid w:val="002D58B3"/>
    <w:rsid w:val="002D5D43"/>
    <w:rsid w:val="002D5EA0"/>
    <w:rsid w:val="002D77B3"/>
    <w:rsid w:val="002E00AD"/>
    <w:rsid w:val="002E0C0C"/>
    <w:rsid w:val="002E143D"/>
    <w:rsid w:val="002E1DC5"/>
    <w:rsid w:val="002E476B"/>
    <w:rsid w:val="002E5ED0"/>
    <w:rsid w:val="002E66BA"/>
    <w:rsid w:val="002E7876"/>
    <w:rsid w:val="002F01E9"/>
    <w:rsid w:val="002F0D6D"/>
    <w:rsid w:val="002F16D4"/>
    <w:rsid w:val="002F1945"/>
    <w:rsid w:val="002F2160"/>
    <w:rsid w:val="002F2FD3"/>
    <w:rsid w:val="002F3299"/>
    <w:rsid w:val="002F5AC8"/>
    <w:rsid w:val="002F5BBA"/>
    <w:rsid w:val="002F5E03"/>
    <w:rsid w:val="002F681F"/>
    <w:rsid w:val="002F7D5A"/>
    <w:rsid w:val="00300584"/>
    <w:rsid w:val="0030070C"/>
    <w:rsid w:val="00300F65"/>
    <w:rsid w:val="00301178"/>
    <w:rsid w:val="00301279"/>
    <w:rsid w:val="003028A8"/>
    <w:rsid w:val="00303527"/>
    <w:rsid w:val="00303D9E"/>
    <w:rsid w:val="00304562"/>
    <w:rsid w:val="00304AF6"/>
    <w:rsid w:val="003067E8"/>
    <w:rsid w:val="00307112"/>
    <w:rsid w:val="003102CF"/>
    <w:rsid w:val="00310D4B"/>
    <w:rsid w:val="003121C0"/>
    <w:rsid w:val="00312B51"/>
    <w:rsid w:val="00312C34"/>
    <w:rsid w:val="0031328C"/>
    <w:rsid w:val="00314569"/>
    <w:rsid w:val="0031489A"/>
    <w:rsid w:val="00315C8F"/>
    <w:rsid w:val="00315DCA"/>
    <w:rsid w:val="00315EB2"/>
    <w:rsid w:val="00316BC5"/>
    <w:rsid w:val="00316FE0"/>
    <w:rsid w:val="00320D31"/>
    <w:rsid w:val="00322443"/>
    <w:rsid w:val="00324AD7"/>
    <w:rsid w:val="00325430"/>
    <w:rsid w:val="003273A3"/>
    <w:rsid w:val="003330B8"/>
    <w:rsid w:val="00333308"/>
    <w:rsid w:val="0033348D"/>
    <w:rsid w:val="00335512"/>
    <w:rsid w:val="00335E5A"/>
    <w:rsid w:val="00337221"/>
    <w:rsid w:val="00340DF2"/>
    <w:rsid w:val="003423D4"/>
    <w:rsid w:val="00342FAB"/>
    <w:rsid w:val="00343964"/>
    <w:rsid w:val="00343C24"/>
    <w:rsid w:val="0034429B"/>
    <w:rsid w:val="00345A02"/>
    <w:rsid w:val="0034686D"/>
    <w:rsid w:val="00347087"/>
    <w:rsid w:val="003475DD"/>
    <w:rsid w:val="00350573"/>
    <w:rsid w:val="00350B6B"/>
    <w:rsid w:val="0035128D"/>
    <w:rsid w:val="00351394"/>
    <w:rsid w:val="0035392B"/>
    <w:rsid w:val="00353AA5"/>
    <w:rsid w:val="00353E64"/>
    <w:rsid w:val="003556B6"/>
    <w:rsid w:val="0035604D"/>
    <w:rsid w:val="00356D35"/>
    <w:rsid w:val="00356DD2"/>
    <w:rsid w:val="0035729B"/>
    <w:rsid w:val="0036046F"/>
    <w:rsid w:val="003605BC"/>
    <w:rsid w:val="00361687"/>
    <w:rsid w:val="00361DFA"/>
    <w:rsid w:val="003624DC"/>
    <w:rsid w:val="00362C39"/>
    <w:rsid w:val="00364A7A"/>
    <w:rsid w:val="00364BA7"/>
    <w:rsid w:val="00364BFC"/>
    <w:rsid w:val="003655BD"/>
    <w:rsid w:val="00365924"/>
    <w:rsid w:val="00366006"/>
    <w:rsid w:val="00366A35"/>
    <w:rsid w:val="003670C9"/>
    <w:rsid w:val="00367BBC"/>
    <w:rsid w:val="003704E5"/>
    <w:rsid w:val="0037061D"/>
    <w:rsid w:val="003707E4"/>
    <w:rsid w:val="003720DF"/>
    <w:rsid w:val="00372341"/>
    <w:rsid w:val="00372AC2"/>
    <w:rsid w:val="00372F15"/>
    <w:rsid w:val="00373C58"/>
    <w:rsid w:val="003744DF"/>
    <w:rsid w:val="00374716"/>
    <w:rsid w:val="00374BFC"/>
    <w:rsid w:val="00376E11"/>
    <w:rsid w:val="0037745D"/>
    <w:rsid w:val="003779C4"/>
    <w:rsid w:val="00380496"/>
    <w:rsid w:val="00380E66"/>
    <w:rsid w:val="003817B4"/>
    <w:rsid w:val="00383532"/>
    <w:rsid w:val="003852CC"/>
    <w:rsid w:val="00385EC2"/>
    <w:rsid w:val="003862A7"/>
    <w:rsid w:val="00386D2A"/>
    <w:rsid w:val="00387302"/>
    <w:rsid w:val="00387ECE"/>
    <w:rsid w:val="00387F3D"/>
    <w:rsid w:val="00394908"/>
    <w:rsid w:val="00395C7F"/>
    <w:rsid w:val="003961B7"/>
    <w:rsid w:val="00396738"/>
    <w:rsid w:val="0039677A"/>
    <w:rsid w:val="003973B3"/>
    <w:rsid w:val="0039744C"/>
    <w:rsid w:val="00397EA2"/>
    <w:rsid w:val="003A05AD"/>
    <w:rsid w:val="003A10BC"/>
    <w:rsid w:val="003A154E"/>
    <w:rsid w:val="003A23A4"/>
    <w:rsid w:val="003A2579"/>
    <w:rsid w:val="003A4014"/>
    <w:rsid w:val="003A519A"/>
    <w:rsid w:val="003A51C6"/>
    <w:rsid w:val="003A7064"/>
    <w:rsid w:val="003A71A1"/>
    <w:rsid w:val="003A790B"/>
    <w:rsid w:val="003B003F"/>
    <w:rsid w:val="003B0095"/>
    <w:rsid w:val="003B42F2"/>
    <w:rsid w:val="003B537F"/>
    <w:rsid w:val="003B65BA"/>
    <w:rsid w:val="003B74A6"/>
    <w:rsid w:val="003C0755"/>
    <w:rsid w:val="003C11E6"/>
    <w:rsid w:val="003C18FE"/>
    <w:rsid w:val="003C24AA"/>
    <w:rsid w:val="003C2CCB"/>
    <w:rsid w:val="003C3470"/>
    <w:rsid w:val="003C3543"/>
    <w:rsid w:val="003C58F4"/>
    <w:rsid w:val="003C6726"/>
    <w:rsid w:val="003C7C6B"/>
    <w:rsid w:val="003D153A"/>
    <w:rsid w:val="003D24ED"/>
    <w:rsid w:val="003D2949"/>
    <w:rsid w:val="003D3186"/>
    <w:rsid w:val="003D3F58"/>
    <w:rsid w:val="003D4B56"/>
    <w:rsid w:val="003D4E91"/>
    <w:rsid w:val="003D605B"/>
    <w:rsid w:val="003D6845"/>
    <w:rsid w:val="003D6E53"/>
    <w:rsid w:val="003D74C1"/>
    <w:rsid w:val="003E10C4"/>
    <w:rsid w:val="003E30BA"/>
    <w:rsid w:val="003E3796"/>
    <w:rsid w:val="003E40F4"/>
    <w:rsid w:val="003E51C0"/>
    <w:rsid w:val="003E60A7"/>
    <w:rsid w:val="003E631D"/>
    <w:rsid w:val="003E68A4"/>
    <w:rsid w:val="003E6900"/>
    <w:rsid w:val="003F1382"/>
    <w:rsid w:val="003F4504"/>
    <w:rsid w:val="003F4AAD"/>
    <w:rsid w:val="003F5E6E"/>
    <w:rsid w:val="003F689B"/>
    <w:rsid w:val="003F7853"/>
    <w:rsid w:val="003F78A2"/>
    <w:rsid w:val="00400195"/>
    <w:rsid w:val="00400316"/>
    <w:rsid w:val="004027C7"/>
    <w:rsid w:val="004030B4"/>
    <w:rsid w:val="004038AD"/>
    <w:rsid w:val="00404396"/>
    <w:rsid w:val="00404DB7"/>
    <w:rsid w:val="00404DD6"/>
    <w:rsid w:val="004058E2"/>
    <w:rsid w:val="004059A2"/>
    <w:rsid w:val="004070C8"/>
    <w:rsid w:val="0041054E"/>
    <w:rsid w:val="00410A0B"/>
    <w:rsid w:val="00410D6B"/>
    <w:rsid w:val="004127DF"/>
    <w:rsid w:val="00413C8F"/>
    <w:rsid w:val="00414509"/>
    <w:rsid w:val="00414997"/>
    <w:rsid w:val="00415194"/>
    <w:rsid w:val="00416DB0"/>
    <w:rsid w:val="00420DEE"/>
    <w:rsid w:val="0042122C"/>
    <w:rsid w:val="004219BA"/>
    <w:rsid w:val="00421F9F"/>
    <w:rsid w:val="00423584"/>
    <w:rsid w:val="00425B88"/>
    <w:rsid w:val="00425F05"/>
    <w:rsid w:val="00430133"/>
    <w:rsid w:val="00434543"/>
    <w:rsid w:val="00435652"/>
    <w:rsid w:val="00435760"/>
    <w:rsid w:val="004358CB"/>
    <w:rsid w:val="00437DC5"/>
    <w:rsid w:val="00437DFC"/>
    <w:rsid w:val="00440AD5"/>
    <w:rsid w:val="00441006"/>
    <w:rsid w:val="004428EC"/>
    <w:rsid w:val="004434A5"/>
    <w:rsid w:val="00443877"/>
    <w:rsid w:val="00443EE8"/>
    <w:rsid w:val="00444487"/>
    <w:rsid w:val="00444E79"/>
    <w:rsid w:val="00444F5A"/>
    <w:rsid w:val="00445BB0"/>
    <w:rsid w:val="004475C8"/>
    <w:rsid w:val="0044766B"/>
    <w:rsid w:val="0044767C"/>
    <w:rsid w:val="00447889"/>
    <w:rsid w:val="00450796"/>
    <w:rsid w:val="00452F17"/>
    <w:rsid w:val="00453193"/>
    <w:rsid w:val="004540C3"/>
    <w:rsid w:val="00454D0E"/>
    <w:rsid w:val="00456587"/>
    <w:rsid w:val="004568D3"/>
    <w:rsid w:val="004571F1"/>
    <w:rsid w:val="004573F2"/>
    <w:rsid w:val="00457945"/>
    <w:rsid w:val="004608F2"/>
    <w:rsid w:val="00461202"/>
    <w:rsid w:val="004624E4"/>
    <w:rsid w:val="00463F91"/>
    <w:rsid w:val="00464434"/>
    <w:rsid w:val="004658EC"/>
    <w:rsid w:val="004671FD"/>
    <w:rsid w:val="004734CB"/>
    <w:rsid w:val="004741FA"/>
    <w:rsid w:val="00475415"/>
    <w:rsid w:val="004756F1"/>
    <w:rsid w:val="00475B0C"/>
    <w:rsid w:val="004777BE"/>
    <w:rsid w:val="00481924"/>
    <w:rsid w:val="00481AB3"/>
    <w:rsid w:val="00481CCE"/>
    <w:rsid w:val="004824F3"/>
    <w:rsid w:val="004827FF"/>
    <w:rsid w:val="00483504"/>
    <w:rsid w:val="004837D0"/>
    <w:rsid w:val="00485822"/>
    <w:rsid w:val="00485DBC"/>
    <w:rsid w:val="00486B5E"/>
    <w:rsid w:val="0048766B"/>
    <w:rsid w:val="00487C30"/>
    <w:rsid w:val="004908F7"/>
    <w:rsid w:val="00490F30"/>
    <w:rsid w:val="00494B30"/>
    <w:rsid w:val="004957A9"/>
    <w:rsid w:val="004961CC"/>
    <w:rsid w:val="00497634"/>
    <w:rsid w:val="00497DF6"/>
    <w:rsid w:val="004A033E"/>
    <w:rsid w:val="004A12A6"/>
    <w:rsid w:val="004A30C6"/>
    <w:rsid w:val="004A32E6"/>
    <w:rsid w:val="004A419C"/>
    <w:rsid w:val="004A4CFB"/>
    <w:rsid w:val="004A5D4A"/>
    <w:rsid w:val="004A5DB2"/>
    <w:rsid w:val="004A6AD8"/>
    <w:rsid w:val="004A6C1E"/>
    <w:rsid w:val="004A72A6"/>
    <w:rsid w:val="004A7C30"/>
    <w:rsid w:val="004B06F6"/>
    <w:rsid w:val="004B131D"/>
    <w:rsid w:val="004B2163"/>
    <w:rsid w:val="004B2A97"/>
    <w:rsid w:val="004B3490"/>
    <w:rsid w:val="004B3FEF"/>
    <w:rsid w:val="004B51A0"/>
    <w:rsid w:val="004B59EC"/>
    <w:rsid w:val="004B5C27"/>
    <w:rsid w:val="004B6775"/>
    <w:rsid w:val="004B67E9"/>
    <w:rsid w:val="004B6960"/>
    <w:rsid w:val="004B7334"/>
    <w:rsid w:val="004B74C7"/>
    <w:rsid w:val="004C09DA"/>
    <w:rsid w:val="004C161B"/>
    <w:rsid w:val="004C23E2"/>
    <w:rsid w:val="004C3EA3"/>
    <w:rsid w:val="004C40A1"/>
    <w:rsid w:val="004C4B09"/>
    <w:rsid w:val="004C66E3"/>
    <w:rsid w:val="004C6D05"/>
    <w:rsid w:val="004D0330"/>
    <w:rsid w:val="004D0460"/>
    <w:rsid w:val="004D0850"/>
    <w:rsid w:val="004D3F33"/>
    <w:rsid w:val="004D4334"/>
    <w:rsid w:val="004D5CD2"/>
    <w:rsid w:val="004D5E88"/>
    <w:rsid w:val="004D6016"/>
    <w:rsid w:val="004D67B2"/>
    <w:rsid w:val="004E0ED4"/>
    <w:rsid w:val="004E0FD3"/>
    <w:rsid w:val="004E19A1"/>
    <w:rsid w:val="004E3893"/>
    <w:rsid w:val="004E3C8B"/>
    <w:rsid w:val="004E41A1"/>
    <w:rsid w:val="004E4F0B"/>
    <w:rsid w:val="004E503C"/>
    <w:rsid w:val="004E52FC"/>
    <w:rsid w:val="004E68CF"/>
    <w:rsid w:val="004E6C0D"/>
    <w:rsid w:val="004E7142"/>
    <w:rsid w:val="004E7ADF"/>
    <w:rsid w:val="004F0452"/>
    <w:rsid w:val="004F06B6"/>
    <w:rsid w:val="004F19D6"/>
    <w:rsid w:val="004F1A3A"/>
    <w:rsid w:val="004F2081"/>
    <w:rsid w:val="004F2373"/>
    <w:rsid w:val="004F2711"/>
    <w:rsid w:val="004F5AC6"/>
    <w:rsid w:val="004F627A"/>
    <w:rsid w:val="004F64F3"/>
    <w:rsid w:val="004F76C5"/>
    <w:rsid w:val="00500328"/>
    <w:rsid w:val="005005A3"/>
    <w:rsid w:val="005007CC"/>
    <w:rsid w:val="005009BF"/>
    <w:rsid w:val="00500AD8"/>
    <w:rsid w:val="00500CBF"/>
    <w:rsid w:val="00501178"/>
    <w:rsid w:val="005019DA"/>
    <w:rsid w:val="00501ACD"/>
    <w:rsid w:val="00502E65"/>
    <w:rsid w:val="005035FF"/>
    <w:rsid w:val="00506F7B"/>
    <w:rsid w:val="005070D1"/>
    <w:rsid w:val="00512FB6"/>
    <w:rsid w:val="005135E5"/>
    <w:rsid w:val="00514017"/>
    <w:rsid w:val="00514623"/>
    <w:rsid w:val="0051475E"/>
    <w:rsid w:val="00514DA3"/>
    <w:rsid w:val="00515CBF"/>
    <w:rsid w:val="00516DE6"/>
    <w:rsid w:val="00517474"/>
    <w:rsid w:val="005207A3"/>
    <w:rsid w:val="0052107F"/>
    <w:rsid w:val="005227E4"/>
    <w:rsid w:val="00522808"/>
    <w:rsid w:val="005228F3"/>
    <w:rsid w:val="0052367E"/>
    <w:rsid w:val="00523D80"/>
    <w:rsid w:val="00524EF7"/>
    <w:rsid w:val="00525062"/>
    <w:rsid w:val="005253CF"/>
    <w:rsid w:val="005267BB"/>
    <w:rsid w:val="005267D5"/>
    <w:rsid w:val="00527105"/>
    <w:rsid w:val="00527582"/>
    <w:rsid w:val="005302EA"/>
    <w:rsid w:val="00530B1E"/>
    <w:rsid w:val="00530FEE"/>
    <w:rsid w:val="00532002"/>
    <w:rsid w:val="005322B6"/>
    <w:rsid w:val="00532914"/>
    <w:rsid w:val="00532973"/>
    <w:rsid w:val="00532CF3"/>
    <w:rsid w:val="0053374B"/>
    <w:rsid w:val="00533A5E"/>
    <w:rsid w:val="00534AD5"/>
    <w:rsid w:val="00534D4B"/>
    <w:rsid w:val="00535250"/>
    <w:rsid w:val="005365E2"/>
    <w:rsid w:val="00536827"/>
    <w:rsid w:val="0053706F"/>
    <w:rsid w:val="005405C1"/>
    <w:rsid w:val="00540E26"/>
    <w:rsid w:val="00542385"/>
    <w:rsid w:val="00542C71"/>
    <w:rsid w:val="005438F5"/>
    <w:rsid w:val="0054424D"/>
    <w:rsid w:val="00545AB2"/>
    <w:rsid w:val="00545FED"/>
    <w:rsid w:val="00546F63"/>
    <w:rsid w:val="005472DC"/>
    <w:rsid w:val="0054790E"/>
    <w:rsid w:val="00550063"/>
    <w:rsid w:val="00550111"/>
    <w:rsid w:val="0055061D"/>
    <w:rsid w:val="0055071F"/>
    <w:rsid w:val="00550E51"/>
    <w:rsid w:val="0055244F"/>
    <w:rsid w:val="00552F5F"/>
    <w:rsid w:val="00555862"/>
    <w:rsid w:val="00555C81"/>
    <w:rsid w:val="00556438"/>
    <w:rsid w:val="005567A5"/>
    <w:rsid w:val="00556BF3"/>
    <w:rsid w:val="0055733A"/>
    <w:rsid w:val="00560A11"/>
    <w:rsid w:val="00561A76"/>
    <w:rsid w:val="00561D46"/>
    <w:rsid w:val="0056247B"/>
    <w:rsid w:val="005637CE"/>
    <w:rsid w:val="005647EE"/>
    <w:rsid w:val="00565598"/>
    <w:rsid w:val="005660F9"/>
    <w:rsid w:val="00566F41"/>
    <w:rsid w:val="00570B9D"/>
    <w:rsid w:val="00571C0A"/>
    <w:rsid w:val="00574075"/>
    <w:rsid w:val="0057450F"/>
    <w:rsid w:val="00574BE3"/>
    <w:rsid w:val="005758C2"/>
    <w:rsid w:val="00575E14"/>
    <w:rsid w:val="00577ABF"/>
    <w:rsid w:val="0058027C"/>
    <w:rsid w:val="0058122E"/>
    <w:rsid w:val="005815B5"/>
    <w:rsid w:val="00581DB3"/>
    <w:rsid w:val="005829F1"/>
    <w:rsid w:val="00582C41"/>
    <w:rsid w:val="005832E4"/>
    <w:rsid w:val="00583621"/>
    <w:rsid w:val="0058448A"/>
    <w:rsid w:val="00584550"/>
    <w:rsid w:val="0058587C"/>
    <w:rsid w:val="00585AF4"/>
    <w:rsid w:val="00586924"/>
    <w:rsid w:val="00587698"/>
    <w:rsid w:val="00587D1F"/>
    <w:rsid w:val="00591620"/>
    <w:rsid w:val="00594DB7"/>
    <w:rsid w:val="00596CB6"/>
    <w:rsid w:val="00597604"/>
    <w:rsid w:val="005979FF"/>
    <w:rsid w:val="00597E02"/>
    <w:rsid w:val="005A065B"/>
    <w:rsid w:val="005A1122"/>
    <w:rsid w:val="005A13A0"/>
    <w:rsid w:val="005A1924"/>
    <w:rsid w:val="005A3B99"/>
    <w:rsid w:val="005A3F12"/>
    <w:rsid w:val="005A4014"/>
    <w:rsid w:val="005A4EC1"/>
    <w:rsid w:val="005A5103"/>
    <w:rsid w:val="005A5C1E"/>
    <w:rsid w:val="005A7C7B"/>
    <w:rsid w:val="005A7F73"/>
    <w:rsid w:val="005B0127"/>
    <w:rsid w:val="005B0CB2"/>
    <w:rsid w:val="005B1028"/>
    <w:rsid w:val="005B209D"/>
    <w:rsid w:val="005B2A8B"/>
    <w:rsid w:val="005B36B3"/>
    <w:rsid w:val="005B36C8"/>
    <w:rsid w:val="005B4A31"/>
    <w:rsid w:val="005B4DD8"/>
    <w:rsid w:val="005B7BAE"/>
    <w:rsid w:val="005C03E0"/>
    <w:rsid w:val="005C09AD"/>
    <w:rsid w:val="005C1483"/>
    <w:rsid w:val="005C16B6"/>
    <w:rsid w:val="005C209C"/>
    <w:rsid w:val="005C2A20"/>
    <w:rsid w:val="005C2C94"/>
    <w:rsid w:val="005C328B"/>
    <w:rsid w:val="005C3630"/>
    <w:rsid w:val="005C38B5"/>
    <w:rsid w:val="005C4132"/>
    <w:rsid w:val="005C426D"/>
    <w:rsid w:val="005C5E21"/>
    <w:rsid w:val="005C604B"/>
    <w:rsid w:val="005C6383"/>
    <w:rsid w:val="005C7352"/>
    <w:rsid w:val="005C7897"/>
    <w:rsid w:val="005D0C2A"/>
    <w:rsid w:val="005D100B"/>
    <w:rsid w:val="005D1089"/>
    <w:rsid w:val="005D26DA"/>
    <w:rsid w:val="005D33B8"/>
    <w:rsid w:val="005D3633"/>
    <w:rsid w:val="005D4367"/>
    <w:rsid w:val="005D4A44"/>
    <w:rsid w:val="005D4F15"/>
    <w:rsid w:val="005D655F"/>
    <w:rsid w:val="005D6AB7"/>
    <w:rsid w:val="005D6DB6"/>
    <w:rsid w:val="005D707B"/>
    <w:rsid w:val="005E020E"/>
    <w:rsid w:val="005E0A5C"/>
    <w:rsid w:val="005E238C"/>
    <w:rsid w:val="005E36B6"/>
    <w:rsid w:val="005E4E8C"/>
    <w:rsid w:val="005E5878"/>
    <w:rsid w:val="005E68FA"/>
    <w:rsid w:val="005F050B"/>
    <w:rsid w:val="005F0C78"/>
    <w:rsid w:val="005F111E"/>
    <w:rsid w:val="005F24FD"/>
    <w:rsid w:val="005F31D2"/>
    <w:rsid w:val="005F3605"/>
    <w:rsid w:val="005F41CB"/>
    <w:rsid w:val="005F53B5"/>
    <w:rsid w:val="005F65D6"/>
    <w:rsid w:val="005F70A7"/>
    <w:rsid w:val="006008F0"/>
    <w:rsid w:val="006013DD"/>
    <w:rsid w:val="00603D7A"/>
    <w:rsid w:val="00603DB5"/>
    <w:rsid w:val="00604E52"/>
    <w:rsid w:val="006064B9"/>
    <w:rsid w:val="006065DE"/>
    <w:rsid w:val="0060664E"/>
    <w:rsid w:val="006113F7"/>
    <w:rsid w:val="00611559"/>
    <w:rsid w:val="00611756"/>
    <w:rsid w:val="006119AC"/>
    <w:rsid w:val="006130BC"/>
    <w:rsid w:val="00614D14"/>
    <w:rsid w:val="006152D2"/>
    <w:rsid w:val="006156DC"/>
    <w:rsid w:val="00615DDB"/>
    <w:rsid w:val="0061768D"/>
    <w:rsid w:val="00620274"/>
    <w:rsid w:val="0062064C"/>
    <w:rsid w:val="006211CD"/>
    <w:rsid w:val="006217D2"/>
    <w:rsid w:val="00621B70"/>
    <w:rsid w:val="00622391"/>
    <w:rsid w:val="00622538"/>
    <w:rsid w:val="0062268D"/>
    <w:rsid w:val="00622DB4"/>
    <w:rsid w:val="00622EE0"/>
    <w:rsid w:val="006236A2"/>
    <w:rsid w:val="00624979"/>
    <w:rsid w:val="00625C81"/>
    <w:rsid w:val="006271CC"/>
    <w:rsid w:val="00630681"/>
    <w:rsid w:val="006318E1"/>
    <w:rsid w:val="00633304"/>
    <w:rsid w:val="0063403E"/>
    <w:rsid w:val="00634282"/>
    <w:rsid w:val="006342FD"/>
    <w:rsid w:val="0063476F"/>
    <w:rsid w:val="00635C08"/>
    <w:rsid w:val="006360FD"/>
    <w:rsid w:val="00640721"/>
    <w:rsid w:val="00640F7F"/>
    <w:rsid w:val="00642352"/>
    <w:rsid w:val="0064279F"/>
    <w:rsid w:val="006428AE"/>
    <w:rsid w:val="00642A36"/>
    <w:rsid w:val="00642C1F"/>
    <w:rsid w:val="00642F19"/>
    <w:rsid w:val="00643CA1"/>
    <w:rsid w:val="00644276"/>
    <w:rsid w:val="00644CF8"/>
    <w:rsid w:val="00645FCB"/>
    <w:rsid w:val="006462B4"/>
    <w:rsid w:val="00647DC9"/>
    <w:rsid w:val="006508EE"/>
    <w:rsid w:val="0065094D"/>
    <w:rsid w:val="00651944"/>
    <w:rsid w:val="00654276"/>
    <w:rsid w:val="0065598A"/>
    <w:rsid w:val="00655E6B"/>
    <w:rsid w:val="00655E7B"/>
    <w:rsid w:val="00655EC4"/>
    <w:rsid w:val="00657B55"/>
    <w:rsid w:val="00662DC4"/>
    <w:rsid w:val="006632D4"/>
    <w:rsid w:val="00663462"/>
    <w:rsid w:val="00663818"/>
    <w:rsid w:val="00664745"/>
    <w:rsid w:val="00664EDF"/>
    <w:rsid w:val="00665090"/>
    <w:rsid w:val="00665E12"/>
    <w:rsid w:val="0066610D"/>
    <w:rsid w:val="0066622D"/>
    <w:rsid w:val="00666A06"/>
    <w:rsid w:val="00667DEE"/>
    <w:rsid w:val="00670C55"/>
    <w:rsid w:val="00671B27"/>
    <w:rsid w:val="00672675"/>
    <w:rsid w:val="00672D4E"/>
    <w:rsid w:val="00674611"/>
    <w:rsid w:val="006747E5"/>
    <w:rsid w:val="00675623"/>
    <w:rsid w:val="00675FC6"/>
    <w:rsid w:val="006767B5"/>
    <w:rsid w:val="006769F6"/>
    <w:rsid w:val="0067769E"/>
    <w:rsid w:val="00677F58"/>
    <w:rsid w:val="00680165"/>
    <w:rsid w:val="00680232"/>
    <w:rsid w:val="006807C1"/>
    <w:rsid w:val="00681349"/>
    <w:rsid w:val="00682400"/>
    <w:rsid w:val="006832AF"/>
    <w:rsid w:val="006838DF"/>
    <w:rsid w:val="006841A8"/>
    <w:rsid w:val="006853FD"/>
    <w:rsid w:val="00685E04"/>
    <w:rsid w:val="00687D28"/>
    <w:rsid w:val="006900BD"/>
    <w:rsid w:val="00690CFD"/>
    <w:rsid w:val="00690D72"/>
    <w:rsid w:val="00690E5C"/>
    <w:rsid w:val="006912AE"/>
    <w:rsid w:val="00691586"/>
    <w:rsid w:val="00691659"/>
    <w:rsid w:val="00691DBF"/>
    <w:rsid w:val="00692C62"/>
    <w:rsid w:val="00693DE5"/>
    <w:rsid w:val="00694B24"/>
    <w:rsid w:val="0069557E"/>
    <w:rsid w:val="0069624F"/>
    <w:rsid w:val="00696D51"/>
    <w:rsid w:val="0069702E"/>
    <w:rsid w:val="006A023A"/>
    <w:rsid w:val="006A2415"/>
    <w:rsid w:val="006A26D6"/>
    <w:rsid w:val="006A2CF6"/>
    <w:rsid w:val="006A5A30"/>
    <w:rsid w:val="006A6BA5"/>
    <w:rsid w:val="006B03EC"/>
    <w:rsid w:val="006B06DF"/>
    <w:rsid w:val="006B0E2D"/>
    <w:rsid w:val="006B1677"/>
    <w:rsid w:val="006B1693"/>
    <w:rsid w:val="006B28C2"/>
    <w:rsid w:val="006B321D"/>
    <w:rsid w:val="006B3666"/>
    <w:rsid w:val="006B3B7A"/>
    <w:rsid w:val="006B4482"/>
    <w:rsid w:val="006B4D39"/>
    <w:rsid w:val="006B58E9"/>
    <w:rsid w:val="006B6295"/>
    <w:rsid w:val="006B66E0"/>
    <w:rsid w:val="006B7768"/>
    <w:rsid w:val="006C0617"/>
    <w:rsid w:val="006C101F"/>
    <w:rsid w:val="006C109C"/>
    <w:rsid w:val="006C1954"/>
    <w:rsid w:val="006C291E"/>
    <w:rsid w:val="006C3169"/>
    <w:rsid w:val="006C34ED"/>
    <w:rsid w:val="006C4D2C"/>
    <w:rsid w:val="006C4D48"/>
    <w:rsid w:val="006C5542"/>
    <w:rsid w:val="006C5662"/>
    <w:rsid w:val="006C5DB7"/>
    <w:rsid w:val="006C67C7"/>
    <w:rsid w:val="006C6A3B"/>
    <w:rsid w:val="006C6F47"/>
    <w:rsid w:val="006C72D8"/>
    <w:rsid w:val="006D09BB"/>
    <w:rsid w:val="006D12E6"/>
    <w:rsid w:val="006D1654"/>
    <w:rsid w:val="006D1909"/>
    <w:rsid w:val="006D2F60"/>
    <w:rsid w:val="006D3BD4"/>
    <w:rsid w:val="006E0CB4"/>
    <w:rsid w:val="006E0DB7"/>
    <w:rsid w:val="006E104D"/>
    <w:rsid w:val="006E180A"/>
    <w:rsid w:val="006E2D39"/>
    <w:rsid w:val="006E3B94"/>
    <w:rsid w:val="006E3E76"/>
    <w:rsid w:val="006E4079"/>
    <w:rsid w:val="006E415E"/>
    <w:rsid w:val="006E7450"/>
    <w:rsid w:val="006E7B13"/>
    <w:rsid w:val="006F0B9E"/>
    <w:rsid w:val="006F0F2D"/>
    <w:rsid w:val="006F10CB"/>
    <w:rsid w:val="006F1434"/>
    <w:rsid w:val="006F15D4"/>
    <w:rsid w:val="006F1FC2"/>
    <w:rsid w:val="006F2D53"/>
    <w:rsid w:val="006F3581"/>
    <w:rsid w:val="006F4FB1"/>
    <w:rsid w:val="006F75BF"/>
    <w:rsid w:val="006F7D94"/>
    <w:rsid w:val="00703D2E"/>
    <w:rsid w:val="007045AD"/>
    <w:rsid w:val="007046D9"/>
    <w:rsid w:val="007052CE"/>
    <w:rsid w:val="0070617C"/>
    <w:rsid w:val="00707C91"/>
    <w:rsid w:val="0071174B"/>
    <w:rsid w:val="00711D59"/>
    <w:rsid w:val="00712BBA"/>
    <w:rsid w:val="00712CA8"/>
    <w:rsid w:val="00713A77"/>
    <w:rsid w:val="00714B4E"/>
    <w:rsid w:val="00717182"/>
    <w:rsid w:val="00717A65"/>
    <w:rsid w:val="00720718"/>
    <w:rsid w:val="007207FE"/>
    <w:rsid w:val="00720973"/>
    <w:rsid w:val="00720E71"/>
    <w:rsid w:val="00721363"/>
    <w:rsid w:val="0072145F"/>
    <w:rsid w:val="00721D09"/>
    <w:rsid w:val="0072228B"/>
    <w:rsid w:val="0072272A"/>
    <w:rsid w:val="00723B8E"/>
    <w:rsid w:val="00725666"/>
    <w:rsid w:val="00726788"/>
    <w:rsid w:val="00726D16"/>
    <w:rsid w:val="00727C88"/>
    <w:rsid w:val="0073016A"/>
    <w:rsid w:val="00731BC2"/>
    <w:rsid w:val="00731BF0"/>
    <w:rsid w:val="00731CF1"/>
    <w:rsid w:val="00732021"/>
    <w:rsid w:val="00732C2E"/>
    <w:rsid w:val="007337C9"/>
    <w:rsid w:val="0073479F"/>
    <w:rsid w:val="00735DF0"/>
    <w:rsid w:val="00735FEB"/>
    <w:rsid w:val="007363F6"/>
    <w:rsid w:val="0073695C"/>
    <w:rsid w:val="00737B16"/>
    <w:rsid w:val="007402B1"/>
    <w:rsid w:val="007404C5"/>
    <w:rsid w:val="00740C36"/>
    <w:rsid w:val="0074146C"/>
    <w:rsid w:val="00741583"/>
    <w:rsid w:val="00741A46"/>
    <w:rsid w:val="00741CD8"/>
    <w:rsid w:val="00741DCD"/>
    <w:rsid w:val="0074337F"/>
    <w:rsid w:val="00746F3F"/>
    <w:rsid w:val="00747459"/>
    <w:rsid w:val="00747E41"/>
    <w:rsid w:val="007501FB"/>
    <w:rsid w:val="00751186"/>
    <w:rsid w:val="007511EC"/>
    <w:rsid w:val="00751706"/>
    <w:rsid w:val="007531B5"/>
    <w:rsid w:val="00753332"/>
    <w:rsid w:val="00753798"/>
    <w:rsid w:val="00753C6E"/>
    <w:rsid w:val="00753D5C"/>
    <w:rsid w:val="00755180"/>
    <w:rsid w:val="00755A83"/>
    <w:rsid w:val="00755CDB"/>
    <w:rsid w:val="00755D92"/>
    <w:rsid w:val="00756FD7"/>
    <w:rsid w:val="0075747C"/>
    <w:rsid w:val="00757981"/>
    <w:rsid w:val="007612AA"/>
    <w:rsid w:val="007621F0"/>
    <w:rsid w:val="0076234B"/>
    <w:rsid w:val="00762646"/>
    <w:rsid w:val="00763007"/>
    <w:rsid w:val="00763514"/>
    <w:rsid w:val="00765E5D"/>
    <w:rsid w:val="007729DE"/>
    <w:rsid w:val="00773686"/>
    <w:rsid w:val="00774388"/>
    <w:rsid w:val="007754D6"/>
    <w:rsid w:val="007757BF"/>
    <w:rsid w:val="00775958"/>
    <w:rsid w:val="00775DFD"/>
    <w:rsid w:val="00775F58"/>
    <w:rsid w:val="00776E4F"/>
    <w:rsid w:val="00777383"/>
    <w:rsid w:val="007801AB"/>
    <w:rsid w:val="00781848"/>
    <w:rsid w:val="00782C96"/>
    <w:rsid w:val="00783C46"/>
    <w:rsid w:val="00784015"/>
    <w:rsid w:val="00784FBD"/>
    <w:rsid w:val="007857AB"/>
    <w:rsid w:val="00786172"/>
    <w:rsid w:val="0078692B"/>
    <w:rsid w:val="007900B0"/>
    <w:rsid w:val="00791997"/>
    <w:rsid w:val="00792832"/>
    <w:rsid w:val="00792D18"/>
    <w:rsid w:val="00794990"/>
    <w:rsid w:val="007A1278"/>
    <w:rsid w:val="007A16BD"/>
    <w:rsid w:val="007A20C1"/>
    <w:rsid w:val="007A21EA"/>
    <w:rsid w:val="007A3879"/>
    <w:rsid w:val="007A3C14"/>
    <w:rsid w:val="007A4430"/>
    <w:rsid w:val="007A50F8"/>
    <w:rsid w:val="007A61F4"/>
    <w:rsid w:val="007A6573"/>
    <w:rsid w:val="007A6FE5"/>
    <w:rsid w:val="007A7EAD"/>
    <w:rsid w:val="007B0E36"/>
    <w:rsid w:val="007B3210"/>
    <w:rsid w:val="007B37E9"/>
    <w:rsid w:val="007B39FE"/>
    <w:rsid w:val="007B3D7A"/>
    <w:rsid w:val="007B4B25"/>
    <w:rsid w:val="007B5D01"/>
    <w:rsid w:val="007B7C42"/>
    <w:rsid w:val="007B7F6A"/>
    <w:rsid w:val="007C05C6"/>
    <w:rsid w:val="007C0D9C"/>
    <w:rsid w:val="007C0D9D"/>
    <w:rsid w:val="007C1349"/>
    <w:rsid w:val="007C1730"/>
    <w:rsid w:val="007C23E8"/>
    <w:rsid w:val="007C24E6"/>
    <w:rsid w:val="007C45F6"/>
    <w:rsid w:val="007C5EF9"/>
    <w:rsid w:val="007C6124"/>
    <w:rsid w:val="007C66C4"/>
    <w:rsid w:val="007C707F"/>
    <w:rsid w:val="007D0898"/>
    <w:rsid w:val="007D1661"/>
    <w:rsid w:val="007D1AAF"/>
    <w:rsid w:val="007D1B54"/>
    <w:rsid w:val="007D33A2"/>
    <w:rsid w:val="007D3BC4"/>
    <w:rsid w:val="007D4DBA"/>
    <w:rsid w:val="007D731D"/>
    <w:rsid w:val="007E0589"/>
    <w:rsid w:val="007E1013"/>
    <w:rsid w:val="007E2B28"/>
    <w:rsid w:val="007E303D"/>
    <w:rsid w:val="007E39FE"/>
    <w:rsid w:val="007E585D"/>
    <w:rsid w:val="007E5E88"/>
    <w:rsid w:val="007E5F78"/>
    <w:rsid w:val="007E7F80"/>
    <w:rsid w:val="007F0F98"/>
    <w:rsid w:val="007F158A"/>
    <w:rsid w:val="007F1B18"/>
    <w:rsid w:val="007F4A49"/>
    <w:rsid w:val="007F55F6"/>
    <w:rsid w:val="007F5702"/>
    <w:rsid w:val="007F65B8"/>
    <w:rsid w:val="007F7D8C"/>
    <w:rsid w:val="00800EA5"/>
    <w:rsid w:val="00801194"/>
    <w:rsid w:val="00801274"/>
    <w:rsid w:val="00801FED"/>
    <w:rsid w:val="008020AB"/>
    <w:rsid w:val="00803920"/>
    <w:rsid w:val="00803938"/>
    <w:rsid w:val="00803D55"/>
    <w:rsid w:val="00805DDD"/>
    <w:rsid w:val="008078F8"/>
    <w:rsid w:val="00811174"/>
    <w:rsid w:val="008113E2"/>
    <w:rsid w:val="008138E7"/>
    <w:rsid w:val="00813F56"/>
    <w:rsid w:val="008146DE"/>
    <w:rsid w:val="008147E2"/>
    <w:rsid w:val="00814D0A"/>
    <w:rsid w:val="00817037"/>
    <w:rsid w:val="008175E7"/>
    <w:rsid w:val="00817855"/>
    <w:rsid w:val="00820FF8"/>
    <w:rsid w:val="0082106A"/>
    <w:rsid w:val="00821CD0"/>
    <w:rsid w:val="00823D7E"/>
    <w:rsid w:val="00824C1A"/>
    <w:rsid w:val="00825E59"/>
    <w:rsid w:val="00826E16"/>
    <w:rsid w:val="00827685"/>
    <w:rsid w:val="0082799F"/>
    <w:rsid w:val="0083032A"/>
    <w:rsid w:val="00833343"/>
    <w:rsid w:val="008359C8"/>
    <w:rsid w:val="008374D6"/>
    <w:rsid w:val="0083751D"/>
    <w:rsid w:val="00837795"/>
    <w:rsid w:val="00841668"/>
    <w:rsid w:val="00843440"/>
    <w:rsid w:val="00845D4C"/>
    <w:rsid w:val="008471A3"/>
    <w:rsid w:val="008478EF"/>
    <w:rsid w:val="008500C5"/>
    <w:rsid w:val="008506BA"/>
    <w:rsid w:val="00850B6E"/>
    <w:rsid w:val="00850F06"/>
    <w:rsid w:val="008512FA"/>
    <w:rsid w:val="00851E2F"/>
    <w:rsid w:val="00852DB0"/>
    <w:rsid w:val="00853272"/>
    <w:rsid w:val="00854BE9"/>
    <w:rsid w:val="00855BB5"/>
    <w:rsid w:val="008567B1"/>
    <w:rsid w:val="00856A22"/>
    <w:rsid w:val="00856FA6"/>
    <w:rsid w:val="00857488"/>
    <w:rsid w:val="00857E70"/>
    <w:rsid w:val="00860455"/>
    <w:rsid w:val="00861F65"/>
    <w:rsid w:val="00863284"/>
    <w:rsid w:val="00863F93"/>
    <w:rsid w:val="008640CF"/>
    <w:rsid w:val="008646D1"/>
    <w:rsid w:val="008666F7"/>
    <w:rsid w:val="00867390"/>
    <w:rsid w:val="008703EA"/>
    <w:rsid w:val="008706AD"/>
    <w:rsid w:val="0087176C"/>
    <w:rsid w:val="00872520"/>
    <w:rsid w:val="00872E72"/>
    <w:rsid w:val="00874A41"/>
    <w:rsid w:val="00875890"/>
    <w:rsid w:val="00876FF2"/>
    <w:rsid w:val="00880026"/>
    <w:rsid w:val="0088287C"/>
    <w:rsid w:val="00882E62"/>
    <w:rsid w:val="008831FF"/>
    <w:rsid w:val="008833EC"/>
    <w:rsid w:val="00883EDC"/>
    <w:rsid w:val="0088447B"/>
    <w:rsid w:val="008847F4"/>
    <w:rsid w:val="00885847"/>
    <w:rsid w:val="0088594A"/>
    <w:rsid w:val="00886583"/>
    <w:rsid w:val="00886FFB"/>
    <w:rsid w:val="0088760D"/>
    <w:rsid w:val="0088776C"/>
    <w:rsid w:val="0089020A"/>
    <w:rsid w:val="00892F4F"/>
    <w:rsid w:val="00895563"/>
    <w:rsid w:val="00897CA2"/>
    <w:rsid w:val="008A0A31"/>
    <w:rsid w:val="008A15EB"/>
    <w:rsid w:val="008A1899"/>
    <w:rsid w:val="008A1A8B"/>
    <w:rsid w:val="008A209A"/>
    <w:rsid w:val="008A21C4"/>
    <w:rsid w:val="008A3491"/>
    <w:rsid w:val="008A398C"/>
    <w:rsid w:val="008A3B8A"/>
    <w:rsid w:val="008A49A8"/>
    <w:rsid w:val="008A5139"/>
    <w:rsid w:val="008A64B3"/>
    <w:rsid w:val="008A67A0"/>
    <w:rsid w:val="008B0257"/>
    <w:rsid w:val="008B08D9"/>
    <w:rsid w:val="008B1A45"/>
    <w:rsid w:val="008B493E"/>
    <w:rsid w:val="008B6607"/>
    <w:rsid w:val="008B6784"/>
    <w:rsid w:val="008B7175"/>
    <w:rsid w:val="008B7C75"/>
    <w:rsid w:val="008C14DF"/>
    <w:rsid w:val="008C3E21"/>
    <w:rsid w:val="008C52D0"/>
    <w:rsid w:val="008D0F81"/>
    <w:rsid w:val="008D1652"/>
    <w:rsid w:val="008D2794"/>
    <w:rsid w:val="008D27AD"/>
    <w:rsid w:val="008D2D70"/>
    <w:rsid w:val="008D389A"/>
    <w:rsid w:val="008D4676"/>
    <w:rsid w:val="008D51CB"/>
    <w:rsid w:val="008D61FA"/>
    <w:rsid w:val="008D6F85"/>
    <w:rsid w:val="008D7059"/>
    <w:rsid w:val="008E003C"/>
    <w:rsid w:val="008E0754"/>
    <w:rsid w:val="008E17FD"/>
    <w:rsid w:val="008E5FF0"/>
    <w:rsid w:val="008E6F56"/>
    <w:rsid w:val="008E70A8"/>
    <w:rsid w:val="008E7907"/>
    <w:rsid w:val="008F057A"/>
    <w:rsid w:val="008F127C"/>
    <w:rsid w:val="008F143C"/>
    <w:rsid w:val="008F1CD4"/>
    <w:rsid w:val="008F3C5F"/>
    <w:rsid w:val="008F3DAD"/>
    <w:rsid w:val="008F4D63"/>
    <w:rsid w:val="008F5235"/>
    <w:rsid w:val="008F526F"/>
    <w:rsid w:val="008F7E29"/>
    <w:rsid w:val="009010DD"/>
    <w:rsid w:val="00902995"/>
    <w:rsid w:val="0090302E"/>
    <w:rsid w:val="009048FF"/>
    <w:rsid w:val="00905F4D"/>
    <w:rsid w:val="00906959"/>
    <w:rsid w:val="00907267"/>
    <w:rsid w:val="00911556"/>
    <w:rsid w:val="009115BE"/>
    <w:rsid w:val="0091163B"/>
    <w:rsid w:val="00911DFE"/>
    <w:rsid w:val="00912531"/>
    <w:rsid w:val="00914585"/>
    <w:rsid w:val="00914971"/>
    <w:rsid w:val="00916022"/>
    <w:rsid w:val="0091767A"/>
    <w:rsid w:val="00920F26"/>
    <w:rsid w:val="0092174A"/>
    <w:rsid w:val="00923413"/>
    <w:rsid w:val="0092392F"/>
    <w:rsid w:val="00924321"/>
    <w:rsid w:val="00924700"/>
    <w:rsid w:val="00925546"/>
    <w:rsid w:val="009264DA"/>
    <w:rsid w:val="0093178B"/>
    <w:rsid w:val="00931915"/>
    <w:rsid w:val="00931E5D"/>
    <w:rsid w:val="00932151"/>
    <w:rsid w:val="00933541"/>
    <w:rsid w:val="00934A53"/>
    <w:rsid w:val="00934BD1"/>
    <w:rsid w:val="00936F73"/>
    <w:rsid w:val="00940D64"/>
    <w:rsid w:val="00941263"/>
    <w:rsid w:val="00941AF5"/>
    <w:rsid w:val="00945211"/>
    <w:rsid w:val="00947210"/>
    <w:rsid w:val="0095046F"/>
    <w:rsid w:val="009504CB"/>
    <w:rsid w:val="00950ED2"/>
    <w:rsid w:val="009524B8"/>
    <w:rsid w:val="00952528"/>
    <w:rsid w:val="0095776F"/>
    <w:rsid w:val="00957E31"/>
    <w:rsid w:val="00961532"/>
    <w:rsid w:val="0096188A"/>
    <w:rsid w:val="00962A1D"/>
    <w:rsid w:val="00964F5C"/>
    <w:rsid w:val="009653E1"/>
    <w:rsid w:val="009662C7"/>
    <w:rsid w:val="00966B3E"/>
    <w:rsid w:val="00967053"/>
    <w:rsid w:val="009709D1"/>
    <w:rsid w:val="00972599"/>
    <w:rsid w:val="009728C0"/>
    <w:rsid w:val="00973044"/>
    <w:rsid w:val="009758FC"/>
    <w:rsid w:val="00975AEE"/>
    <w:rsid w:val="00977B8E"/>
    <w:rsid w:val="00977F2E"/>
    <w:rsid w:val="009803D3"/>
    <w:rsid w:val="009807EC"/>
    <w:rsid w:val="0098251C"/>
    <w:rsid w:val="00982F09"/>
    <w:rsid w:val="00987E7B"/>
    <w:rsid w:val="0099084A"/>
    <w:rsid w:val="00990E3F"/>
    <w:rsid w:val="0099167E"/>
    <w:rsid w:val="0099197C"/>
    <w:rsid w:val="009927ED"/>
    <w:rsid w:val="00993C15"/>
    <w:rsid w:val="00994897"/>
    <w:rsid w:val="0099528F"/>
    <w:rsid w:val="009957D5"/>
    <w:rsid w:val="00995DB5"/>
    <w:rsid w:val="0099766A"/>
    <w:rsid w:val="009A003A"/>
    <w:rsid w:val="009A04DF"/>
    <w:rsid w:val="009A0C7B"/>
    <w:rsid w:val="009A17A1"/>
    <w:rsid w:val="009A2EB5"/>
    <w:rsid w:val="009A3FB6"/>
    <w:rsid w:val="009A44D7"/>
    <w:rsid w:val="009A4C03"/>
    <w:rsid w:val="009A4D01"/>
    <w:rsid w:val="009A4D39"/>
    <w:rsid w:val="009A4F04"/>
    <w:rsid w:val="009A6178"/>
    <w:rsid w:val="009A654E"/>
    <w:rsid w:val="009A6852"/>
    <w:rsid w:val="009A7197"/>
    <w:rsid w:val="009B0242"/>
    <w:rsid w:val="009B0CD3"/>
    <w:rsid w:val="009B1405"/>
    <w:rsid w:val="009B23F7"/>
    <w:rsid w:val="009B2875"/>
    <w:rsid w:val="009B4023"/>
    <w:rsid w:val="009B4799"/>
    <w:rsid w:val="009B5119"/>
    <w:rsid w:val="009B51EF"/>
    <w:rsid w:val="009B6726"/>
    <w:rsid w:val="009B7B67"/>
    <w:rsid w:val="009C09F9"/>
    <w:rsid w:val="009C0FAF"/>
    <w:rsid w:val="009C17DF"/>
    <w:rsid w:val="009C1C58"/>
    <w:rsid w:val="009C27A6"/>
    <w:rsid w:val="009C2FC4"/>
    <w:rsid w:val="009C3E27"/>
    <w:rsid w:val="009C3E5A"/>
    <w:rsid w:val="009C506C"/>
    <w:rsid w:val="009C748B"/>
    <w:rsid w:val="009D0EA6"/>
    <w:rsid w:val="009D0F22"/>
    <w:rsid w:val="009D1B97"/>
    <w:rsid w:val="009D1DF4"/>
    <w:rsid w:val="009D2FF1"/>
    <w:rsid w:val="009D435B"/>
    <w:rsid w:val="009D4790"/>
    <w:rsid w:val="009D4E66"/>
    <w:rsid w:val="009D5171"/>
    <w:rsid w:val="009D5EFE"/>
    <w:rsid w:val="009E1005"/>
    <w:rsid w:val="009E1AE2"/>
    <w:rsid w:val="009E1B2D"/>
    <w:rsid w:val="009E259A"/>
    <w:rsid w:val="009E25B9"/>
    <w:rsid w:val="009E287F"/>
    <w:rsid w:val="009E5243"/>
    <w:rsid w:val="009E6F5B"/>
    <w:rsid w:val="009E7782"/>
    <w:rsid w:val="009E7AD9"/>
    <w:rsid w:val="009E7C94"/>
    <w:rsid w:val="009F105C"/>
    <w:rsid w:val="009F381B"/>
    <w:rsid w:val="009F4404"/>
    <w:rsid w:val="009F44A0"/>
    <w:rsid w:val="009F4A9A"/>
    <w:rsid w:val="009F4D2D"/>
    <w:rsid w:val="009F5255"/>
    <w:rsid w:val="00A00532"/>
    <w:rsid w:val="00A00866"/>
    <w:rsid w:val="00A00E82"/>
    <w:rsid w:val="00A01956"/>
    <w:rsid w:val="00A01A3E"/>
    <w:rsid w:val="00A0315D"/>
    <w:rsid w:val="00A03424"/>
    <w:rsid w:val="00A03610"/>
    <w:rsid w:val="00A04576"/>
    <w:rsid w:val="00A04BC9"/>
    <w:rsid w:val="00A0593B"/>
    <w:rsid w:val="00A05AAC"/>
    <w:rsid w:val="00A10022"/>
    <w:rsid w:val="00A10725"/>
    <w:rsid w:val="00A12437"/>
    <w:rsid w:val="00A12496"/>
    <w:rsid w:val="00A128C2"/>
    <w:rsid w:val="00A128F2"/>
    <w:rsid w:val="00A1477A"/>
    <w:rsid w:val="00A1513C"/>
    <w:rsid w:val="00A158B2"/>
    <w:rsid w:val="00A15B30"/>
    <w:rsid w:val="00A16232"/>
    <w:rsid w:val="00A16907"/>
    <w:rsid w:val="00A20244"/>
    <w:rsid w:val="00A20C90"/>
    <w:rsid w:val="00A21247"/>
    <w:rsid w:val="00A22E96"/>
    <w:rsid w:val="00A2492E"/>
    <w:rsid w:val="00A30B83"/>
    <w:rsid w:val="00A30CA3"/>
    <w:rsid w:val="00A3127F"/>
    <w:rsid w:val="00A31EBA"/>
    <w:rsid w:val="00A33290"/>
    <w:rsid w:val="00A338F0"/>
    <w:rsid w:val="00A3446E"/>
    <w:rsid w:val="00A34586"/>
    <w:rsid w:val="00A346A4"/>
    <w:rsid w:val="00A34A6E"/>
    <w:rsid w:val="00A35172"/>
    <w:rsid w:val="00A35B89"/>
    <w:rsid w:val="00A373B1"/>
    <w:rsid w:val="00A376F4"/>
    <w:rsid w:val="00A40769"/>
    <w:rsid w:val="00A413A3"/>
    <w:rsid w:val="00A41EE9"/>
    <w:rsid w:val="00A4225B"/>
    <w:rsid w:val="00A42789"/>
    <w:rsid w:val="00A42B61"/>
    <w:rsid w:val="00A42FB3"/>
    <w:rsid w:val="00A440F6"/>
    <w:rsid w:val="00A44FA5"/>
    <w:rsid w:val="00A46031"/>
    <w:rsid w:val="00A46B9C"/>
    <w:rsid w:val="00A46F41"/>
    <w:rsid w:val="00A472E9"/>
    <w:rsid w:val="00A47305"/>
    <w:rsid w:val="00A4785B"/>
    <w:rsid w:val="00A50C92"/>
    <w:rsid w:val="00A52059"/>
    <w:rsid w:val="00A52670"/>
    <w:rsid w:val="00A53A3A"/>
    <w:rsid w:val="00A53A9B"/>
    <w:rsid w:val="00A54AC8"/>
    <w:rsid w:val="00A54ED9"/>
    <w:rsid w:val="00A5515D"/>
    <w:rsid w:val="00A55722"/>
    <w:rsid w:val="00A55C0D"/>
    <w:rsid w:val="00A55C9B"/>
    <w:rsid w:val="00A55D69"/>
    <w:rsid w:val="00A5737B"/>
    <w:rsid w:val="00A57C7A"/>
    <w:rsid w:val="00A606A2"/>
    <w:rsid w:val="00A606B6"/>
    <w:rsid w:val="00A6096A"/>
    <w:rsid w:val="00A60F5C"/>
    <w:rsid w:val="00A615DC"/>
    <w:rsid w:val="00A61943"/>
    <w:rsid w:val="00A620F2"/>
    <w:rsid w:val="00A62342"/>
    <w:rsid w:val="00A62745"/>
    <w:rsid w:val="00A63E89"/>
    <w:rsid w:val="00A65247"/>
    <w:rsid w:val="00A664C3"/>
    <w:rsid w:val="00A70A53"/>
    <w:rsid w:val="00A71887"/>
    <w:rsid w:val="00A722E8"/>
    <w:rsid w:val="00A7265F"/>
    <w:rsid w:val="00A72E2E"/>
    <w:rsid w:val="00A751F9"/>
    <w:rsid w:val="00A75EB3"/>
    <w:rsid w:val="00A76C3C"/>
    <w:rsid w:val="00A76CEA"/>
    <w:rsid w:val="00A77AE4"/>
    <w:rsid w:val="00A8022D"/>
    <w:rsid w:val="00A80B2E"/>
    <w:rsid w:val="00A818A1"/>
    <w:rsid w:val="00A83072"/>
    <w:rsid w:val="00A83BD8"/>
    <w:rsid w:val="00A83E71"/>
    <w:rsid w:val="00A84C13"/>
    <w:rsid w:val="00A85170"/>
    <w:rsid w:val="00A86446"/>
    <w:rsid w:val="00A867D3"/>
    <w:rsid w:val="00A87ECA"/>
    <w:rsid w:val="00A9010C"/>
    <w:rsid w:val="00A90960"/>
    <w:rsid w:val="00A90C0D"/>
    <w:rsid w:val="00A91129"/>
    <w:rsid w:val="00A9171D"/>
    <w:rsid w:val="00A93DC8"/>
    <w:rsid w:val="00A944BB"/>
    <w:rsid w:val="00A94C50"/>
    <w:rsid w:val="00A94DB0"/>
    <w:rsid w:val="00A94E16"/>
    <w:rsid w:val="00A95DA6"/>
    <w:rsid w:val="00A962A8"/>
    <w:rsid w:val="00A96740"/>
    <w:rsid w:val="00A97083"/>
    <w:rsid w:val="00A9786C"/>
    <w:rsid w:val="00AA0239"/>
    <w:rsid w:val="00AA0408"/>
    <w:rsid w:val="00AA171E"/>
    <w:rsid w:val="00AA2A01"/>
    <w:rsid w:val="00AA32F6"/>
    <w:rsid w:val="00AA34F6"/>
    <w:rsid w:val="00AA4697"/>
    <w:rsid w:val="00AA49C0"/>
    <w:rsid w:val="00AA5D22"/>
    <w:rsid w:val="00AA7090"/>
    <w:rsid w:val="00AA7753"/>
    <w:rsid w:val="00AB008B"/>
    <w:rsid w:val="00AB0122"/>
    <w:rsid w:val="00AB0EE7"/>
    <w:rsid w:val="00AB1258"/>
    <w:rsid w:val="00AB547A"/>
    <w:rsid w:val="00AB5996"/>
    <w:rsid w:val="00AB5FB3"/>
    <w:rsid w:val="00AB6A54"/>
    <w:rsid w:val="00AC1A6C"/>
    <w:rsid w:val="00AC1CF3"/>
    <w:rsid w:val="00AC1E27"/>
    <w:rsid w:val="00AC38AC"/>
    <w:rsid w:val="00AC5957"/>
    <w:rsid w:val="00AD1215"/>
    <w:rsid w:val="00AD15A5"/>
    <w:rsid w:val="00AD3080"/>
    <w:rsid w:val="00AD3E0B"/>
    <w:rsid w:val="00AD4878"/>
    <w:rsid w:val="00AD54F0"/>
    <w:rsid w:val="00AD5D06"/>
    <w:rsid w:val="00AD6FDD"/>
    <w:rsid w:val="00AD7284"/>
    <w:rsid w:val="00AD7ECB"/>
    <w:rsid w:val="00AE1CF4"/>
    <w:rsid w:val="00AE2F3E"/>
    <w:rsid w:val="00AE32D4"/>
    <w:rsid w:val="00AE3A08"/>
    <w:rsid w:val="00AE3E21"/>
    <w:rsid w:val="00AE5C15"/>
    <w:rsid w:val="00AE5C1C"/>
    <w:rsid w:val="00AE711E"/>
    <w:rsid w:val="00AF4095"/>
    <w:rsid w:val="00AF4105"/>
    <w:rsid w:val="00AF5B23"/>
    <w:rsid w:val="00AF5F3F"/>
    <w:rsid w:val="00AF632C"/>
    <w:rsid w:val="00AF6A67"/>
    <w:rsid w:val="00B003AA"/>
    <w:rsid w:val="00B01DB9"/>
    <w:rsid w:val="00B03945"/>
    <w:rsid w:val="00B044D7"/>
    <w:rsid w:val="00B105D4"/>
    <w:rsid w:val="00B111EA"/>
    <w:rsid w:val="00B12844"/>
    <w:rsid w:val="00B13349"/>
    <w:rsid w:val="00B13B8F"/>
    <w:rsid w:val="00B14441"/>
    <w:rsid w:val="00B14A60"/>
    <w:rsid w:val="00B15426"/>
    <w:rsid w:val="00B17F72"/>
    <w:rsid w:val="00B20326"/>
    <w:rsid w:val="00B204E3"/>
    <w:rsid w:val="00B21BA5"/>
    <w:rsid w:val="00B21F68"/>
    <w:rsid w:val="00B225EA"/>
    <w:rsid w:val="00B22C9F"/>
    <w:rsid w:val="00B24619"/>
    <w:rsid w:val="00B2469B"/>
    <w:rsid w:val="00B251D8"/>
    <w:rsid w:val="00B27A94"/>
    <w:rsid w:val="00B302BF"/>
    <w:rsid w:val="00B31318"/>
    <w:rsid w:val="00B32A76"/>
    <w:rsid w:val="00B32D06"/>
    <w:rsid w:val="00B34F1C"/>
    <w:rsid w:val="00B35C60"/>
    <w:rsid w:val="00B37B1F"/>
    <w:rsid w:val="00B37CF3"/>
    <w:rsid w:val="00B40DB7"/>
    <w:rsid w:val="00B410BA"/>
    <w:rsid w:val="00B41F30"/>
    <w:rsid w:val="00B43404"/>
    <w:rsid w:val="00B43A87"/>
    <w:rsid w:val="00B44541"/>
    <w:rsid w:val="00B447D1"/>
    <w:rsid w:val="00B46136"/>
    <w:rsid w:val="00B47175"/>
    <w:rsid w:val="00B50D3C"/>
    <w:rsid w:val="00B51343"/>
    <w:rsid w:val="00B51C31"/>
    <w:rsid w:val="00B51C7C"/>
    <w:rsid w:val="00B54338"/>
    <w:rsid w:val="00B54A48"/>
    <w:rsid w:val="00B55226"/>
    <w:rsid w:val="00B55583"/>
    <w:rsid w:val="00B57A7E"/>
    <w:rsid w:val="00B57D1B"/>
    <w:rsid w:val="00B57E53"/>
    <w:rsid w:val="00B60D50"/>
    <w:rsid w:val="00B6240B"/>
    <w:rsid w:val="00B62AB8"/>
    <w:rsid w:val="00B62BE7"/>
    <w:rsid w:val="00B62C4F"/>
    <w:rsid w:val="00B62FEA"/>
    <w:rsid w:val="00B63F15"/>
    <w:rsid w:val="00B649B1"/>
    <w:rsid w:val="00B64FFB"/>
    <w:rsid w:val="00B65EE4"/>
    <w:rsid w:val="00B66817"/>
    <w:rsid w:val="00B66EF3"/>
    <w:rsid w:val="00B72ABD"/>
    <w:rsid w:val="00B7390E"/>
    <w:rsid w:val="00B757F5"/>
    <w:rsid w:val="00B7599C"/>
    <w:rsid w:val="00B76C14"/>
    <w:rsid w:val="00B770F5"/>
    <w:rsid w:val="00B77326"/>
    <w:rsid w:val="00B77B1F"/>
    <w:rsid w:val="00B81018"/>
    <w:rsid w:val="00B81188"/>
    <w:rsid w:val="00B81367"/>
    <w:rsid w:val="00B81B45"/>
    <w:rsid w:val="00B83C8F"/>
    <w:rsid w:val="00B83E39"/>
    <w:rsid w:val="00B84049"/>
    <w:rsid w:val="00B84A7C"/>
    <w:rsid w:val="00B86F92"/>
    <w:rsid w:val="00B87DED"/>
    <w:rsid w:val="00B87E28"/>
    <w:rsid w:val="00B902D2"/>
    <w:rsid w:val="00B914B5"/>
    <w:rsid w:val="00B91E2C"/>
    <w:rsid w:val="00B93307"/>
    <w:rsid w:val="00B9342E"/>
    <w:rsid w:val="00B949E0"/>
    <w:rsid w:val="00B94CE4"/>
    <w:rsid w:val="00B954F0"/>
    <w:rsid w:val="00B95B3F"/>
    <w:rsid w:val="00B95F2F"/>
    <w:rsid w:val="00B96923"/>
    <w:rsid w:val="00B96D3C"/>
    <w:rsid w:val="00B974CF"/>
    <w:rsid w:val="00BA0D3D"/>
    <w:rsid w:val="00BA0F0E"/>
    <w:rsid w:val="00BA1B89"/>
    <w:rsid w:val="00BA2005"/>
    <w:rsid w:val="00BA2F45"/>
    <w:rsid w:val="00BA48AF"/>
    <w:rsid w:val="00BA556D"/>
    <w:rsid w:val="00BA6E64"/>
    <w:rsid w:val="00BA72ED"/>
    <w:rsid w:val="00BA75FE"/>
    <w:rsid w:val="00BB06F2"/>
    <w:rsid w:val="00BB0804"/>
    <w:rsid w:val="00BB0A00"/>
    <w:rsid w:val="00BB0F4E"/>
    <w:rsid w:val="00BB0F5F"/>
    <w:rsid w:val="00BB1C2C"/>
    <w:rsid w:val="00BB2628"/>
    <w:rsid w:val="00BB2907"/>
    <w:rsid w:val="00BB3376"/>
    <w:rsid w:val="00BB3A9F"/>
    <w:rsid w:val="00BB4B5F"/>
    <w:rsid w:val="00BB56A3"/>
    <w:rsid w:val="00BB6CF6"/>
    <w:rsid w:val="00BB7408"/>
    <w:rsid w:val="00BB7890"/>
    <w:rsid w:val="00BB7D5D"/>
    <w:rsid w:val="00BC0027"/>
    <w:rsid w:val="00BC153E"/>
    <w:rsid w:val="00BC1A4D"/>
    <w:rsid w:val="00BC4108"/>
    <w:rsid w:val="00BC4618"/>
    <w:rsid w:val="00BC5D9E"/>
    <w:rsid w:val="00BC664E"/>
    <w:rsid w:val="00BC6751"/>
    <w:rsid w:val="00BC6B64"/>
    <w:rsid w:val="00BC7CAF"/>
    <w:rsid w:val="00BD11CA"/>
    <w:rsid w:val="00BD29D8"/>
    <w:rsid w:val="00BD3735"/>
    <w:rsid w:val="00BD4D7B"/>
    <w:rsid w:val="00BD4D83"/>
    <w:rsid w:val="00BD53E2"/>
    <w:rsid w:val="00BD5410"/>
    <w:rsid w:val="00BD6521"/>
    <w:rsid w:val="00BD7363"/>
    <w:rsid w:val="00BD7F12"/>
    <w:rsid w:val="00BE0A6C"/>
    <w:rsid w:val="00BE0FDA"/>
    <w:rsid w:val="00BE1525"/>
    <w:rsid w:val="00BE20C9"/>
    <w:rsid w:val="00BE2216"/>
    <w:rsid w:val="00BE3460"/>
    <w:rsid w:val="00BE4508"/>
    <w:rsid w:val="00BE48F9"/>
    <w:rsid w:val="00BE5A69"/>
    <w:rsid w:val="00BE5BBA"/>
    <w:rsid w:val="00BE6106"/>
    <w:rsid w:val="00BE67D1"/>
    <w:rsid w:val="00BE69D4"/>
    <w:rsid w:val="00BE6E8B"/>
    <w:rsid w:val="00BF0AED"/>
    <w:rsid w:val="00BF15BE"/>
    <w:rsid w:val="00BF2600"/>
    <w:rsid w:val="00BF445B"/>
    <w:rsid w:val="00BF4A1B"/>
    <w:rsid w:val="00BF66B7"/>
    <w:rsid w:val="00BF6E13"/>
    <w:rsid w:val="00BF7644"/>
    <w:rsid w:val="00BF7711"/>
    <w:rsid w:val="00C0077E"/>
    <w:rsid w:val="00C00A56"/>
    <w:rsid w:val="00C00BCD"/>
    <w:rsid w:val="00C02E0B"/>
    <w:rsid w:val="00C03349"/>
    <w:rsid w:val="00C04102"/>
    <w:rsid w:val="00C053A4"/>
    <w:rsid w:val="00C069F5"/>
    <w:rsid w:val="00C06BBF"/>
    <w:rsid w:val="00C0792F"/>
    <w:rsid w:val="00C106C7"/>
    <w:rsid w:val="00C1119A"/>
    <w:rsid w:val="00C1165A"/>
    <w:rsid w:val="00C146CA"/>
    <w:rsid w:val="00C1576E"/>
    <w:rsid w:val="00C15A4D"/>
    <w:rsid w:val="00C160EF"/>
    <w:rsid w:val="00C207BF"/>
    <w:rsid w:val="00C2088E"/>
    <w:rsid w:val="00C21985"/>
    <w:rsid w:val="00C222D4"/>
    <w:rsid w:val="00C2290D"/>
    <w:rsid w:val="00C22AB3"/>
    <w:rsid w:val="00C23078"/>
    <w:rsid w:val="00C23144"/>
    <w:rsid w:val="00C2461E"/>
    <w:rsid w:val="00C24CEE"/>
    <w:rsid w:val="00C27539"/>
    <w:rsid w:val="00C3038E"/>
    <w:rsid w:val="00C316ED"/>
    <w:rsid w:val="00C31880"/>
    <w:rsid w:val="00C3240C"/>
    <w:rsid w:val="00C32892"/>
    <w:rsid w:val="00C32F4D"/>
    <w:rsid w:val="00C33564"/>
    <w:rsid w:val="00C3371D"/>
    <w:rsid w:val="00C339A7"/>
    <w:rsid w:val="00C353B7"/>
    <w:rsid w:val="00C3585B"/>
    <w:rsid w:val="00C359B0"/>
    <w:rsid w:val="00C36ECA"/>
    <w:rsid w:val="00C400B8"/>
    <w:rsid w:val="00C40E7E"/>
    <w:rsid w:val="00C4179B"/>
    <w:rsid w:val="00C424D6"/>
    <w:rsid w:val="00C429B6"/>
    <w:rsid w:val="00C434FA"/>
    <w:rsid w:val="00C43EC2"/>
    <w:rsid w:val="00C444B4"/>
    <w:rsid w:val="00C448C4"/>
    <w:rsid w:val="00C453CF"/>
    <w:rsid w:val="00C454A4"/>
    <w:rsid w:val="00C462FC"/>
    <w:rsid w:val="00C46425"/>
    <w:rsid w:val="00C47BBC"/>
    <w:rsid w:val="00C502C5"/>
    <w:rsid w:val="00C50393"/>
    <w:rsid w:val="00C50D5C"/>
    <w:rsid w:val="00C510D2"/>
    <w:rsid w:val="00C52CA5"/>
    <w:rsid w:val="00C5327C"/>
    <w:rsid w:val="00C539E0"/>
    <w:rsid w:val="00C5429B"/>
    <w:rsid w:val="00C54A97"/>
    <w:rsid w:val="00C56239"/>
    <w:rsid w:val="00C60CB5"/>
    <w:rsid w:val="00C60E7A"/>
    <w:rsid w:val="00C60FF9"/>
    <w:rsid w:val="00C61219"/>
    <w:rsid w:val="00C614C5"/>
    <w:rsid w:val="00C61E78"/>
    <w:rsid w:val="00C62250"/>
    <w:rsid w:val="00C62AB1"/>
    <w:rsid w:val="00C63AA8"/>
    <w:rsid w:val="00C64673"/>
    <w:rsid w:val="00C65E30"/>
    <w:rsid w:val="00C664A7"/>
    <w:rsid w:val="00C6704E"/>
    <w:rsid w:val="00C67C3F"/>
    <w:rsid w:val="00C70D96"/>
    <w:rsid w:val="00C71622"/>
    <w:rsid w:val="00C72091"/>
    <w:rsid w:val="00C727D2"/>
    <w:rsid w:val="00C72C97"/>
    <w:rsid w:val="00C72FD4"/>
    <w:rsid w:val="00C7530C"/>
    <w:rsid w:val="00C758C5"/>
    <w:rsid w:val="00C7621F"/>
    <w:rsid w:val="00C763D3"/>
    <w:rsid w:val="00C777A3"/>
    <w:rsid w:val="00C800D7"/>
    <w:rsid w:val="00C80C78"/>
    <w:rsid w:val="00C8138D"/>
    <w:rsid w:val="00C8152F"/>
    <w:rsid w:val="00C817D9"/>
    <w:rsid w:val="00C8220C"/>
    <w:rsid w:val="00C82BB6"/>
    <w:rsid w:val="00C82CC3"/>
    <w:rsid w:val="00C831A8"/>
    <w:rsid w:val="00C8489B"/>
    <w:rsid w:val="00C84C52"/>
    <w:rsid w:val="00C85B1B"/>
    <w:rsid w:val="00C86B91"/>
    <w:rsid w:val="00C904E0"/>
    <w:rsid w:val="00C9078F"/>
    <w:rsid w:val="00C90922"/>
    <w:rsid w:val="00C90984"/>
    <w:rsid w:val="00C92B38"/>
    <w:rsid w:val="00C94489"/>
    <w:rsid w:val="00C956D0"/>
    <w:rsid w:val="00C95DB2"/>
    <w:rsid w:val="00C96C85"/>
    <w:rsid w:val="00C97DC2"/>
    <w:rsid w:val="00C97EE0"/>
    <w:rsid w:val="00CA2376"/>
    <w:rsid w:val="00CA2E74"/>
    <w:rsid w:val="00CA36EA"/>
    <w:rsid w:val="00CA3A65"/>
    <w:rsid w:val="00CA4232"/>
    <w:rsid w:val="00CA4D59"/>
    <w:rsid w:val="00CA4F0D"/>
    <w:rsid w:val="00CA6670"/>
    <w:rsid w:val="00CB0B1D"/>
    <w:rsid w:val="00CB0CE2"/>
    <w:rsid w:val="00CB15BA"/>
    <w:rsid w:val="00CB1922"/>
    <w:rsid w:val="00CB46BC"/>
    <w:rsid w:val="00CB5453"/>
    <w:rsid w:val="00CB5D36"/>
    <w:rsid w:val="00CB73FF"/>
    <w:rsid w:val="00CB7D26"/>
    <w:rsid w:val="00CB7D4B"/>
    <w:rsid w:val="00CB7FD8"/>
    <w:rsid w:val="00CC0488"/>
    <w:rsid w:val="00CC06CD"/>
    <w:rsid w:val="00CC2065"/>
    <w:rsid w:val="00CC316F"/>
    <w:rsid w:val="00CC40F6"/>
    <w:rsid w:val="00CC5813"/>
    <w:rsid w:val="00CC7102"/>
    <w:rsid w:val="00CC7F50"/>
    <w:rsid w:val="00CD1175"/>
    <w:rsid w:val="00CD2796"/>
    <w:rsid w:val="00CD475B"/>
    <w:rsid w:val="00CD4DA5"/>
    <w:rsid w:val="00CD7B08"/>
    <w:rsid w:val="00CE0951"/>
    <w:rsid w:val="00CE19DF"/>
    <w:rsid w:val="00CE1FFF"/>
    <w:rsid w:val="00CE2564"/>
    <w:rsid w:val="00CE3028"/>
    <w:rsid w:val="00CE487F"/>
    <w:rsid w:val="00CE64CB"/>
    <w:rsid w:val="00CE6BA6"/>
    <w:rsid w:val="00CE6BC3"/>
    <w:rsid w:val="00CE6E4A"/>
    <w:rsid w:val="00CE7B2B"/>
    <w:rsid w:val="00CF0D03"/>
    <w:rsid w:val="00CF1A0B"/>
    <w:rsid w:val="00CF1E1C"/>
    <w:rsid w:val="00CF2D69"/>
    <w:rsid w:val="00CF36A7"/>
    <w:rsid w:val="00CF3B3C"/>
    <w:rsid w:val="00CF4A7D"/>
    <w:rsid w:val="00CF4DE9"/>
    <w:rsid w:val="00CF4FEA"/>
    <w:rsid w:val="00CF5A11"/>
    <w:rsid w:val="00CF6A8B"/>
    <w:rsid w:val="00CF6E39"/>
    <w:rsid w:val="00CF7591"/>
    <w:rsid w:val="00D00CD3"/>
    <w:rsid w:val="00D01015"/>
    <w:rsid w:val="00D013FC"/>
    <w:rsid w:val="00D01A65"/>
    <w:rsid w:val="00D021B4"/>
    <w:rsid w:val="00D03EBD"/>
    <w:rsid w:val="00D042A9"/>
    <w:rsid w:val="00D05448"/>
    <w:rsid w:val="00D05995"/>
    <w:rsid w:val="00D0641F"/>
    <w:rsid w:val="00D067EF"/>
    <w:rsid w:val="00D0727E"/>
    <w:rsid w:val="00D077CB"/>
    <w:rsid w:val="00D11859"/>
    <w:rsid w:val="00D133CF"/>
    <w:rsid w:val="00D13653"/>
    <w:rsid w:val="00D14EDB"/>
    <w:rsid w:val="00D15718"/>
    <w:rsid w:val="00D15D95"/>
    <w:rsid w:val="00D1615D"/>
    <w:rsid w:val="00D1702E"/>
    <w:rsid w:val="00D17536"/>
    <w:rsid w:val="00D20005"/>
    <w:rsid w:val="00D224CD"/>
    <w:rsid w:val="00D233A7"/>
    <w:rsid w:val="00D23CF9"/>
    <w:rsid w:val="00D243AF"/>
    <w:rsid w:val="00D26566"/>
    <w:rsid w:val="00D267DB"/>
    <w:rsid w:val="00D269B6"/>
    <w:rsid w:val="00D26D41"/>
    <w:rsid w:val="00D27D52"/>
    <w:rsid w:val="00D30A57"/>
    <w:rsid w:val="00D310E8"/>
    <w:rsid w:val="00D31EC0"/>
    <w:rsid w:val="00D32753"/>
    <w:rsid w:val="00D349EA"/>
    <w:rsid w:val="00D35538"/>
    <w:rsid w:val="00D368D6"/>
    <w:rsid w:val="00D36A34"/>
    <w:rsid w:val="00D372EA"/>
    <w:rsid w:val="00D400CC"/>
    <w:rsid w:val="00D40FCF"/>
    <w:rsid w:val="00D41E65"/>
    <w:rsid w:val="00D42712"/>
    <w:rsid w:val="00D46299"/>
    <w:rsid w:val="00D46782"/>
    <w:rsid w:val="00D47AF6"/>
    <w:rsid w:val="00D47ED1"/>
    <w:rsid w:val="00D508E6"/>
    <w:rsid w:val="00D50E78"/>
    <w:rsid w:val="00D514CB"/>
    <w:rsid w:val="00D51980"/>
    <w:rsid w:val="00D51A0B"/>
    <w:rsid w:val="00D52B75"/>
    <w:rsid w:val="00D52BA5"/>
    <w:rsid w:val="00D52BEE"/>
    <w:rsid w:val="00D53A2C"/>
    <w:rsid w:val="00D558E5"/>
    <w:rsid w:val="00D559AF"/>
    <w:rsid w:val="00D55AEC"/>
    <w:rsid w:val="00D56057"/>
    <w:rsid w:val="00D56B3A"/>
    <w:rsid w:val="00D56E95"/>
    <w:rsid w:val="00D57943"/>
    <w:rsid w:val="00D6020E"/>
    <w:rsid w:val="00D60E1A"/>
    <w:rsid w:val="00D6159D"/>
    <w:rsid w:val="00D61934"/>
    <w:rsid w:val="00D625F3"/>
    <w:rsid w:val="00D62BD8"/>
    <w:rsid w:val="00D64DE9"/>
    <w:rsid w:val="00D65652"/>
    <w:rsid w:val="00D65812"/>
    <w:rsid w:val="00D67536"/>
    <w:rsid w:val="00D67CF1"/>
    <w:rsid w:val="00D70951"/>
    <w:rsid w:val="00D7106B"/>
    <w:rsid w:val="00D71E03"/>
    <w:rsid w:val="00D72E1F"/>
    <w:rsid w:val="00D73B2E"/>
    <w:rsid w:val="00D74668"/>
    <w:rsid w:val="00D7471A"/>
    <w:rsid w:val="00D75216"/>
    <w:rsid w:val="00D75B04"/>
    <w:rsid w:val="00D75B84"/>
    <w:rsid w:val="00D76563"/>
    <w:rsid w:val="00D76F91"/>
    <w:rsid w:val="00D7735F"/>
    <w:rsid w:val="00D8135C"/>
    <w:rsid w:val="00D8153A"/>
    <w:rsid w:val="00D81C24"/>
    <w:rsid w:val="00D8244A"/>
    <w:rsid w:val="00D82AF8"/>
    <w:rsid w:val="00D83C19"/>
    <w:rsid w:val="00D85C86"/>
    <w:rsid w:val="00D86805"/>
    <w:rsid w:val="00D86FBF"/>
    <w:rsid w:val="00D90D28"/>
    <w:rsid w:val="00D90FB3"/>
    <w:rsid w:val="00D930CF"/>
    <w:rsid w:val="00D93B60"/>
    <w:rsid w:val="00D94698"/>
    <w:rsid w:val="00D948C9"/>
    <w:rsid w:val="00D94EB3"/>
    <w:rsid w:val="00D95B54"/>
    <w:rsid w:val="00D964E5"/>
    <w:rsid w:val="00D96E23"/>
    <w:rsid w:val="00D97F77"/>
    <w:rsid w:val="00DA10E9"/>
    <w:rsid w:val="00DA1A7E"/>
    <w:rsid w:val="00DA2AA3"/>
    <w:rsid w:val="00DA2C75"/>
    <w:rsid w:val="00DA46DC"/>
    <w:rsid w:val="00DA6313"/>
    <w:rsid w:val="00DA70CC"/>
    <w:rsid w:val="00DA7A4A"/>
    <w:rsid w:val="00DB1531"/>
    <w:rsid w:val="00DB21B1"/>
    <w:rsid w:val="00DB26D0"/>
    <w:rsid w:val="00DB2E27"/>
    <w:rsid w:val="00DB3F42"/>
    <w:rsid w:val="00DB5917"/>
    <w:rsid w:val="00DB5A31"/>
    <w:rsid w:val="00DB66AC"/>
    <w:rsid w:val="00DB6B75"/>
    <w:rsid w:val="00DB7AB6"/>
    <w:rsid w:val="00DC1787"/>
    <w:rsid w:val="00DC2486"/>
    <w:rsid w:val="00DC3295"/>
    <w:rsid w:val="00DC3A72"/>
    <w:rsid w:val="00DC41AE"/>
    <w:rsid w:val="00DC427C"/>
    <w:rsid w:val="00DC6585"/>
    <w:rsid w:val="00DC69F3"/>
    <w:rsid w:val="00DC6A82"/>
    <w:rsid w:val="00DD0C34"/>
    <w:rsid w:val="00DD0D77"/>
    <w:rsid w:val="00DD0E5D"/>
    <w:rsid w:val="00DD0F2B"/>
    <w:rsid w:val="00DD1166"/>
    <w:rsid w:val="00DD1A00"/>
    <w:rsid w:val="00DD3957"/>
    <w:rsid w:val="00DD3C84"/>
    <w:rsid w:val="00DD4344"/>
    <w:rsid w:val="00DD6144"/>
    <w:rsid w:val="00DD695A"/>
    <w:rsid w:val="00DD6BB9"/>
    <w:rsid w:val="00DE138F"/>
    <w:rsid w:val="00DE2347"/>
    <w:rsid w:val="00DE32EF"/>
    <w:rsid w:val="00DE4109"/>
    <w:rsid w:val="00DE4225"/>
    <w:rsid w:val="00DE5577"/>
    <w:rsid w:val="00DE61A6"/>
    <w:rsid w:val="00DE6676"/>
    <w:rsid w:val="00DE7B63"/>
    <w:rsid w:val="00DF0CB7"/>
    <w:rsid w:val="00DF2445"/>
    <w:rsid w:val="00DF2970"/>
    <w:rsid w:val="00DF31E8"/>
    <w:rsid w:val="00DF4690"/>
    <w:rsid w:val="00DF4C73"/>
    <w:rsid w:val="00E004A5"/>
    <w:rsid w:val="00E01466"/>
    <w:rsid w:val="00E02545"/>
    <w:rsid w:val="00E0340F"/>
    <w:rsid w:val="00E03F0B"/>
    <w:rsid w:val="00E0424A"/>
    <w:rsid w:val="00E04258"/>
    <w:rsid w:val="00E0563A"/>
    <w:rsid w:val="00E05BCB"/>
    <w:rsid w:val="00E073D4"/>
    <w:rsid w:val="00E074D0"/>
    <w:rsid w:val="00E0767E"/>
    <w:rsid w:val="00E1140B"/>
    <w:rsid w:val="00E128A5"/>
    <w:rsid w:val="00E129C5"/>
    <w:rsid w:val="00E14FD6"/>
    <w:rsid w:val="00E15ABC"/>
    <w:rsid w:val="00E16CE1"/>
    <w:rsid w:val="00E2080E"/>
    <w:rsid w:val="00E21476"/>
    <w:rsid w:val="00E2453E"/>
    <w:rsid w:val="00E24DE1"/>
    <w:rsid w:val="00E26A3F"/>
    <w:rsid w:val="00E26BD2"/>
    <w:rsid w:val="00E3124F"/>
    <w:rsid w:val="00E3207B"/>
    <w:rsid w:val="00E32E6E"/>
    <w:rsid w:val="00E331CF"/>
    <w:rsid w:val="00E333DA"/>
    <w:rsid w:val="00E3371B"/>
    <w:rsid w:val="00E337FF"/>
    <w:rsid w:val="00E33BCD"/>
    <w:rsid w:val="00E347EF"/>
    <w:rsid w:val="00E35EC6"/>
    <w:rsid w:val="00E360B3"/>
    <w:rsid w:val="00E360C9"/>
    <w:rsid w:val="00E36215"/>
    <w:rsid w:val="00E37A62"/>
    <w:rsid w:val="00E37CC0"/>
    <w:rsid w:val="00E37E14"/>
    <w:rsid w:val="00E40023"/>
    <w:rsid w:val="00E40744"/>
    <w:rsid w:val="00E4104F"/>
    <w:rsid w:val="00E41B1C"/>
    <w:rsid w:val="00E42243"/>
    <w:rsid w:val="00E4336A"/>
    <w:rsid w:val="00E43D80"/>
    <w:rsid w:val="00E443B5"/>
    <w:rsid w:val="00E455DF"/>
    <w:rsid w:val="00E460F2"/>
    <w:rsid w:val="00E462F8"/>
    <w:rsid w:val="00E472F3"/>
    <w:rsid w:val="00E478A6"/>
    <w:rsid w:val="00E50111"/>
    <w:rsid w:val="00E50882"/>
    <w:rsid w:val="00E5090E"/>
    <w:rsid w:val="00E51629"/>
    <w:rsid w:val="00E5206D"/>
    <w:rsid w:val="00E527ED"/>
    <w:rsid w:val="00E52A8E"/>
    <w:rsid w:val="00E533D5"/>
    <w:rsid w:val="00E5354B"/>
    <w:rsid w:val="00E55626"/>
    <w:rsid w:val="00E556DB"/>
    <w:rsid w:val="00E56364"/>
    <w:rsid w:val="00E5679A"/>
    <w:rsid w:val="00E567D1"/>
    <w:rsid w:val="00E5692A"/>
    <w:rsid w:val="00E57B38"/>
    <w:rsid w:val="00E60724"/>
    <w:rsid w:val="00E608FF"/>
    <w:rsid w:val="00E60C56"/>
    <w:rsid w:val="00E61F9A"/>
    <w:rsid w:val="00E62064"/>
    <w:rsid w:val="00E634C0"/>
    <w:rsid w:val="00E636FA"/>
    <w:rsid w:val="00E639C9"/>
    <w:rsid w:val="00E63F6B"/>
    <w:rsid w:val="00E645EC"/>
    <w:rsid w:val="00E646F3"/>
    <w:rsid w:val="00E64B8B"/>
    <w:rsid w:val="00E652C4"/>
    <w:rsid w:val="00E66572"/>
    <w:rsid w:val="00E674D8"/>
    <w:rsid w:val="00E70565"/>
    <w:rsid w:val="00E706BD"/>
    <w:rsid w:val="00E7122C"/>
    <w:rsid w:val="00E71BBC"/>
    <w:rsid w:val="00E71CAD"/>
    <w:rsid w:val="00E71EB7"/>
    <w:rsid w:val="00E72041"/>
    <w:rsid w:val="00E7227A"/>
    <w:rsid w:val="00E73283"/>
    <w:rsid w:val="00E73782"/>
    <w:rsid w:val="00E73F5B"/>
    <w:rsid w:val="00E76ED7"/>
    <w:rsid w:val="00E779DC"/>
    <w:rsid w:val="00E806B0"/>
    <w:rsid w:val="00E810D8"/>
    <w:rsid w:val="00E82231"/>
    <w:rsid w:val="00E824D5"/>
    <w:rsid w:val="00E82CB5"/>
    <w:rsid w:val="00E82F82"/>
    <w:rsid w:val="00E831B7"/>
    <w:rsid w:val="00E83295"/>
    <w:rsid w:val="00E83CD8"/>
    <w:rsid w:val="00E83D67"/>
    <w:rsid w:val="00E83ED7"/>
    <w:rsid w:val="00E854A0"/>
    <w:rsid w:val="00E85537"/>
    <w:rsid w:val="00E85B98"/>
    <w:rsid w:val="00E86831"/>
    <w:rsid w:val="00E86DC4"/>
    <w:rsid w:val="00E87A27"/>
    <w:rsid w:val="00E87A6A"/>
    <w:rsid w:val="00E903CE"/>
    <w:rsid w:val="00E90589"/>
    <w:rsid w:val="00E9069B"/>
    <w:rsid w:val="00E906D8"/>
    <w:rsid w:val="00E9109C"/>
    <w:rsid w:val="00E91D88"/>
    <w:rsid w:val="00E94948"/>
    <w:rsid w:val="00E9558B"/>
    <w:rsid w:val="00E95832"/>
    <w:rsid w:val="00E95BBB"/>
    <w:rsid w:val="00E96B61"/>
    <w:rsid w:val="00E97E3D"/>
    <w:rsid w:val="00EA05EF"/>
    <w:rsid w:val="00EA101A"/>
    <w:rsid w:val="00EA1F89"/>
    <w:rsid w:val="00EA2689"/>
    <w:rsid w:val="00EA26B7"/>
    <w:rsid w:val="00EA2A25"/>
    <w:rsid w:val="00EA2B97"/>
    <w:rsid w:val="00EA68B6"/>
    <w:rsid w:val="00EA6A41"/>
    <w:rsid w:val="00EA6E0C"/>
    <w:rsid w:val="00EA73F2"/>
    <w:rsid w:val="00EA7A87"/>
    <w:rsid w:val="00EA7B9F"/>
    <w:rsid w:val="00EA7CAE"/>
    <w:rsid w:val="00EA7F8D"/>
    <w:rsid w:val="00EB0195"/>
    <w:rsid w:val="00EB1A0B"/>
    <w:rsid w:val="00EB2B6B"/>
    <w:rsid w:val="00EB651D"/>
    <w:rsid w:val="00EB6C41"/>
    <w:rsid w:val="00EB7755"/>
    <w:rsid w:val="00EB7CBA"/>
    <w:rsid w:val="00EC0B29"/>
    <w:rsid w:val="00EC1374"/>
    <w:rsid w:val="00EC20D2"/>
    <w:rsid w:val="00EC3142"/>
    <w:rsid w:val="00EC3B2C"/>
    <w:rsid w:val="00EC4007"/>
    <w:rsid w:val="00EC4C62"/>
    <w:rsid w:val="00EC6BAD"/>
    <w:rsid w:val="00ED0F28"/>
    <w:rsid w:val="00ED0F61"/>
    <w:rsid w:val="00ED10E1"/>
    <w:rsid w:val="00ED1A43"/>
    <w:rsid w:val="00ED1D89"/>
    <w:rsid w:val="00ED232C"/>
    <w:rsid w:val="00ED2B1A"/>
    <w:rsid w:val="00ED385F"/>
    <w:rsid w:val="00ED437D"/>
    <w:rsid w:val="00ED5359"/>
    <w:rsid w:val="00ED53F5"/>
    <w:rsid w:val="00ED58AE"/>
    <w:rsid w:val="00ED5DE6"/>
    <w:rsid w:val="00EE0188"/>
    <w:rsid w:val="00EE0666"/>
    <w:rsid w:val="00EE0809"/>
    <w:rsid w:val="00EE2057"/>
    <w:rsid w:val="00EE2347"/>
    <w:rsid w:val="00EE2395"/>
    <w:rsid w:val="00EE2E72"/>
    <w:rsid w:val="00EE3154"/>
    <w:rsid w:val="00EE35B3"/>
    <w:rsid w:val="00EE40D5"/>
    <w:rsid w:val="00EE510B"/>
    <w:rsid w:val="00EE5CCE"/>
    <w:rsid w:val="00EE6EEE"/>
    <w:rsid w:val="00EE6F32"/>
    <w:rsid w:val="00EE7133"/>
    <w:rsid w:val="00EE7356"/>
    <w:rsid w:val="00EF0A37"/>
    <w:rsid w:val="00EF0A52"/>
    <w:rsid w:val="00EF24A0"/>
    <w:rsid w:val="00EF29D7"/>
    <w:rsid w:val="00EF2EEC"/>
    <w:rsid w:val="00EF34A0"/>
    <w:rsid w:val="00EF3EA2"/>
    <w:rsid w:val="00EF5253"/>
    <w:rsid w:val="00EF5B50"/>
    <w:rsid w:val="00EF7152"/>
    <w:rsid w:val="00F02C8C"/>
    <w:rsid w:val="00F02CB6"/>
    <w:rsid w:val="00F03CDD"/>
    <w:rsid w:val="00F04EB0"/>
    <w:rsid w:val="00F05755"/>
    <w:rsid w:val="00F057EB"/>
    <w:rsid w:val="00F05C0B"/>
    <w:rsid w:val="00F0670D"/>
    <w:rsid w:val="00F0716C"/>
    <w:rsid w:val="00F073C0"/>
    <w:rsid w:val="00F10063"/>
    <w:rsid w:val="00F10346"/>
    <w:rsid w:val="00F10BD8"/>
    <w:rsid w:val="00F110B2"/>
    <w:rsid w:val="00F112B5"/>
    <w:rsid w:val="00F11492"/>
    <w:rsid w:val="00F117CE"/>
    <w:rsid w:val="00F12FD3"/>
    <w:rsid w:val="00F12FE6"/>
    <w:rsid w:val="00F1337C"/>
    <w:rsid w:val="00F13E6D"/>
    <w:rsid w:val="00F1549C"/>
    <w:rsid w:val="00F156D8"/>
    <w:rsid w:val="00F15BD3"/>
    <w:rsid w:val="00F15D15"/>
    <w:rsid w:val="00F16115"/>
    <w:rsid w:val="00F1680C"/>
    <w:rsid w:val="00F17377"/>
    <w:rsid w:val="00F1747A"/>
    <w:rsid w:val="00F17897"/>
    <w:rsid w:val="00F21655"/>
    <w:rsid w:val="00F21B40"/>
    <w:rsid w:val="00F21EAF"/>
    <w:rsid w:val="00F23210"/>
    <w:rsid w:val="00F23624"/>
    <w:rsid w:val="00F24618"/>
    <w:rsid w:val="00F246BA"/>
    <w:rsid w:val="00F25351"/>
    <w:rsid w:val="00F269A0"/>
    <w:rsid w:val="00F317DD"/>
    <w:rsid w:val="00F326AA"/>
    <w:rsid w:val="00F3282A"/>
    <w:rsid w:val="00F338E2"/>
    <w:rsid w:val="00F34558"/>
    <w:rsid w:val="00F34751"/>
    <w:rsid w:val="00F34D49"/>
    <w:rsid w:val="00F35130"/>
    <w:rsid w:val="00F352B5"/>
    <w:rsid w:val="00F370D7"/>
    <w:rsid w:val="00F37265"/>
    <w:rsid w:val="00F4092F"/>
    <w:rsid w:val="00F41283"/>
    <w:rsid w:val="00F41DC9"/>
    <w:rsid w:val="00F43BB8"/>
    <w:rsid w:val="00F4409F"/>
    <w:rsid w:val="00F44382"/>
    <w:rsid w:val="00F443B1"/>
    <w:rsid w:val="00F44B9F"/>
    <w:rsid w:val="00F44FA2"/>
    <w:rsid w:val="00F45439"/>
    <w:rsid w:val="00F45856"/>
    <w:rsid w:val="00F45DEE"/>
    <w:rsid w:val="00F47423"/>
    <w:rsid w:val="00F4798B"/>
    <w:rsid w:val="00F501D2"/>
    <w:rsid w:val="00F52363"/>
    <w:rsid w:val="00F53108"/>
    <w:rsid w:val="00F53B35"/>
    <w:rsid w:val="00F54A09"/>
    <w:rsid w:val="00F54B79"/>
    <w:rsid w:val="00F54DC4"/>
    <w:rsid w:val="00F554AD"/>
    <w:rsid w:val="00F55883"/>
    <w:rsid w:val="00F55E86"/>
    <w:rsid w:val="00F56F10"/>
    <w:rsid w:val="00F57ACD"/>
    <w:rsid w:val="00F6045F"/>
    <w:rsid w:val="00F614FC"/>
    <w:rsid w:val="00F6197E"/>
    <w:rsid w:val="00F61DF8"/>
    <w:rsid w:val="00F63A3B"/>
    <w:rsid w:val="00F649FE"/>
    <w:rsid w:val="00F64DC7"/>
    <w:rsid w:val="00F650A1"/>
    <w:rsid w:val="00F6711E"/>
    <w:rsid w:val="00F679B6"/>
    <w:rsid w:val="00F679FE"/>
    <w:rsid w:val="00F70D9A"/>
    <w:rsid w:val="00F73254"/>
    <w:rsid w:val="00F733B7"/>
    <w:rsid w:val="00F73560"/>
    <w:rsid w:val="00F75726"/>
    <w:rsid w:val="00F75BF8"/>
    <w:rsid w:val="00F75DD5"/>
    <w:rsid w:val="00F75F27"/>
    <w:rsid w:val="00F763F2"/>
    <w:rsid w:val="00F77DE1"/>
    <w:rsid w:val="00F804E6"/>
    <w:rsid w:val="00F80D23"/>
    <w:rsid w:val="00F81235"/>
    <w:rsid w:val="00F826EF"/>
    <w:rsid w:val="00F8313A"/>
    <w:rsid w:val="00F83755"/>
    <w:rsid w:val="00F837E8"/>
    <w:rsid w:val="00F839EE"/>
    <w:rsid w:val="00F83ABA"/>
    <w:rsid w:val="00F8449E"/>
    <w:rsid w:val="00F84E8D"/>
    <w:rsid w:val="00F84FC0"/>
    <w:rsid w:val="00F87802"/>
    <w:rsid w:val="00F90751"/>
    <w:rsid w:val="00F90AA4"/>
    <w:rsid w:val="00F90BEF"/>
    <w:rsid w:val="00F91563"/>
    <w:rsid w:val="00F91A89"/>
    <w:rsid w:val="00F92E42"/>
    <w:rsid w:val="00F93281"/>
    <w:rsid w:val="00F932AB"/>
    <w:rsid w:val="00F93B1A"/>
    <w:rsid w:val="00F94754"/>
    <w:rsid w:val="00F948B6"/>
    <w:rsid w:val="00F95638"/>
    <w:rsid w:val="00F9586D"/>
    <w:rsid w:val="00F96E9C"/>
    <w:rsid w:val="00F973FA"/>
    <w:rsid w:val="00F97878"/>
    <w:rsid w:val="00F979D1"/>
    <w:rsid w:val="00F97C33"/>
    <w:rsid w:val="00FA09C3"/>
    <w:rsid w:val="00FA140F"/>
    <w:rsid w:val="00FA1AAE"/>
    <w:rsid w:val="00FA5A06"/>
    <w:rsid w:val="00FA5BE4"/>
    <w:rsid w:val="00FA66F7"/>
    <w:rsid w:val="00FA7BC1"/>
    <w:rsid w:val="00FB02C5"/>
    <w:rsid w:val="00FB09C9"/>
    <w:rsid w:val="00FB12C8"/>
    <w:rsid w:val="00FB19D0"/>
    <w:rsid w:val="00FB62E6"/>
    <w:rsid w:val="00FB7B77"/>
    <w:rsid w:val="00FC02FE"/>
    <w:rsid w:val="00FC050C"/>
    <w:rsid w:val="00FC0CFF"/>
    <w:rsid w:val="00FC193A"/>
    <w:rsid w:val="00FC2017"/>
    <w:rsid w:val="00FC204A"/>
    <w:rsid w:val="00FC4025"/>
    <w:rsid w:val="00FC4112"/>
    <w:rsid w:val="00FC4588"/>
    <w:rsid w:val="00FC5314"/>
    <w:rsid w:val="00FC5F14"/>
    <w:rsid w:val="00FD0464"/>
    <w:rsid w:val="00FD0C2F"/>
    <w:rsid w:val="00FD1E9D"/>
    <w:rsid w:val="00FD2346"/>
    <w:rsid w:val="00FD2D76"/>
    <w:rsid w:val="00FD2E09"/>
    <w:rsid w:val="00FD3E71"/>
    <w:rsid w:val="00FD425D"/>
    <w:rsid w:val="00FD539B"/>
    <w:rsid w:val="00FD53BF"/>
    <w:rsid w:val="00FD5F0A"/>
    <w:rsid w:val="00FD6B3B"/>
    <w:rsid w:val="00FD720A"/>
    <w:rsid w:val="00FE0732"/>
    <w:rsid w:val="00FE09ED"/>
    <w:rsid w:val="00FE13BF"/>
    <w:rsid w:val="00FE142B"/>
    <w:rsid w:val="00FE19C7"/>
    <w:rsid w:val="00FE2191"/>
    <w:rsid w:val="00FE268F"/>
    <w:rsid w:val="00FE2C7B"/>
    <w:rsid w:val="00FE30E7"/>
    <w:rsid w:val="00FE4018"/>
    <w:rsid w:val="00FE488A"/>
    <w:rsid w:val="00FE4D7A"/>
    <w:rsid w:val="00FE557A"/>
    <w:rsid w:val="00FE734D"/>
    <w:rsid w:val="00FF077B"/>
    <w:rsid w:val="00FF0CF0"/>
    <w:rsid w:val="00FF0FAE"/>
    <w:rsid w:val="00FF1AA8"/>
    <w:rsid w:val="00FF2382"/>
    <w:rsid w:val="00FF29F7"/>
    <w:rsid w:val="00FF2A9E"/>
    <w:rsid w:val="00FF3509"/>
    <w:rsid w:val="00FF35C6"/>
    <w:rsid w:val="00FF35CB"/>
    <w:rsid w:val="02E31D1A"/>
    <w:rsid w:val="03236942"/>
    <w:rsid w:val="036B6908"/>
    <w:rsid w:val="03915F6D"/>
    <w:rsid w:val="05D93D15"/>
    <w:rsid w:val="06D92B25"/>
    <w:rsid w:val="07795A1D"/>
    <w:rsid w:val="079A1EA4"/>
    <w:rsid w:val="0AB1683F"/>
    <w:rsid w:val="0AD350D0"/>
    <w:rsid w:val="0C7E0FB9"/>
    <w:rsid w:val="0D742CF6"/>
    <w:rsid w:val="0DF10D2E"/>
    <w:rsid w:val="0E012DAC"/>
    <w:rsid w:val="0E2C64FD"/>
    <w:rsid w:val="0FCE5694"/>
    <w:rsid w:val="11C61BEE"/>
    <w:rsid w:val="11E05283"/>
    <w:rsid w:val="1286180D"/>
    <w:rsid w:val="12F32A13"/>
    <w:rsid w:val="149D75F8"/>
    <w:rsid w:val="14A67C72"/>
    <w:rsid w:val="16370568"/>
    <w:rsid w:val="16C24C0C"/>
    <w:rsid w:val="17280FAA"/>
    <w:rsid w:val="185F3DA1"/>
    <w:rsid w:val="19507DF1"/>
    <w:rsid w:val="1981143D"/>
    <w:rsid w:val="1ABE4D81"/>
    <w:rsid w:val="1B162E37"/>
    <w:rsid w:val="1D1B0AD2"/>
    <w:rsid w:val="1E62304D"/>
    <w:rsid w:val="1EE42B72"/>
    <w:rsid w:val="1F066D93"/>
    <w:rsid w:val="1F0D565D"/>
    <w:rsid w:val="1FD91355"/>
    <w:rsid w:val="204E5B15"/>
    <w:rsid w:val="21183132"/>
    <w:rsid w:val="238A2830"/>
    <w:rsid w:val="239D3BBB"/>
    <w:rsid w:val="243636E6"/>
    <w:rsid w:val="24B56221"/>
    <w:rsid w:val="2535188D"/>
    <w:rsid w:val="26B34923"/>
    <w:rsid w:val="26E17F74"/>
    <w:rsid w:val="27542467"/>
    <w:rsid w:val="27607DC7"/>
    <w:rsid w:val="27A44388"/>
    <w:rsid w:val="27BB06FA"/>
    <w:rsid w:val="281277F9"/>
    <w:rsid w:val="29D70C62"/>
    <w:rsid w:val="2B8B76FF"/>
    <w:rsid w:val="2BB34742"/>
    <w:rsid w:val="2C363D3B"/>
    <w:rsid w:val="2CB87046"/>
    <w:rsid w:val="2D1D0B60"/>
    <w:rsid w:val="2E7D3C45"/>
    <w:rsid w:val="2ED20B1B"/>
    <w:rsid w:val="31FC4E6F"/>
    <w:rsid w:val="322E6414"/>
    <w:rsid w:val="32857760"/>
    <w:rsid w:val="331F2F97"/>
    <w:rsid w:val="33AE4F77"/>
    <w:rsid w:val="33E2305A"/>
    <w:rsid w:val="36B930FA"/>
    <w:rsid w:val="36D97CB4"/>
    <w:rsid w:val="373E1E16"/>
    <w:rsid w:val="37AA30F6"/>
    <w:rsid w:val="38181C56"/>
    <w:rsid w:val="395A1AD4"/>
    <w:rsid w:val="39AB6C5C"/>
    <w:rsid w:val="3A8C6736"/>
    <w:rsid w:val="3ACB5449"/>
    <w:rsid w:val="3AE7271D"/>
    <w:rsid w:val="3B3E772E"/>
    <w:rsid w:val="3C055F1D"/>
    <w:rsid w:val="3C0E66C5"/>
    <w:rsid w:val="3D2A1FE2"/>
    <w:rsid w:val="3F2648C7"/>
    <w:rsid w:val="3F980407"/>
    <w:rsid w:val="40F51626"/>
    <w:rsid w:val="41946419"/>
    <w:rsid w:val="42C22B6B"/>
    <w:rsid w:val="43185103"/>
    <w:rsid w:val="46E037BF"/>
    <w:rsid w:val="47C8497D"/>
    <w:rsid w:val="4AF12437"/>
    <w:rsid w:val="4B84035F"/>
    <w:rsid w:val="4C0642D5"/>
    <w:rsid w:val="4F906C82"/>
    <w:rsid w:val="50054CEA"/>
    <w:rsid w:val="50BF7037"/>
    <w:rsid w:val="51AF2B1A"/>
    <w:rsid w:val="54064A4B"/>
    <w:rsid w:val="5487756F"/>
    <w:rsid w:val="549C36A5"/>
    <w:rsid w:val="55F26E3C"/>
    <w:rsid w:val="560715B7"/>
    <w:rsid w:val="57E67CE0"/>
    <w:rsid w:val="581D341B"/>
    <w:rsid w:val="58672098"/>
    <w:rsid w:val="58910F4D"/>
    <w:rsid w:val="58B96605"/>
    <w:rsid w:val="594E283D"/>
    <w:rsid w:val="59E3664B"/>
    <w:rsid w:val="5A781ED4"/>
    <w:rsid w:val="5B372C78"/>
    <w:rsid w:val="5C4239AB"/>
    <w:rsid w:val="5C584013"/>
    <w:rsid w:val="5DB519A4"/>
    <w:rsid w:val="5E507974"/>
    <w:rsid w:val="5E777A58"/>
    <w:rsid w:val="5F5A1884"/>
    <w:rsid w:val="60146EBF"/>
    <w:rsid w:val="613F5456"/>
    <w:rsid w:val="62616EF9"/>
    <w:rsid w:val="62E20A02"/>
    <w:rsid w:val="62E2498D"/>
    <w:rsid w:val="633C0349"/>
    <w:rsid w:val="63B04F84"/>
    <w:rsid w:val="6648307E"/>
    <w:rsid w:val="66A47C80"/>
    <w:rsid w:val="67375727"/>
    <w:rsid w:val="673E4AC4"/>
    <w:rsid w:val="67562DC0"/>
    <w:rsid w:val="677A1D29"/>
    <w:rsid w:val="67E306AC"/>
    <w:rsid w:val="6D286F51"/>
    <w:rsid w:val="6D371DC9"/>
    <w:rsid w:val="6DA254B2"/>
    <w:rsid w:val="6DE836D7"/>
    <w:rsid w:val="6E103DF1"/>
    <w:rsid w:val="6E65571D"/>
    <w:rsid w:val="6E7A6029"/>
    <w:rsid w:val="70484E0F"/>
    <w:rsid w:val="70880021"/>
    <w:rsid w:val="70AE0E60"/>
    <w:rsid w:val="726D4C17"/>
    <w:rsid w:val="736767D0"/>
    <w:rsid w:val="7588319F"/>
    <w:rsid w:val="75B01C87"/>
    <w:rsid w:val="75FE22CE"/>
    <w:rsid w:val="77F30F97"/>
    <w:rsid w:val="787900DF"/>
    <w:rsid w:val="7A2F333C"/>
    <w:rsid w:val="7AB33539"/>
    <w:rsid w:val="7ABB11FC"/>
    <w:rsid w:val="7B7A2DB4"/>
    <w:rsid w:val="7D25457E"/>
    <w:rsid w:val="7E10744A"/>
    <w:rsid w:val="7F442E43"/>
    <w:rsid w:val="7FC3111F"/>
    <w:rsid w:val="7FC61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0280E102"/>
  <w15:docId w15:val="{0766F9D1-64BC-40A7-9E91-3D36911A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E287F"/>
    <w:pPr>
      <w:widowControl w:val="0"/>
      <w:spacing w:line="360" w:lineRule="auto"/>
      <w:jc w:val="both"/>
    </w:pPr>
    <w:rPr>
      <w:rFonts w:asciiTheme="minorHAnsi" w:eastAsiaTheme="minorEastAsia" w:hAnsiTheme="minorHAnsi" w:cstheme="minorBidi"/>
      <w:kern w:val="2"/>
      <w:sz w:val="24"/>
      <w:szCs w:val="22"/>
      <w:lang w:val="en-US"/>
    </w:rPr>
  </w:style>
  <w:style w:type="paragraph" w:styleId="1">
    <w:name w:val="heading 1"/>
    <w:next w:val="a0"/>
    <w:link w:val="10"/>
    <w:qFormat/>
    <w:pPr>
      <w:keepNext/>
      <w:keepLines/>
      <w:spacing w:before="120" w:after="120" w:line="300" w:lineRule="auto"/>
      <w:jc w:val="center"/>
      <w:outlineLvl w:val="0"/>
    </w:pPr>
    <w:rPr>
      <w:bCs/>
      <w:kern w:val="44"/>
      <w:sz w:val="32"/>
      <w:szCs w:val="44"/>
      <w:lang w:val="en-US"/>
    </w:rPr>
  </w:style>
  <w:style w:type="paragraph" w:styleId="2">
    <w:name w:val="heading 2"/>
    <w:basedOn w:val="a0"/>
    <w:next w:val="a0"/>
    <w:link w:val="20"/>
    <w:uiPriority w:val="9"/>
    <w:unhideWhenUsed/>
    <w:qFormat/>
    <w:pPr>
      <w:keepNext/>
      <w:keepLines/>
      <w:spacing w:before="260" w:after="260" w:line="415" w:lineRule="auto"/>
      <w:jc w:val="center"/>
      <w:outlineLvl w:val="1"/>
    </w:pPr>
    <w:rPr>
      <w:rFonts w:asciiTheme="majorHAnsi" w:eastAsiaTheme="majorEastAsia" w:hAnsiTheme="majorHAnsi" w:cstheme="majorBidi"/>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Cs w:val="32"/>
    </w:rPr>
  </w:style>
  <w:style w:type="paragraph" w:styleId="4">
    <w:name w:val="heading 4"/>
    <w:basedOn w:val="a0"/>
    <w:next w:val="a0"/>
    <w:link w:val="41"/>
    <w:qFormat/>
    <w:pPr>
      <w:keepNext/>
      <w:keepLines/>
      <w:spacing w:before="280" w:after="290" w:line="376" w:lineRule="auto"/>
      <w:outlineLvl w:val="3"/>
    </w:pPr>
    <w:rPr>
      <w:rFonts w:ascii="Arial" w:eastAsia="黑体" w:hAnsi="Arial" w:cs="Times New Roman"/>
      <w:b/>
      <w:bCs/>
      <w:sz w:val="28"/>
      <w:szCs w:val="28"/>
      <w:lang w:val="zh-CN"/>
    </w:rPr>
  </w:style>
  <w:style w:type="paragraph" w:styleId="5">
    <w:name w:val="heading 5"/>
    <w:basedOn w:val="a0"/>
    <w:next w:val="a0"/>
    <w:link w:val="51"/>
    <w:qFormat/>
    <w:pPr>
      <w:keepNext/>
      <w:keepLines/>
      <w:adjustRightInd w:val="0"/>
      <w:spacing w:before="280" w:after="290" w:line="376" w:lineRule="auto"/>
      <w:ind w:firstLineChars="200" w:firstLine="200"/>
      <w:jc w:val="left"/>
      <w:outlineLvl w:val="4"/>
    </w:pPr>
    <w:rPr>
      <w:rFonts w:ascii="Times New Roman" w:eastAsia="宋体" w:hAnsi="Times New Roman" w:cs="Times New Roman"/>
      <w:b/>
      <w:bCs/>
      <w:sz w:val="28"/>
      <w:szCs w:val="28"/>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260" w:hanging="420"/>
    </w:pPr>
    <w:rPr>
      <w:rFonts w:ascii="Times New Roman" w:eastAsia="宋体" w:hAnsi="Times New Roman" w:cs="Angsana New"/>
      <w:szCs w:val="20"/>
    </w:rPr>
  </w:style>
  <w:style w:type="paragraph" w:styleId="TOC7">
    <w:name w:val="toc 7"/>
    <w:basedOn w:val="a0"/>
    <w:next w:val="a0"/>
    <w:qFormat/>
    <w:pPr>
      <w:ind w:leftChars="1200" w:left="2520"/>
    </w:pPr>
    <w:rPr>
      <w:rFonts w:ascii="Times New Roman" w:eastAsia="宋体" w:hAnsi="Times New Roman" w:cs="Times New Roman"/>
      <w:szCs w:val="24"/>
    </w:rPr>
  </w:style>
  <w:style w:type="paragraph" w:styleId="a4">
    <w:name w:val="Normal Indent"/>
    <w:basedOn w:val="a0"/>
    <w:qFormat/>
    <w:pPr>
      <w:autoSpaceDE w:val="0"/>
      <w:autoSpaceDN w:val="0"/>
      <w:adjustRightInd w:val="0"/>
      <w:spacing w:line="360" w:lineRule="atLeast"/>
      <w:ind w:firstLine="420"/>
      <w:jc w:val="left"/>
      <w:textAlignment w:val="baseline"/>
    </w:pPr>
    <w:rPr>
      <w:rFonts w:ascii="Times New Roman" w:eastAsia="宋体" w:hAnsi="Arial" w:cs="Angsana New"/>
      <w:kern w:val="0"/>
      <w:sz w:val="22"/>
      <w:szCs w:val="20"/>
    </w:rPr>
  </w:style>
  <w:style w:type="paragraph" w:styleId="a5">
    <w:name w:val="caption"/>
    <w:basedOn w:val="a0"/>
    <w:next w:val="a0"/>
    <w:link w:val="a6"/>
    <w:uiPriority w:val="35"/>
    <w:qFormat/>
    <w:pPr>
      <w:widowControl/>
      <w:jc w:val="left"/>
    </w:pPr>
    <w:rPr>
      <w:rFonts w:ascii="Calibri Light" w:eastAsia="黑体" w:hAnsi="Calibri Light" w:cs="Times New Roman"/>
      <w:sz w:val="20"/>
      <w:szCs w:val="20"/>
      <w:lang w:val="zh-CN"/>
    </w:rPr>
  </w:style>
  <w:style w:type="paragraph" w:styleId="a7">
    <w:name w:val="Document Map"/>
    <w:basedOn w:val="a0"/>
    <w:link w:val="a8"/>
    <w:unhideWhenUsed/>
    <w:qFormat/>
    <w:rPr>
      <w:rFonts w:ascii="宋体" w:eastAsia="宋体"/>
      <w:sz w:val="18"/>
      <w:szCs w:val="18"/>
    </w:rPr>
  </w:style>
  <w:style w:type="paragraph" w:styleId="a9">
    <w:name w:val="annotation text"/>
    <w:basedOn w:val="a0"/>
    <w:link w:val="aa"/>
    <w:unhideWhenUsed/>
    <w:qFormat/>
    <w:pPr>
      <w:jc w:val="left"/>
    </w:pPr>
    <w:rPr>
      <w:rFonts w:ascii="Calibri" w:eastAsia="宋体" w:hAnsi="Calibri" w:cs="黑体"/>
    </w:rPr>
  </w:style>
  <w:style w:type="paragraph" w:styleId="ab">
    <w:name w:val="Body Text"/>
    <w:basedOn w:val="a0"/>
    <w:link w:val="ac"/>
    <w:uiPriority w:val="99"/>
    <w:qFormat/>
    <w:rPr>
      <w:rFonts w:ascii="宋体" w:eastAsia="宋体" w:hAnsi="宋体" w:cs="Times New Roman"/>
      <w:b/>
      <w:bCs/>
      <w:sz w:val="36"/>
      <w:szCs w:val="24"/>
    </w:rPr>
  </w:style>
  <w:style w:type="paragraph" w:styleId="ad">
    <w:name w:val="Body Text Indent"/>
    <w:basedOn w:val="a0"/>
    <w:link w:val="11"/>
    <w:qFormat/>
    <w:pPr>
      <w:ind w:firstLineChars="257" w:firstLine="540"/>
    </w:pPr>
    <w:rPr>
      <w:rFonts w:ascii="Times New Roman" w:eastAsia="宋体" w:hAnsi="Times New Roman" w:cs="Times New Roman"/>
      <w:szCs w:val="24"/>
    </w:rPr>
  </w:style>
  <w:style w:type="paragraph" w:styleId="TOC5">
    <w:name w:val="toc 5"/>
    <w:basedOn w:val="a0"/>
    <w:next w:val="a0"/>
    <w:qFormat/>
    <w:pPr>
      <w:ind w:leftChars="800" w:left="1680"/>
    </w:pPr>
    <w:rPr>
      <w:rFonts w:ascii="Times New Roman" w:eastAsia="宋体" w:hAnsi="Times New Roman" w:cs="Times New Roman"/>
      <w:szCs w:val="24"/>
    </w:rPr>
  </w:style>
  <w:style w:type="paragraph" w:styleId="TOC3">
    <w:name w:val="toc 3"/>
    <w:basedOn w:val="a0"/>
    <w:next w:val="a0"/>
    <w:uiPriority w:val="39"/>
    <w:qFormat/>
    <w:pPr>
      <w:ind w:leftChars="400" w:left="840"/>
    </w:pPr>
    <w:rPr>
      <w:rFonts w:ascii="Times New Roman" w:eastAsia="宋体" w:hAnsi="Times New Roman" w:cs="Times New Roman"/>
      <w:szCs w:val="24"/>
    </w:rPr>
  </w:style>
  <w:style w:type="paragraph" w:styleId="ae">
    <w:name w:val="Plain Text"/>
    <w:basedOn w:val="a0"/>
    <w:link w:val="af"/>
    <w:qFormat/>
    <w:rPr>
      <w:rFonts w:ascii="宋体" w:eastAsia="宋体" w:hAnsi="Courier New" w:cs="Times New Roman"/>
      <w:szCs w:val="21"/>
    </w:rPr>
  </w:style>
  <w:style w:type="paragraph" w:styleId="TOC8">
    <w:name w:val="toc 8"/>
    <w:basedOn w:val="a0"/>
    <w:next w:val="a0"/>
    <w:qFormat/>
    <w:pPr>
      <w:ind w:leftChars="1400" w:left="2940"/>
    </w:pPr>
    <w:rPr>
      <w:rFonts w:ascii="Times New Roman" w:eastAsia="宋体" w:hAnsi="Times New Roman" w:cs="Times New Roman"/>
      <w:szCs w:val="24"/>
    </w:rPr>
  </w:style>
  <w:style w:type="paragraph" w:styleId="af0">
    <w:name w:val="Date"/>
    <w:basedOn w:val="a0"/>
    <w:next w:val="a0"/>
    <w:link w:val="af1"/>
    <w:uiPriority w:val="99"/>
    <w:unhideWhenUsed/>
    <w:qFormat/>
    <w:pPr>
      <w:ind w:leftChars="2500" w:left="100"/>
    </w:pPr>
  </w:style>
  <w:style w:type="paragraph" w:styleId="21">
    <w:name w:val="Body Text Indent 2"/>
    <w:basedOn w:val="a0"/>
    <w:link w:val="22"/>
    <w:qFormat/>
    <w:pPr>
      <w:spacing w:after="120" w:line="480" w:lineRule="auto"/>
      <w:ind w:leftChars="200" w:left="420"/>
    </w:pPr>
    <w:rPr>
      <w:rFonts w:ascii="Times New Roman" w:eastAsia="宋体" w:hAnsi="Times New Roman" w:cs="Times New Roman"/>
      <w:szCs w:val="24"/>
    </w:rPr>
  </w:style>
  <w:style w:type="paragraph" w:styleId="af2">
    <w:name w:val="endnote text"/>
    <w:basedOn w:val="a0"/>
    <w:link w:val="12"/>
    <w:unhideWhenUsed/>
    <w:qFormat/>
    <w:pPr>
      <w:snapToGrid w:val="0"/>
      <w:jc w:val="left"/>
    </w:pPr>
    <w:rPr>
      <w:rFonts w:ascii="Calibri" w:hAnsi="Calibri"/>
    </w:rPr>
  </w:style>
  <w:style w:type="paragraph" w:styleId="af3">
    <w:name w:val="Balloon Text"/>
    <w:basedOn w:val="a0"/>
    <w:link w:val="af4"/>
    <w:uiPriority w:val="99"/>
    <w:unhideWhenUsed/>
    <w:qFormat/>
    <w:rPr>
      <w:rFonts w:ascii="Calibri" w:eastAsia="宋体" w:hAnsi="Calibri" w:cs="黑体"/>
      <w:sz w:val="18"/>
      <w:szCs w:val="18"/>
    </w:rPr>
  </w:style>
  <w:style w:type="paragraph" w:styleId="af5">
    <w:name w:val="footer"/>
    <w:basedOn w:val="a0"/>
    <w:link w:val="af6"/>
    <w:uiPriority w:val="99"/>
    <w:unhideWhenUsed/>
    <w:qFormat/>
    <w:pPr>
      <w:tabs>
        <w:tab w:val="center" w:pos="4153"/>
        <w:tab w:val="right" w:pos="8306"/>
      </w:tabs>
      <w:snapToGrid w:val="0"/>
      <w:jc w:val="left"/>
    </w:pPr>
    <w:rPr>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style>
  <w:style w:type="paragraph" w:styleId="TOC4">
    <w:name w:val="toc 4"/>
    <w:basedOn w:val="a0"/>
    <w:next w:val="a0"/>
    <w:qFormat/>
    <w:pPr>
      <w:ind w:leftChars="600" w:left="1260"/>
    </w:pPr>
    <w:rPr>
      <w:rFonts w:ascii="Times New Roman" w:eastAsia="宋体" w:hAnsi="Times New Roman" w:cs="Times New Roman"/>
      <w:szCs w:val="24"/>
    </w:rPr>
  </w:style>
  <w:style w:type="paragraph" w:styleId="af9">
    <w:name w:val="footnote text"/>
    <w:basedOn w:val="a0"/>
    <w:link w:val="13"/>
    <w:unhideWhenUsed/>
    <w:qFormat/>
    <w:pPr>
      <w:widowControl/>
      <w:snapToGrid w:val="0"/>
      <w:jc w:val="left"/>
    </w:pPr>
    <w:rPr>
      <w:sz w:val="18"/>
      <w:szCs w:val="18"/>
    </w:rPr>
  </w:style>
  <w:style w:type="paragraph" w:styleId="TOC6">
    <w:name w:val="toc 6"/>
    <w:basedOn w:val="a0"/>
    <w:next w:val="a0"/>
    <w:qFormat/>
    <w:pPr>
      <w:ind w:leftChars="1000" w:left="2100"/>
    </w:pPr>
    <w:rPr>
      <w:rFonts w:ascii="Times New Roman" w:eastAsia="宋体" w:hAnsi="Times New Roman" w:cs="Times New Roman"/>
      <w:szCs w:val="24"/>
    </w:rPr>
  </w:style>
  <w:style w:type="paragraph" w:styleId="32">
    <w:name w:val="Body Text Indent 3"/>
    <w:basedOn w:val="a0"/>
    <w:link w:val="310"/>
    <w:qFormat/>
    <w:pPr>
      <w:ind w:firstLineChars="300" w:firstLine="630"/>
    </w:pPr>
    <w:rPr>
      <w:rFonts w:ascii="Times New Roman" w:eastAsia="宋体" w:hAnsi="Times New Roman" w:cs="Times New Roman"/>
      <w:szCs w:val="24"/>
    </w:rPr>
  </w:style>
  <w:style w:type="paragraph" w:styleId="TOC2">
    <w:name w:val="toc 2"/>
    <w:basedOn w:val="a0"/>
    <w:next w:val="a0"/>
    <w:link w:val="TOC20"/>
    <w:uiPriority w:val="39"/>
    <w:unhideWhenUsed/>
    <w:qFormat/>
    <w:pPr>
      <w:tabs>
        <w:tab w:val="left" w:pos="1050"/>
        <w:tab w:val="right" w:leader="dot" w:pos="8296"/>
      </w:tabs>
      <w:ind w:leftChars="200" w:left="420"/>
    </w:pPr>
  </w:style>
  <w:style w:type="paragraph" w:styleId="TOC9">
    <w:name w:val="toc 9"/>
    <w:basedOn w:val="a0"/>
    <w:next w:val="a0"/>
    <w:qFormat/>
    <w:pPr>
      <w:ind w:leftChars="1600" w:left="3360"/>
    </w:pPr>
    <w:rPr>
      <w:rFonts w:ascii="Times New Roman" w:eastAsia="宋体" w:hAnsi="Times New Roman" w:cs="Times New Roman"/>
      <w:szCs w:val="24"/>
    </w:rPr>
  </w:style>
  <w:style w:type="paragraph" w:styleId="23">
    <w:name w:val="Body Text 2"/>
    <w:basedOn w:val="a0"/>
    <w:link w:val="24"/>
    <w:qFormat/>
    <w:pPr>
      <w:spacing w:after="120" w:line="480" w:lineRule="auto"/>
    </w:pPr>
    <w:rPr>
      <w:rFonts w:ascii="Times New Roman" w:eastAsia="宋体" w:hAnsi="Times New Roman" w:cs="Times New Roman"/>
      <w:szCs w:val="24"/>
    </w:rPr>
  </w:style>
  <w:style w:type="paragraph" w:styleId="afa">
    <w:name w:val="Normal (Web)"/>
    <w:basedOn w:val="a0"/>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fb">
    <w:name w:val="Title"/>
    <w:basedOn w:val="a0"/>
    <w:next w:val="a0"/>
    <w:link w:val="afc"/>
    <w:qFormat/>
    <w:pPr>
      <w:spacing w:before="240" w:after="60"/>
      <w:jc w:val="center"/>
      <w:outlineLvl w:val="0"/>
    </w:pPr>
    <w:rPr>
      <w:rFonts w:ascii="等线 Light" w:eastAsia="宋体" w:hAnsi="等线 Light" w:cs="Times New Roman"/>
      <w:b/>
      <w:bCs/>
      <w:sz w:val="32"/>
      <w:szCs w:val="32"/>
    </w:rPr>
  </w:style>
  <w:style w:type="paragraph" w:styleId="afd">
    <w:name w:val="annotation subject"/>
    <w:basedOn w:val="a9"/>
    <w:next w:val="a9"/>
    <w:link w:val="afe"/>
    <w:uiPriority w:val="99"/>
    <w:unhideWhenUsed/>
    <w:qFormat/>
    <w:rPr>
      <w:b/>
      <w:bCs/>
    </w:rPr>
  </w:style>
  <w:style w:type="paragraph" w:styleId="aff">
    <w:name w:val="Body Text First Indent"/>
    <w:basedOn w:val="ab"/>
    <w:link w:val="aff0"/>
    <w:uiPriority w:val="99"/>
    <w:semiHidden/>
    <w:unhideWhenUsed/>
    <w:qFormat/>
    <w:pPr>
      <w:spacing w:after="120"/>
      <w:ind w:firstLineChars="100" w:firstLine="420"/>
    </w:pPr>
    <w:rPr>
      <w:rFonts w:asciiTheme="minorHAnsi" w:eastAsiaTheme="minorEastAsia" w:hAnsiTheme="minorHAnsi" w:cstheme="minorBidi"/>
      <w:b w:val="0"/>
      <w:bCs w:val="0"/>
      <w:sz w:val="21"/>
      <w:szCs w:val="22"/>
    </w:rPr>
  </w:style>
  <w:style w:type="table" w:styleId="af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1"/>
    <w:uiPriority w:val="99"/>
    <w:qFormat/>
  </w:style>
  <w:style w:type="character" w:styleId="aff5">
    <w:name w:val="FollowedHyperlink"/>
    <w:basedOn w:val="a1"/>
    <w:uiPriority w:val="99"/>
    <w:unhideWhenUsed/>
    <w:qFormat/>
    <w:rPr>
      <w:color w:val="800080" w:themeColor="followedHyperlink"/>
      <w:u w:val="single"/>
    </w:rPr>
  </w:style>
  <w:style w:type="character" w:styleId="aff6">
    <w:name w:val="Emphasis"/>
    <w:qFormat/>
    <w:rPr>
      <w:color w:val="CC0033"/>
    </w:rPr>
  </w:style>
  <w:style w:type="character" w:styleId="aff7">
    <w:name w:val="Hyperlink"/>
    <w:basedOn w:val="a1"/>
    <w:uiPriority w:val="99"/>
    <w:unhideWhenUsed/>
    <w:qFormat/>
    <w:rPr>
      <w:color w:val="0000FF" w:themeColor="hyperlink"/>
      <w:u w:val="single"/>
    </w:rPr>
  </w:style>
  <w:style w:type="character" w:styleId="aff8">
    <w:name w:val="annotation reference"/>
    <w:basedOn w:val="a1"/>
    <w:uiPriority w:val="99"/>
    <w:unhideWhenUsed/>
    <w:qFormat/>
    <w:rPr>
      <w:sz w:val="21"/>
      <w:szCs w:val="21"/>
    </w:rPr>
  </w:style>
  <w:style w:type="character" w:styleId="HTML">
    <w:name w:val="HTML Cite"/>
    <w:qFormat/>
    <w:rPr>
      <w:color w:val="008000"/>
    </w:rPr>
  </w:style>
  <w:style w:type="character" w:styleId="aff9">
    <w:name w:val="footnote reference"/>
    <w:uiPriority w:val="99"/>
    <w:unhideWhenUsed/>
    <w:qFormat/>
    <w:rPr>
      <w:vertAlign w:val="superscript"/>
    </w:rPr>
  </w:style>
  <w:style w:type="character" w:customStyle="1" w:styleId="10">
    <w:name w:val="标题 1 字符"/>
    <w:basedOn w:val="a1"/>
    <w:link w:val="1"/>
    <w:qFormat/>
    <w:rPr>
      <w:bCs/>
      <w:kern w:val="44"/>
      <w:sz w:val="32"/>
      <w:szCs w:val="44"/>
    </w:rPr>
  </w:style>
  <w:style w:type="character" w:customStyle="1" w:styleId="20">
    <w:name w:val="标题 2 字符"/>
    <w:basedOn w:val="a1"/>
    <w:link w:val="2"/>
    <w:uiPriority w:val="9"/>
    <w:qFormat/>
    <w:rPr>
      <w:rFonts w:asciiTheme="majorHAnsi" w:eastAsiaTheme="majorEastAsia" w:hAnsiTheme="majorHAnsi" w:cstheme="majorBidi"/>
      <w:bCs/>
      <w:kern w:val="2"/>
      <w:sz w:val="32"/>
      <w:szCs w:val="32"/>
    </w:rPr>
  </w:style>
  <w:style w:type="character" w:customStyle="1" w:styleId="30">
    <w:name w:val="标题 3 字符"/>
    <w:basedOn w:val="a1"/>
    <w:link w:val="3"/>
    <w:uiPriority w:val="9"/>
    <w:qFormat/>
    <w:rPr>
      <w:b/>
      <w:bCs/>
      <w:sz w:val="24"/>
      <w:szCs w:val="32"/>
    </w:rPr>
  </w:style>
  <w:style w:type="character" w:customStyle="1" w:styleId="41">
    <w:name w:val="标题 4 字符1"/>
    <w:link w:val="4"/>
    <w:qFormat/>
    <w:rPr>
      <w:rFonts w:ascii="Arial" w:eastAsia="黑体" w:hAnsi="Arial" w:cs="Times New Roman"/>
      <w:b/>
      <w:bCs/>
      <w:sz w:val="28"/>
      <w:szCs w:val="28"/>
      <w:lang w:val="zh-CN" w:eastAsia="zh-CN"/>
    </w:rPr>
  </w:style>
  <w:style w:type="character" w:customStyle="1" w:styleId="51">
    <w:name w:val="标题 5 字符1"/>
    <w:link w:val="5"/>
    <w:qFormat/>
    <w:rPr>
      <w:rFonts w:ascii="Times New Roman" w:eastAsia="宋体" w:hAnsi="Times New Roman" w:cs="Times New Roman"/>
      <w:b/>
      <w:bCs/>
      <w:sz w:val="28"/>
      <w:szCs w:val="28"/>
      <w:lang w:val="zh-CN" w:eastAsia="zh-CN"/>
    </w:rPr>
  </w:style>
  <w:style w:type="character" w:customStyle="1" w:styleId="a6">
    <w:name w:val="题注 字符"/>
    <w:link w:val="a5"/>
    <w:uiPriority w:val="35"/>
    <w:qFormat/>
    <w:rPr>
      <w:rFonts w:ascii="Calibri Light" w:eastAsia="黑体" w:hAnsi="Calibri Light" w:cs="Times New Roman"/>
      <w:sz w:val="20"/>
      <w:szCs w:val="20"/>
      <w:lang w:val="zh-CN" w:eastAsia="zh-CN"/>
    </w:rPr>
  </w:style>
  <w:style w:type="character" w:customStyle="1" w:styleId="a8">
    <w:name w:val="文档结构图 字符"/>
    <w:basedOn w:val="a1"/>
    <w:link w:val="a7"/>
    <w:qFormat/>
    <w:rPr>
      <w:rFonts w:ascii="宋体" w:eastAsia="宋体"/>
      <w:sz w:val="18"/>
      <w:szCs w:val="18"/>
    </w:rPr>
  </w:style>
  <w:style w:type="character" w:customStyle="1" w:styleId="aa">
    <w:name w:val="批注文字 字符"/>
    <w:basedOn w:val="a1"/>
    <w:link w:val="a9"/>
    <w:qFormat/>
    <w:rPr>
      <w:rFonts w:ascii="Calibri" w:eastAsia="宋体" w:hAnsi="Calibri" w:cs="黑体"/>
    </w:rPr>
  </w:style>
  <w:style w:type="character" w:customStyle="1" w:styleId="ac">
    <w:name w:val="正文文本 字符"/>
    <w:basedOn w:val="a1"/>
    <w:link w:val="ab"/>
    <w:uiPriority w:val="99"/>
    <w:qFormat/>
    <w:rPr>
      <w:rFonts w:ascii="宋体" w:eastAsia="宋体" w:hAnsi="宋体" w:cs="Times New Roman"/>
      <w:b/>
      <w:bCs/>
      <w:sz w:val="36"/>
      <w:szCs w:val="24"/>
    </w:rPr>
  </w:style>
  <w:style w:type="character" w:customStyle="1" w:styleId="11">
    <w:name w:val="正文文本缩进 字符1"/>
    <w:link w:val="ad"/>
    <w:qFormat/>
    <w:rPr>
      <w:rFonts w:ascii="Times New Roman" w:eastAsia="宋体" w:hAnsi="Times New Roman" w:cs="Times New Roman"/>
      <w:szCs w:val="24"/>
    </w:rPr>
  </w:style>
  <w:style w:type="character" w:customStyle="1" w:styleId="af">
    <w:name w:val="纯文本 字符"/>
    <w:basedOn w:val="a1"/>
    <w:link w:val="ae"/>
    <w:qFormat/>
    <w:rPr>
      <w:rFonts w:ascii="宋体" w:eastAsia="宋体" w:hAnsi="Courier New" w:cs="Times New Roman"/>
      <w:szCs w:val="21"/>
    </w:rPr>
  </w:style>
  <w:style w:type="character" w:customStyle="1" w:styleId="af1">
    <w:name w:val="日期 字符"/>
    <w:basedOn w:val="a1"/>
    <w:link w:val="af0"/>
    <w:uiPriority w:val="99"/>
    <w:qFormat/>
  </w:style>
  <w:style w:type="character" w:customStyle="1" w:styleId="22">
    <w:name w:val="正文文本缩进 2 字符"/>
    <w:basedOn w:val="a1"/>
    <w:link w:val="21"/>
    <w:qFormat/>
    <w:rPr>
      <w:rFonts w:ascii="Times New Roman" w:eastAsia="宋体" w:hAnsi="Times New Roman" w:cs="Times New Roman"/>
      <w:szCs w:val="24"/>
    </w:rPr>
  </w:style>
  <w:style w:type="character" w:customStyle="1" w:styleId="12">
    <w:name w:val="尾注文本 字符1"/>
    <w:link w:val="af2"/>
    <w:qFormat/>
    <w:rPr>
      <w:rFonts w:ascii="Calibri" w:hAnsi="Calibri"/>
    </w:rPr>
  </w:style>
  <w:style w:type="character" w:customStyle="1" w:styleId="af4">
    <w:name w:val="批注框文本 字符"/>
    <w:basedOn w:val="a1"/>
    <w:link w:val="af3"/>
    <w:uiPriority w:val="99"/>
    <w:qFormat/>
    <w:rPr>
      <w:rFonts w:ascii="Calibri" w:eastAsia="宋体" w:hAnsi="Calibri" w:cs="黑体"/>
      <w:sz w:val="18"/>
      <w:szCs w:val="18"/>
    </w:rPr>
  </w:style>
  <w:style w:type="character" w:customStyle="1" w:styleId="af6">
    <w:name w:val="页脚 字符"/>
    <w:basedOn w:val="a1"/>
    <w:link w:val="af5"/>
    <w:uiPriority w:val="99"/>
    <w:qFormat/>
    <w:rPr>
      <w:sz w:val="18"/>
      <w:szCs w:val="18"/>
    </w:rPr>
  </w:style>
  <w:style w:type="character" w:customStyle="1" w:styleId="af8">
    <w:name w:val="页眉 字符"/>
    <w:basedOn w:val="a1"/>
    <w:link w:val="af7"/>
    <w:uiPriority w:val="99"/>
    <w:qFormat/>
    <w:rPr>
      <w:sz w:val="18"/>
      <w:szCs w:val="18"/>
    </w:rPr>
  </w:style>
  <w:style w:type="character" w:customStyle="1" w:styleId="13">
    <w:name w:val="脚注文本 字符1"/>
    <w:link w:val="af9"/>
    <w:qFormat/>
    <w:rPr>
      <w:sz w:val="18"/>
      <w:szCs w:val="18"/>
    </w:rPr>
  </w:style>
  <w:style w:type="character" w:customStyle="1" w:styleId="310">
    <w:name w:val="正文文本缩进 3 字符1"/>
    <w:link w:val="32"/>
    <w:qFormat/>
    <w:rPr>
      <w:rFonts w:ascii="Times New Roman" w:eastAsia="宋体" w:hAnsi="Times New Roman" w:cs="Times New Roman"/>
      <w:szCs w:val="24"/>
    </w:rPr>
  </w:style>
  <w:style w:type="character" w:customStyle="1" w:styleId="TOC20">
    <w:name w:val="TOC 2 字符"/>
    <w:link w:val="TOC2"/>
    <w:uiPriority w:val="39"/>
    <w:qFormat/>
  </w:style>
  <w:style w:type="character" w:customStyle="1" w:styleId="24">
    <w:name w:val="正文文本 2 字符"/>
    <w:basedOn w:val="a1"/>
    <w:link w:val="23"/>
    <w:qFormat/>
    <w:rPr>
      <w:rFonts w:ascii="Times New Roman" w:eastAsia="宋体" w:hAnsi="Times New Roman" w:cs="Times New Roman"/>
      <w:szCs w:val="24"/>
    </w:rPr>
  </w:style>
  <w:style w:type="character" w:customStyle="1" w:styleId="afc">
    <w:name w:val="标题 字符"/>
    <w:basedOn w:val="a1"/>
    <w:link w:val="afb"/>
    <w:qFormat/>
    <w:rPr>
      <w:rFonts w:ascii="等线 Light" w:eastAsia="宋体" w:hAnsi="等线 Light" w:cs="Times New Roman"/>
      <w:b/>
      <w:bCs/>
      <w:sz w:val="32"/>
      <w:szCs w:val="32"/>
    </w:rPr>
  </w:style>
  <w:style w:type="character" w:customStyle="1" w:styleId="afe">
    <w:name w:val="批注主题 字符"/>
    <w:basedOn w:val="aa"/>
    <w:link w:val="afd"/>
    <w:uiPriority w:val="99"/>
    <w:qFormat/>
    <w:rPr>
      <w:rFonts w:ascii="Calibri" w:eastAsia="宋体" w:hAnsi="Calibri" w:cs="黑体"/>
      <w:b/>
      <w:bCs/>
    </w:rPr>
  </w:style>
  <w:style w:type="character" w:customStyle="1" w:styleId="aff0">
    <w:name w:val="正文文本首行缩进 字符"/>
    <w:basedOn w:val="ac"/>
    <w:link w:val="aff"/>
    <w:uiPriority w:val="99"/>
    <w:semiHidden/>
    <w:qFormat/>
    <w:rPr>
      <w:rFonts w:ascii="宋体" w:eastAsia="宋体" w:hAnsi="宋体" w:cs="Times New Roman"/>
      <w:b w:val="0"/>
      <w:bCs w:val="0"/>
      <w:sz w:val="36"/>
      <w:szCs w:val="24"/>
    </w:rPr>
  </w:style>
  <w:style w:type="paragraph" w:styleId="affa">
    <w:name w:val="List Paragraph"/>
    <w:basedOn w:val="a0"/>
    <w:link w:val="affb"/>
    <w:uiPriority w:val="34"/>
    <w:qFormat/>
    <w:pPr>
      <w:ind w:firstLineChars="200" w:firstLine="420"/>
    </w:pPr>
  </w:style>
  <w:style w:type="character" w:customStyle="1" w:styleId="affb">
    <w:name w:val="列表段落 字符"/>
    <w:link w:val="affa"/>
    <w:uiPriority w:val="34"/>
    <w:qFormat/>
  </w:style>
  <w:style w:type="paragraph" w:customStyle="1" w:styleId="Default">
    <w:name w:val="Default"/>
    <w:qFormat/>
    <w:pPr>
      <w:widowControl w:val="0"/>
      <w:autoSpaceDE w:val="0"/>
      <w:autoSpaceDN w:val="0"/>
      <w:adjustRightInd w:val="0"/>
    </w:pPr>
    <w:rPr>
      <w:rFonts w:eastAsiaTheme="minorEastAsia"/>
      <w:color w:val="000000"/>
      <w:sz w:val="24"/>
      <w:szCs w:val="24"/>
      <w:lang w:val="en-US"/>
    </w:rPr>
  </w:style>
  <w:style w:type="paragraph" w:customStyle="1" w:styleId="p0">
    <w:name w:val="p0"/>
    <w:basedOn w:val="a0"/>
    <w:qFormat/>
    <w:pPr>
      <w:widowControl/>
    </w:pPr>
    <w:rPr>
      <w:rFonts w:ascii="Times New Roman" w:eastAsia="宋体" w:hAnsi="Times New Roman" w:cs="Times New Roman"/>
      <w:kern w:val="0"/>
      <w:szCs w:val="21"/>
    </w:rPr>
  </w:style>
  <w:style w:type="paragraph" w:customStyle="1" w:styleId="TOC10">
    <w:name w:val="TOC 标题1"/>
    <w:basedOn w:val="1"/>
    <w:next w:val="a0"/>
    <w:uiPriority w:val="39"/>
    <w:unhideWhenUsed/>
    <w:qFormat/>
    <w:pPr>
      <w:spacing w:before="240" w:after="0" w:line="259" w:lineRule="auto"/>
      <w:jc w:val="left"/>
      <w:outlineLvl w:val="9"/>
    </w:pPr>
    <w:rPr>
      <w:rFonts w:asciiTheme="majorHAnsi" w:eastAsiaTheme="majorEastAsia" w:hAnsiTheme="majorHAnsi" w:cstheme="majorBidi"/>
      <w:b/>
      <w:bCs w:val="0"/>
      <w:color w:val="365F91" w:themeColor="accent1" w:themeShade="BF"/>
      <w:kern w:val="0"/>
      <w:szCs w:val="32"/>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210">
    <w:name w:val="标题 2 字符1"/>
    <w:uiPriority w:val="9"/>
    <w:qFormat/>
    <w:rPr>
      <w:rFonts w:ascii="Cambria" w:eastAsia="宋体" w:hAnsi="Cambria" w:cs="Times New Roman"/>
      <w:bCs/>
      <w:sz w:val="32"/>
      <w:szCs w:val="32"/>
    </w:rPr>
  </w:style>
  <w:style w:type="paragraph" w:customStyle="1" w:styleId="25">
    <w:name w:val="正文2"/>
    <w:basedOn w:val="affa"/>
    <w:link w:val="26"/>
    <w:qFormat/>
    <w:pPr>
      <w:ind w:firstLine="200"/>
      <w:jc w:val="left"/>
    </w:pPr>
    <w:rPr>
      <w:rFonts w:ascii="Times New Roman" w:eastAsia="宋体" w:hAnsi="Times New Roman" w:cs="Times New Roman"/>
      <w:szCs w:val="24"/>
    </w:rPr>
  </w:style>
  <w:style w:type="character" w:customStyle="1" w:styleId="26">
    <w:name w:val="正文2 字符"/>
    <w:link w:val="25"/>
    <w:qFormat/>
    <w:rPr>
      <w:rFonts w:ascii="Times New Roman" w:eastAsia="宋体" w:hAnsi="Times New Roman" w:cs="Times New Roman"/>
      <w:sz w:val="24"/>
      <w:szCs w:val="24"/>
    </w:rPr>
  </w:style>
  <w:style w:type="paragraph" w:customStyle="1" w:styleId="affc">
    <w:name w:val="正文标题"/>
    <w:basedOn w:val="a0"/>
    <w:qFormat/>
    <w:rPr>
      <w:rFonts w:ascii="Times New Roman" w:eastAsia="宋体" w:hAnsi="Times New Roman" w:cs="Times New Roman"/>
      <w:szCs w:val="24"/>
    </w:rPr>
  </w:style>
  <w:style w:type="character" w:customStyle="1" w:styleId="14">
    <w:name w:val="批注文字 字符1"/>
    <w:basedOn w:val="a1"/>
    <w:qFormat/>
    <w:rPr>
      <w:rFonts w:ascii="Times New Roman" w:eastAsia="宋体" w:hAnsi="Times New Roman" w:cs="Times New Roman"/>
      <w:szCs w:val="24"/>
    </w:rPr>
  </w:style>
  <w:style w:type="paragraph" w:customStyle="1" w:styleId="affd">
    <w:name w:val="图片"/>
    <w:basedOn w:val="a0"/>
    <w:qFormat/>
    <w:pPr>
      <w:jc w:val="center"/>
    </w:pPr>
    <w:rPr>
      <w:rFonts w:ascii="Times New Roman" w:eastAsia="宋体" w:hAnsi="Times New Roman" w:cs="Times New Roman"/>
      <w:szCs w:val="24"/>
    </w:rPr>
  </w:style>
  <w:style w:type="paragraph" w:customStyle="1" w:styleId="220">
    <w:name w:val="样式 段落 + 首行缩进:  2 字符 行距: 固定值 20 磅"/>
    <w:basedOn w:val="a0"/>
    <w:qFormat/>
    <w:pPr>
      <w:spacing w:line="400" w:lineRule="exact"/>
      <w:ind w:firstLineChars="200" w:firstLine="200"/>
    </w:pPr>
    <w:rPr>
      <w:rFonts w:ascii="Times New Roman" w:eastAsia="宋体" w:hAnsi="Times New Roman" w:cs="宋体"/>
      <w:szCs w:val="24"/>
    </w:rPr>
  </w:style>
  <w:style w:type="paragraph" w:styleId="affe">
    <w:name w:val="No Spacing"/>
    <w:link w:val="afff"/>
    <w:qFormat/>
    <w:pPr>
      <w:widowControl w:val="0"/>
      <w:jc w:val="both"/>
    </w:pPr>
    <w:rPr>
      <w:kern w:val="2"/>
      <w:sz w:val="21"/>
      <w:szCs w:val="24"/>
      <w:lang w:val="en-US"/>
    </w:rPr>
  </w:style>
  <w:style w:type="character" w:customStyle="1" w:styleId="afff">
    <w:name w:val="无间隔 字符"/>
    <w:link w:val="affe"/>
    <w:qFormat/>
    <w:rPr>
      <w:rFonts w:ascii="Times New Roman" w:eastAsia="宋体" w:hAnsi="Times New Roman" w:cs="Times New Roman"/>
      <w:szCs w:val="24"/>
    </w:rPr>
  </w:style>
  <w:style w:type="character" w:customStyle="1" w:styleId="15">
    <w:name w:val="不明显强调1"/>
    <w:uiPriority w:val="19"/>
    <w:qFormat/>
    <w:rPr>
      <w:i/>
      <w:iCs/>
      <w:color w:val="404040"/>
    </w:rPr>
  </w:style>
  <w:style w:type="character" w:customStyle="1" w:styleId="1Char">
    <w:name w:val="标题 1 Char"/>
    <w:qFormat/>
    <w:rPr>
      <w:rFonts w:eastAsia="宋体"/>
      <w:b/>
      <w:bCs/>
      <w:kern w:val="44"/>
      <w:sz w:val="44"/>
      <w:szCs w:val="44"/>
      <w:lang w:val="en-US" w:eastAsia="zh-CN" w:bidi="ar-SA"/>
    </w:rPr>
  </w:style>
  <w:style w:type="character" w:customStyle="1" w:styleId="Char">
    <w:name w:val="纯文本 Char"/>
    <w:qFormat/>
    <w:rPr>
      <w:rFonts w:ascii="宋体" w:hAnsi="Courier New"/>
      <w:kern w:val="2"/>
      <w:sz w:val="21"/>
      <w:szCs w:val="21"/>
    </w:rPr>
  </w:style>
  <w:style w:type="paragraph" w:customStyle="1" w:styleId="afff0">
    <w:name w:val="公式"/>
    <w:basedOn w:val="a0"/>
    <w:qFormat/>
    <w:pPr>
      <w:spacing w:beforeLines="50" w:before="50" w:afterLines="50" w:after="50"/>
      <w:ind w:firstLineChars="2100" w:firstLine="2100"/>
    </w:pPr>
    <w:rPr>
      <w:rFonts w:ascii="Times New Roman" w:eastAsia="宋体" w:hAnsi="Times New Roman" w:cs="Times New Roman"/>
      <w:szCs w:val="24"/>
    </w:rPr>
  </w:style>
  <w:style w:type="paragraph" w:customStyle="1" w:styleId="afff1">
    <w:name w:val="图名"/>
    <w:basedOn w:val="a0"/>
    <w:qFormat/>
    <w:pPr>
      <w:spacing w:afterLines="50" w:after="50"/>
      <w:jc w:val="center"/>
    </w:pPr>
    <w:rPr>
      <w:rFonts w:ascii="Times New Roman" w:eastAsia="宋体" w:hAnsi="Times New Roman" w:cs="Times New Roman"/>
      <w:b/>
      <w:szCs w:val="24"/>
    </w:rPr>
  </w:style>
  <w:style w:type="paragraph" w:customStyle="1" w:styleId="afff2">
    <w:name w:val="公式备注"/>
    <w:basedOn w:val="a0"/>
    <w:qFormat/>
    <w:pPr>
      <w:tabs>
        <w:tab w:val="center" w:pos="945"/>
        <w:tab w:val="center" w:pos="1470"/>
        <w:tab w:val="left" w:pos="1785"/>
      </w:tabs>
      <w:spacing w:line="400" w:lineRule="exact"/>
    </w:pPr>
    <w:rPr>
      <w:rFonts w:ascii="Times New Roman" w:eastAsia="宋体" w:hAnsi="Times New Roman" w:cs="Times New Roman"/>
      <w:szCs w:val="24"/>
    </w:rPr>
  </w:style>
  <w:style w:type="paragraph" w:customStyle="1" w:styleId="afff3">
    <w:name w:val="段落格式（顶格）"/>
    <w:basedOn w:val="a0"/>
    <w:qFormat/>
    <w:pPr>
      <w:spacing w:line="400" w:lineRule="exact"/>
    </w:pPr>
    <w:rPr>
      <w:rFonts w:ascii="Times New Roman" w:eastAsia="宋体" w:hAnsi="Times New Roman" w:cs="Times New Roman"/>
      <w:szCs w:val="24"/>
    </w:rPr>
  </w:style>
  <w:style w:type="paragraph" w:customStyle="1" w:styleId="afff4">
    <w:name w:val="图次名"/>
    <w:basedOn w:val="a0"/>
    <w:qFormat/>
    <w:pPr>
      <w:spacing w:beforeLines="20" w:before="20" w:afterLines="20" w:after="20"/>
      <w:jc w:val="center"/>
    </w:pPr>
    <w:rPr>
      <w:rFonts w:ascii="Times New Roman" w:eastAsia="宋体" w:hAnsi="Times New Roman" w:cs="Times New Roman"/>
      <w:sz w:val="18"/>
      <w:szCs w:val="24"/>
    </w:rPr>
  </w:style>
  <w:style w:type="paragraph" w:customStyle="1" w:styleId="afff5">
    <w:name w:val="段落排版"/>
    <w:basedOn w:val="a0"/>
    <w:qFormat/>
    <w:pPr>
      <w:spacing w:line="400" w:lineRule="exact"/>
      <w:ind w:firstLineChars="200" w:firstLine="497"/>
    </w:pPr>
    <w:rPr>
      <w:rFonts w:ascii="Times New Roman" w:eastAsia="宋体" w:hAnsi="Times New Roman" w:cs="Times New Roman"/>
      <w:szCs w:val="24"/>
    </w:rPr>
  </w:style>
  <w:style w:type="paragraph" w:customStyle="1" w:styleId="afff6">
    <w:name w:val="公式排版"/>
    <w:basedOn w:val="a0"/>
    <w:next w:val="a0"/>
    <w:qFormat/>
    <w:pPr>
      <w:tabs>
        <w:tab w:val="center" w:pos="4680"/>
        <w:tab w:val="right" w:pos="8460"/>
      </w:tabs>
      <w:spacing w:before="62" w:after="62"/>
      <w:ind w:firstLineChars="300" w:firstLine="630"/>
    </w:pPr>
    <w:rPr>
      <w:rFonts w:ascii="Times New Roman" w:eastAsia="宋体" w:hAnsi="Times New Roman" w:cs="Times New Roman"/>
      <w:szCs w:val="24"/>
    </w:rPr>
  </w:style>
  <w:style w:type="paragraph" w:customStyle="1" w:styleId="afff7">
    <w:name w:val="公式说明排版"/>
    <w:basedOn w:val="a0"/>
    <w:qFormat/>
    <w:pPr>
      <w:tabs>
        <w:tab w:val="center" w:pos="945"/>
        <w:tab w:val="center" w:pos="1470"/>
        <w:tab w:val="left" w:pos="1785"/>
      </w:tabs>
      <w:spacing w:line="300" w:lineRule="auto"/>
    </w:pPr>
    <w:rPr>
      <w:rFonts w:ascii="Times New Roman" w:eastAsia="宋体" w:hAnsi="Times New Roman" w:cs="Times New Roman"/>
      <w:szCs w:val="24"/>
    </w:rPr>
  </w:style>
  <w:style w:type="paragraph" w:customStyle="1" w:styleId="afff8">
    <w:name w:val="图片名"/>
    <w:basedOn w:val="a0"/>
    <w:next w:val="a0"/>
    <w:qFormat/>
    <w:pPr>
      <w:jc w:val="center"/>
    </w:pPr>
    <w:rPr>
      <w:rFonts w:ascii="Times New Roman" w:eastAsia="宋体" w:hAnsi="Times New Roman" w:cs="Times New Roman"/>
      <w:color w:val="000000"/>
      <w:sz w:val="18"/>
      <w:szCs w:val="18"/>
    </w:rPr>
  </w:style>
  <w:style w:type="character" w:customStyle="1" w:styleId="afff9">
    <w:name w:val="正文文本缩进 字符"/>
    <w:basedOn w:val="a1"/>
    <w:uiPriority w:val="99"/>
    <w:qFormat/>
  </w:style>
  <w:style w:type="paragraph" w:customStyle="1" w:styleId="afffa">
    <w:name w:val="普通文字"/>
    <w:basedOn w:val="a0"/>
    <w:next w:val="a0"/>
    <w:qFormat/>
    <w:pPr>
      <w:autoSpaceDE w:val="0"/>
      <w:autoSpaceDN w:val="0"/>
      <w:adjustRightInd w:val="0"/>
      <w:jc w:val="left"/>
    </w:pPr>
    <w:rPr>
      <w:rFonts w:ascii="LHNMHP+Arial" w:eastAsia="LHNMHP+Arial" w:hAnsi="Times New Roman" w:cs="Times New Roman"/>
      <w:kern w:val="0"/>
      <w:szCs w:val="24"/>
    </w:rPr>
  </w:style>
  <w:style w:type="paragraph" w:customStyle="1" w:styleId="Style62">
    <w:name w:val="_Style 62"/>
    <w:basedOn w:val="a0"/>
    <w:next w:val="a0"/>
    <w:qFormat/>
    <w:pPr>
      <w:jc w:val="left"/>
    </w:pPr>
    <w:rPr>
      <w:rFonts w:ascii="Calibri" w:eastAsia="宋体" w:hAnsi="Calibri" w:cs="Times New Roman"/>
    </w:rPr>
  </w:style>
  <w:style w:type="character" w:customStyle="1" w:styleId="33">
    <w:name w:val="正文文本缩进 3 字符"/>
    <w:basedOn w:val="a1"/>
    <w:uiPriority w:val="99"/>
    <w:qFormat/>
    <w:rPr>
      <w:sz w:val="16"/>
      <w:szCs w:val="16"/>
    </w:rPr>
  </w:style>
  <w:style w:type="character" w:customStyle="1" w:styleId="Char0">
    <w:name w:val="列出段落 Char"/>
    <w:link w:val="Style97"/>
    <w:qFormat/>
    <w:rPr>
      <w:rFonts w:ascii="Calibri" w:hAnsi="Calibri"/>
      <w:kern w:val="2"/>
      <w:sz w:val="21"/>
      <w:szCs w:val="22"/>
    </w:rPr>
  </w:style>
  <w:style w:type="paragraph" w:customStyle="1" w:styleId="Style97">
    <w:name w:val="_Style 97"/>
    <w:basedOn w:val="a0"/>
    <w:next w:val="a0"/>
    <w:link w:val="Char0"/>
    <w:qFormat/>
    <w:pPr>
      <w:ind w:leftChars="1600" w:left="3360"/>
    </w:pPr>
    <w:rPr>
      <w:rFonts w:ascii="Calibri" w:hAnsi="Calibri"/>
    </w:rPr>
  </w:style>
  <w:style w:type="paragraph" w:customStyle="1" w:styleId="CharCharCharCharCharCharChar">
    <w:name w:val="Char Char Char Char Char Char Char"/>
    <w:basedOn w:val="a0"/>
    <w:qFormat/>
    <w:pPr>
      <w:widowControl/>
      <w:spacing w:line="240" w:lineRule="exact"/>
      <w:jc w:val="left"/>
    </w:pPr>
    <w:rPr>
      <w:rFonts w:ascii="Arial" w:eastAsia="Times New Roman" w:hAnsi="Arial" w:cs="Verdana"/>
      <w:b/>
      <w:kern w:val="0"/>
      <w:szCs w:val="24"/>
      <w:lang w:eastAsia="en-US"/>
    </w:rPr>
  </w:style>
  <w:style w:type="paragraph" w:customStyle="1" w:styleId="timesnewroman">
    <w:name w:val="times new roman"/>
    <w:basedOn w:val="a0"/>
    <w:qFormat/>
    <w:rPr>
      <w:rFonts w:ascii="Times New Roman" w:eastAsia="宋体" w:hAnsi="Times New Roman" w:cs="Times New Roman"/>
      <w:kern w:val="0"/>
      <w:sz w:val="18"/>
      <w:szCs w:val="18"/>
    </w:rPr>
  </w:style>
  <w:style w:type="character" w:customStyle="1" w:styleId="textcontents">
    <w:name w:val="textcontents"/>
    <w:basedOn w:val="a1"/>
    <w:qFormat/>
  </w:style>
  <w:style w:type="character" w:customStyle="1" w:styleId="Char1">
    <w:name w:val="页眉 Char"/>
    <w:uiPriority w:val="99"/>
    <w:qFormat/>
    <w:rPr>
      <w:kern w:val="2"/>
      <w:sz w:val="18"/>
      <w:szCs w:val="18"/>
    </w:rPr>
  </w:style>
  <w:style w:type="character" w:customStyle="1" w:styleId="Char2">
    <w:name w:val="页脚 Char"/>
    <w:uiPriority w:val="99"/>
    <w:qFormat/>
    <w:rPr>
      <w:kern w:val="2"/>
      <w:sz w:val="18"/>
      <w:szCs w:val="18"/>
    </w:rPr>
  </w:style>
  <w:style w:type="character" w:customStyle="1" w:styleId="CharChar10">
    <w:name w:val="Char Char10"/>
    <w:qFormat/>
    <w:rPr>
      <w:rFonts w:ascii="Times New Roman" w:hAnsi="Times New Roman"/>
      <w:b/>
      <w:bCs/>
      <w:kern w:val="44"/>
      <w:sz w:val="44"/>
      <w:szCs w:val="44"/>
    </w:rPr>
  </w:style>
  <w:style w:type="character" w:customStyle="1" w:styleId="CharChar9">
    <w:name w:val="Char Char9"/>
    <w:qFormat/>
    <w:rPr>
      <w:sz w:val="18"/>
      <w:szCs w:val="18"/>
    </w:rPr>
  </w:style>
  <w:style w:type="character" w:customStyle="1" w:styleId="CharChar8">
    <w:name w:val="Char Char8"/>
    <w:qFormat/>
    <w:rPr>
      <w:sz w:val="18"/>
      <w:szCs w:val="18"/>
    </w:rPr>
  </w:style>
  <w:style w:type="character" w:customStyle="1" w:styleId="Char3">
    <w:name w:val="日期 Char"/>
    <w:uiPriority w:val="99"/>
    <w:qFormat/>
    <w:rPr>
      <w:kern w:val="2"/>
      <w:sz w:val="21"/>
      <w:szCs w:val="24"/>
    </w:rPr>
  </w:style>
  <w:style w:type="character" w:customStyle="1" w:styleId="CharChar6">
    <w:name w:val="Char Char6"/>
    <w:qFormat/>
    <w:rPr>
      <w:rFonts w:ascii="宋体" w:hAnsi="Courier New"/>
      <w:kern w:val="2"/>
      <w:sz w:val="21"/>
      <w:szCs w:val="21"/>
    </w:rPr>
  </w:style>
  <w:style w:type="paragraph" w:customStyle="1" w:styleId="afffb">
    <w:name w:val="条文正文"/>
    <w:basedOn w:val="a0"/>
    <w:link w:val="Char4"/>
    <w:qFormat/>
    <w:pPr>
      <w:spacing w:line="300" w:lineRule="auto"/>
      <w:outlineLvl w:val="2"/>
    </w:pPr>
    <w:rPr>
      <w:rFonts w:ascii="Times New Roman" w:eastAsia="宋体" w:hAnsi="Times New Roman" w:cs="Times New Roman"/>
      <w:szCs w:val="24"/>
    </w:rPr>
  </w:style>
  <w:style w:type="character" w:customStyle="1" w:styleId="Char4">
    <w:name w:val="条文正文 Char"/>
    <w:link w:val="afffb"/>
    <w:qFormat/>
    <w:rPr>
      <w:rFonts w:ascii="Times New Roman" w:eastAsia="宋体" w:hAnsi="Times New Roman" w:cs="Times New Roman"/>
      <w:sz w:val="24"/>
      <w:szCs w:val="24"/>
    </w:rPr>
  </w:style>
  <w:style w:type="paragraph" w:customStyle="1" w:styleId="16">
    <w:name w:val="1标题"/>
    <w:basedOn w:val="a0"/>
    <w:link w:val="1Char0"/>
    <w:qFormat/>
    <w:pPr>
      <w:spacing w:beforeLines="100" w:before="240" w:afterLines="100" w:after="240" w:line="300" w:lineRule="auto"/>
      <w:jc w:val="center"/>
      <w:outlineLvl w:val="0"/>
    </w:pPr>
    <w:rPr>
      <w:rFonts w:ascii="Times New Roman" w:eastAsia="宋体" w:hAnsi="Times New Roman" w:cs="Times New Roman"/>
      <w:b/>
      <w:bCs/>
      <w:sz w:val="28"/>
      <w:szCs w:val="28"/>
    </w:rPr>
  </w:style>
  <w:style w:type="character" w:customStyle="1" w:styleId="1Char0">
    <w:name w:val="1标题 Char"/>
    <w:link w:val="16"/>
    <w:qFormat/>
    <w:rPr>
      <w:rFonts w:ascii="Times New Roman" w:eastAsia="宋体" w:hAnsi="Times New Roman" w:cs="Times New Roman"/>
      <w:b/>
      <w:bCs/>
      <w:sz w:val="28"/>
      <w:szCs w:val="28"/>
    </w:rPr>
  </w:style>
  <w:style w:type="paragraph" w:customStyle="1" w:styleId="110">
    <w:name w:val="样式 章 + 段前: 1 行 段后: 1 行"/>
    <w:basedOn w:val="a0"/>
    <w:qFormat/>
    <w:pPr>
      <w:spacing w:beforeLines="100" w:before="240" w:afterLines="100" w:after="240" w:line="300" w:lineRule="auto"/>
      <w:jc w:val="center"/>
      <w:outlineLvl w:val="0"/>
    </w:pPr>
    <w:rPr>
      <w:rFonts w:ascii="Times New Roman" w:eastAsia="宋体" w:hAnsi="Times New Roman" w:cs="宋体"/>
      <w:b/>
      <w:bCs/>
      <w:sz w:val="28"/>
      <w:szCs w:val="20"/>
    </w:rPr>
  </w:style>
  <w:style w:type="character" w:customStyle="1" w:styleId="17">
    <w:name w:val="样式 小四1"/>
    <w:qFormat/>
    <w:rPr>
      <w:sz w:val="24"/>
    </w:rPr>
  </w:style>
  <w:style w:type="paragraph" w:customStyle="1" w:styleId="afffc">
    <w:name w:val="图表"/>
    <w:basedOn w:val="a0"/>
    <w:link w:val="Char5"/>
    <w:qFormat/>
    <w:pPr>
      <w:spacing w:before="60" w:after="40" w:line="400" w:lineRule="exact"/>
      <w:jc w:val="center"/>
    </w:pPr>
    <w:rPr>
      <w:rFonts w:ascii="Times New Roman" w:eastAsia="黑体" w:hAnsi="Times New Roman" w:cs="Times New Roman"/>
      <w:b/>
      <w:color w:val="000000"/>
      <w:szCs w:val="21"/>
    </w:rPr>
  </w:style>
  <w:style w:type="character" w:customStyle="1" w:styleId="Char5">
    <w:name w:val="图表 Char"/>
    <w:link w:val="afffc"/>
    <w:qFormat/>
    <w:rPr>
      <w:rFonts w:ascii="Times New Roman" w:eastAsia="黑体" w:hAnsi="Times New Roman" w:cs="Times New Roman"/>
      <w:b/>
      <w:color w:val="000000"/>
      <w:szCs w:val="21"/>
    </w:rPr>
  </w:style>
  <w:style w:type="table" w:customStyle="1" w:styleId="18">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FigurenameChar">
    <w:name w:val="6-Figure name Char"/>
    <w:link w:val="6-Figurename"/>
    <w:qFormat/>
    <w:locked/>
    <w:rPr>
      <w:szCs w:val="28"/>
    </w:rPr>
  </w:style>
  <w:style w:type="paragraph" w:customStyle="1" w:styleId="6-Figurename">
    <w:name w:val="6-Figure name"/>
    <w:basedOn w:val="a0"/>
    <w:next w:val="a0"/>
    <w:link w:val="6-FigurenameChar"/>
    <w:qFormat/>
    <w:pPr>
      <w:widowControl/>
      <w:spacing w:before="120" w:after="240"/>
      <w:jc w:val="center"/>
    </w:pPr>
    <w:rPr>
      <w:szCs w:val="28"/>
    </w:rPr>
  </w:style>
  <w:style w:type="paragraph" w:customStyle="1" w:styleId="6-">
    <w:name w:val="6-图"/>
    <w:basedOn w:val="a0"/>
    <w:next w:val="a0"/>
    <w:link w:val="6-Char"/>
    <w:qFormat/>
    <w:pPr>
      <w:topLinePunct/>
      <w:adjustRightInd w:val="0"/>
      <w:snapToGrid w:val="0"/>
      <w:jc w:val="center"/>
    </w:pPr>
    <w:rPr>
      <w:rFonts w:ascii="宋体" w:eastAsia="宋体" w:hAnsi="宋体" w:cs="Times New Roman"/>
      <w:kern w:val="0"/>
      <w:sz w:val="18"/>
      <w:szCs w:val="18"/>
      <w:lang w:val="zh-CN"/>
    </w:rPr>
  </w:style>
  <w:style w:type="character" w:customStyle="1" w:styleId="6-Char">
    <w:name w:val="6-图 Char"/>
    <w:link w:val="6-"/>
    <w:qFormat/>
    <w:rPr>
      <w:rFonts w:ascii="宋体" w:eastAsia="宋体" w:hAnsi="宋体" w:cs="Times New Roman"/>
      <w:kern w:val="0"/>
      <w:sz w:val="18"/>
      <w:szCs w:val="18"/>
      <w:lang w:val="zh-CN" w:eastAsia="zh-CN"/>
    </w:rPr>
  </w:style>
  <w:style w:type="paragraph" w:customStyle="1" w:styleId="5-body">
    <w:name w:val="5-body"/>
    <w:basedOn w:val="a0"/>
    <w:qFormat/>
    <w:pPr>
      <w:topLinePunct/>
      <w:adjustRightInd w:val="0"/>
      <w:snapToGrid w:val="0"/>
      <w:spacing w:line="300" w:lineRule="auto"/>
    </w:pPr>
    <w:rPr>
      <w:rFonts w:ascii="Calibri" w:eastAsia="宋体" w:hAnsi="Arial" w:cs="Times New Roman"/>
      <w:szCs w:val="24"/>
    </w:rPr>
  </w:style>
  <w:style w:type="paragraph" w:customStyle="1" w:styleId="5-Body0">
    <w:name w:val="5-Body"/>
    <w:basedOn w:val="a0"/>
    <w:link w:val="5-BodyChar"/>
    <w:qFormat/>
    <w:pPr>
      <w:spacing w:line="400" w:lineRule="exact"/>
    </w:pPr>
    <w:rPr>
      <w:rFonts w:ascii="Calibri" w:eastAsia="宋体" w:hAnsi="Calibri" w:cs="Times New Roman"/>
      <w:szCs w:val="24"/>
    </w:rPr>
  </w:style>
  <w:style w:type="character" w:customStyle="1" w:styleId="5-BodyChar">
    <w:name w:val="5-Body Char"/>
    <w:link w:val="5-Body0"/>
    <w:qFormat/>
    <w:locked/>
    <w:rPr>
      <w:rFonts w:ascii="Calibri" w:eastAsia="宋体" w:hAnsi="Calibri" w:cs="Times New Roman"/>
      <w:szCs w:val="24"/>
    </w:rPr>
  </w:style>
  <w:style w:type="paragraph" w:customStyle="1" w:styleId="Figure-noblank">
    <w:name w:val="Figure-no blank"/>
    <w:basedOn w:val="a0"/>
    <w:qFormat/>
    <w:pPr>
      <w:spacing w:before="120"/>
      <w:jc w:val="center"/>
    </w:pPr>
    <w:rPr>
      <w:rFonts w:ascii="Calibri" w:eastAsia="宋体" w:hAnsi="Calibri" w:cs="Times New Roman"/>
      <w:kern w:val="0"/>
      <w:szCs w:val="28"/>
    </w:rPr>
  </w:style>
  <w:style w:type="character" w:customStyle="1" w:styleId="Char6">
    <w:name w:val="批注文字 Char"/>
    <w:qFormat/>
    <w:rPr>
      <w:rFonts w:ascii="Calibri" w:hAnsi="Calibri"/>
      <w:kern w:val="2"/>
      <w:sz w:val="21"/>
    </w:rPr>
  </w:style>
  <w:style w:type="character" w:customStyle="1" w:styleId="3Char">
    <w:name w:val="标题 3 Char"/>
    <w:basedOn w:val="a1"/>
    <w:uiPriority w:val="9"/>
    <w:qFormat/>
    <w:rPr>
      <w:b/>
      <w:bCs/>
      <w:sz w:val="32"/>
      <w:szCs w:val="32"/>
    </w:rPr>
  </w:style>
  <w:style w:type="character" w:customStyle="1" w:styleId="Char7">
    <w:name w:val="标题 Char"/>
    <w:basedOn w:val="a1"/>
    <w:qFormat/>
    <w:rPr>
      <w:rFonts w:asciiTheme="majorHAnsi" w:eastAsia="宋体" w:hAnsiTheme="majorHAnsi" w:cstheme="majorBidi"/>
      <w:b/>
      <w:bCs/>
      <w:sz w:val="32"/>
      <w:szCs w:val="32"/>
    </w:rPr>
  </w:style>
  <w:style w:type="paragraph" w:customStyle="1" w:styleId="Style117">
    <w:name w:val="_Style 117"/>
    <w:basedOn w:val="a0"/>
    <w:next w:val="a0"/>
    <w:uiPriority w:val="39"/>
    <w:qFormat/>
    <w:pPr>
      <w:ind w:leftChars="200" w:left="420"/>
    </w:pPr>
    <w:rPr>
      <w:rFonts w:ascii="Times New Roman" w:eastAsia="宋体" w:hAnsi="Times New Roman" w:cs="Times New Roman"/>
      <w:szCs w:val="24"/>
    </w:rPr>
  </w:style>
  <w:style w:type="character" w:customStyle="1" w:styleId="19">
    <w:name w:val="页眉 字符1"/>
    <w:basedOn w:val="a1"/>
    <w:semiHidden/>
    <w:qFormat/>
    <w:rPr>
      <w:sz w:val="18"/>
      <w:szCs w:val="18"/>
    </w:rPr>
  </w:style>
  <w:style w:type="character" w:customStyle="1" w:styleId="1a">
    <w:name w:val="页脚 字符1"/>
    <w:basedOn w:val="a1"/>
    <w:semiHidden/>
    <w:qFormat/>
    <w:rPr>
      <w:sz w:val="18"/>
      <w:szCs w:val="18"/>
    </w:rPr>
  </w:style>
  <w:style w:type="paragraph" w:customStyle="1" w:styleId="Style124">
    <w:name w:val="_Style 124"/>
    <w:basedOn w:val="a0"/>
    <w:next w:val="a0"/>
    <w:qFormat/>
    <w:pPr>
      <w:ind w:leftChars="1600" w:left="3360"/>
    </w:pPr>
    <w:rPr>
      <w:rFonts w:ascii="Calibri" w:eastAsia="宋体" w:hAnsi="Calibri" w:cs="Times New Roman"/>
    </w:rPr>
  </w:style>
  <w:style w:type="character" w:customStyle="1" w:styleId="CharChar101">
    <w:name w:val="Char Char101"/>
    <w:qFormat/>
    <w:rPr>
      <w:rFonts w:ascii="Times New Roman" w:hAnsi="Times New Roman"/>
      <w:b/>
      <w:bCs/>
      <w:kern w:val="44"/>
      <w:sz w:val="44"/>
      <w:szCs w:val="44"/>
    </w:rPr>
  </w:style>
  <w:style w:type="character" w:customStyle="1" w:styleId="CharChar91">
    <w:name w:val="Char Char91"/>
    <w:qFormat/>
    <w:rPr>
      <w:sz w:val="18"/>
      <w:szCs w:val="18"/>
    </w:rPr>
  </w:style>
  <w:style w:type="character" w:customStyle="1" w:styleId="CharChar81">
    <w:name w:val="Char Char81"/>
    <w:qFormat/>
    <w:rPr>
      <w:sz w:val="18"/>
      <w:szCs w:val="18"/>
    </w:rPr>
  </w:style>
  <w:style w:type="character" w:customStyle="1" w:styleId="CharChar61">
    <w:name w:val="Char Char61"/>
    <w:qFormat/>
    <w:rPr>
      <w:rFonts w:ascii="宋体" w:hAnsi="Courier New"/>
      <w:kern w:val="2"/>
      <w:sz w:val="21"/>
      <w:szCs w:val="21"/>
    </w:rPr>
  </w:style>
  <w:style w:type="character" w:customStyle="1" w:styleId="Char8">
    <w:name w:val="正文文本缩进 Char"/>
    <w:qFormat/>
    <w:rPr>
      <w:kern w:val="2"/>
      <w:sz w:val="21"/>
      <w:szCs w:val="24"/>
    </w:rPr>
  </w:style>
  <w:style w:type="character" w:customStyle="1" w:styleId="3Char0">
    <w:name w:val="正文文本缩进 3 Char"/>
    <w:rPr>
      <w:kern w:val="2"/>
      <w:sz w:val="21"/>
      <w:szCs w:val="24"/>
    </w:rPr>
  </w:style>
  <w:style w:type="character" w:customStyle="1" w:styleId="xtChar">
    <w:name w:val="xt正文内容 Char"/>
    <w:link w:val="xt"/>
    <w:qFormat/>
    <w:locked/>
    <w:rPr>
      <w:rFonts w:ascii="Times New Roman" w:eastAsia="宋体" w:hAnsi="Times New Roman" w:cs="Times New Roman"/>
      <w:szCs w:val="21"/>
    </w:rPr>
  </w:style>
  <w:style w:type="paragraph" w:customStyle="1" w:styleId="xt">
    <w:name w:val="xt正文内容"/>
    <w:basedOn w:val="a0"/>
    <w:link w:val="xtChar"/>
    <w:qFormat/>
    <w:pPr>
      <w:adjustRightInd w:val="0"/>
      <w:spacing w:line="300" w:lineRule="auto"/>
      <w:ind w:firstLineChars="200" w:firstLine="200"/>
      <w:textAlignment w:val="baseline"/>
    </w:pPr>
    <w:rPr>
      <w:rFonts w:ascii="Times New Roman" w:eastAsia="宋体" w:hAnsi="Times New Roman" w:cs="Times New Roman"/>
      <w:szCs w:val="21"/>
    </w:rPr>
  </w:style>
  <w:style w:type="character" w:customStyle="1" w:styleId="40">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b/>
      <w:bCs/>
      <w:sz w:val="28"/>
      <w:szCs w:val="28"/>
    </w:rPr>
  </w:style>
  <w:style w:type="character" w:customStyle="1" w:styleId="afffd">
    <w:name w:val="脚注文本 字符"/>
    <w:basedOn w:val="a1"/>
    <w:uiPriority w:val="99"/>
    <w:semiHidden/>
    <w:qFormat/>
    <w:rPr>
      <w:sz w:val="18"/>
      <w:szCs w:val="18"/>
    </w:rPr>
  </w:style>
  <w:style w:type="character" w:customStyle="1" w:styleId="Char10">
    <w:name w:val="脚注文本 Char1"/>
    <w:uiPriority w:val="99"/>
    <w:qFormat/>
    <w:rPr>
      <w:kern w:val="2"/>
      <w:sz w:val="18"/>
      <w:szCs w:val="18"/>
    </w:rPr>
  </w:style>
  <w:style w:type="character" w:customStyle="1" w:styleId="2Char0">
    <w:name w:val="正文文本缩进 2 Char"/>
    <w:qFormat/>
    <w:rPr>
      <w:kern w:val="2"/>
      <w:sz w:val="28"/>
      <w:szCs w:val="18"/>
    </w:rPr>
  </w:style>
  <w:style w:type="paragraph" w:customStyle="1" w:styleId="Style143">
    <w:name w:val="_Style 143"/>
    <w:basedOn w:val="ab"/>
    <w:next w:val="aff"/>
    <w:link w:val="Char9"/>
    <w:qFormat/>
    <w:pPr>
      <w:spacing w:after="120"/>
      <w:ind w:firstLineChars="100" w:firstLine="420"/>
    </w:pPr>
    <w:rPr>
      <w:rFonts w:asciiTheme="minorHAnsi" w:eastAsiaTheme="minorEastAsia" w:hAnsiTheme="minorHAnsi" w:cstheme="minorBidi"/>
      <w:b w:val="0"/>
      <w:bCs w:val="0"/>
      <w:sz w:val="21"/>
    </w:rPr>
  </w:style>
  <w:style w:type="character" w:customStyle="1" w:styleId="Char9">
    <w:name w:val="正文首行缩进 Char"/>
    <w:link w:val="Style143"/>
    <w:qFormat/>
    <w:rPr>
      <w:szCs w:val="24"/>
    </w:rPr>
  </w:style>
  <w:style w:type="character" w:customStyle="1" w:styleId="Chara">
    <w:name w:val="批注框文本 Char"/>
    <w:uiPriority w:val="99"/>
    <w:qFormat/>
    <w:rPr>
      <w:kern w:val="2"/>
      <w:sz w:val="18"/>
      <w:szCs w:val="18"/>
    </w:rPr>
  </w:style>
  <w:style w:type="paragraph" w:customStyle="1" w:styleId="1b">
    <w:name w:val="修订1"/>
    <w:hidden/>
    <w:uiPriority w:val="99"/>
    <w:semiHidden/>
    <w:qFormat/>
    <w:rPr>
      <w:kern w:val="2"/>
      <w:sz w:val="21"/>
      <w:szCs w:val="24"/>
      <w:lang w:val="en-US"/>
    </w:rPr>
  </w:style>
  <w:style w:type="paragraph" w:customStyle="1" w:styleId="CharChar">
    <w:name w:val="Char Char"/>
    <w:basedOn w:val="a0"/>
    <w:qFormat/>
    <w:rPr>
      <w:rFonts w:ascii="Times New Roman" w:eastAsia="宋体" w:hAnsi="Times New Roman" w:cs="Times New Roman"/>
      <w:szCs w:val="24"/>
    </w:rPr>
  </w:style>
  <w:style w:type="paragraph" w:customStyle="1" w:styleId="CharCharCharChar">
    <w:name w:val="Char Char Char Char"/>
    <w:basedOn w:val="a0"/>
    <w:qFormat/>
    <w:pPr>
      <w:widowControl/>
      <w:spacing w:line="240" w:lineRule="exact"/>
      <w:ind w:firstLineChars="200" w:firstLine="200"/>
      <w:jc w:val="left"/>
    </w:pPr>
    <w:rPr>
      <w:rFonts w:ascii="Times New Roman" w:eastAsia="宋体" w:hAnsi="Times New Roman" w:cs="Times New Roman"/>
      <w:szCs w:val="20"/>
    </w:rPr>
  </w:style>
  <w:style w:type="paragraph" w:customStyle="1" w:styleId="MTDisplayEquation">
    <w:name w:val="MTDisplayEquation"/>
    <w:basedOn w:val="TOC2"/>
    <w:link w:val="MTDisplayEquationChar"/>
    <w:qFormat/>
    <w:pPr>
      <w:tabs>
        <w:tab w:val="clear" w:pos="1050"/>
        <w:tab w:val="clear" w:pos="8296"/>
        <w:tab w:val="right" w:leader="dot" w:pos="8494"/>
      </w:tabs>
    </w:pPr>
    <w:rPr>
      <w:rFonts w:ascii="Times New Roman" w:eastAsia="宋体" w:hAnsi="Times New Roman" w:cs="Times New Roman"/>
      <w:b/>
      <w:szCs w:val="20"/>
      <w:lang w:val="zh-CN"/>
    </w:rPr>
  </w:style>
  <w:style w:type="character" w:customStyle="1" w:styleId="MTDisplayEquationChar">
    <w:name w:val="MTDisplayEquation Char"/>
    <w:link w:val="MTDisplayEquation"/>
    <w:qFormat/>
    <w:rPr>
      <w:rFonts w:ascii="Times New Roman" w:eastAsia="宋体" w:hAnsi="Times New Roman" w:cs="Times New Roman"/>
      <w:b/>
      <w:sz w:val="24"/>
      <w:szCs w:val="20"/>
      <w:lang w:val="zh-CN" w:eastAsia="zh-CN"/>
    </w:rPr>
  </w:style>
  <w:style w:type="character" w:customStyle="1" w:styleId="Charb">
    <w:name w:val="批注主题 Char"/>
    <w:uiPriority w:val="99"/>
    <w:qFormat/>
    <w:rPr>
      <w:b/>
      <w:bCs/>
      <w:kern w:val="2"/>
    </w:rPr>
  </w:style>
  <w:style w:type="character" w:customStyle="1" w:styleId="apple-converted-space">
    <w:name w:val="apple-converted-space"/>
    <w:qFormat/>
  </w:style>
  <w:style w:type="character" w:customStyle="1" w:styleId="Charc">
    <w:name w:val="文档结构图 Char"/>
    <w:rPr>
      <w:rFonts w:ascii="宋体"/>
      <w:kern w:val="2"/>
      <w:sz w:val="18"/>
      <w:szCs w:val="18"/>
    </w:rPr>
  </w:style>
  <w:style w:type="paragraph" w:customStyle="1" w:styleId="ListParagraph2">
    <w:name w:val="List Paragraph2"/>
    <w:basedOn w:val="a0"/>
    <w:uiPriority w:val="34"/>
    <w:qFormat/>
    <w:pPr>
      <w:widowControl/>
      <w:ind w:firstLineChars="200" w:firstLine="420"/>
    </w:pPr>
    <w:rPr>
      <w:rFonts w:ascii="Calibri" w:eastAsia="宋体" w:hAnsi="Calibri" w:cs="Times New Roman"/>
    </w:rPr>
  </w:style>
  <w:style w:type="paragraph" w:customStyle="1" w:styleId="xsmj">
    <w:name w:val="xsmj"/>
    <w:basedOn w:val="af7"/>
    <w:pPr>
      <w:pBdr>
        <w:bottom w:val="single" w:sz="4" w:space="1" w:color="auto"/>
      </w:pBdr>
      <w:tabs>
        <w:tab w:val="clear" w:pos="8306"/>
        <w:tab w:val="right" w:pos="10091"/>
      </w:tabs>
      <w:jc w:val="both"/>
    </w:pPr>
    <w:rPr>
      <w:rFonts w:ascii="Times New Roman" w:eastAsia="宋体" w:hAnsi="Times New Roman" w:cs="Times New Roman"/>
      <w:lang w:val="zh-CN"/>
    </w:rPr>
  </w:style>
  <w:style w:type="paragraph" w:customStyle="1" w:styleId="b7">
    <w:name w:val="b7中文图名"/>
    <w:basedOn w:val="a0"/>
    <w:qFormat/>
    <w:pPr>
      <w:spacing w:beforeLines="30" w:before="93"/>
      <w:jc w:val="center"/>
    </w:pPr>
    <w:rPr>
      <w:rFonts w:ascii="Times New Roman" w:eastAsia="宋体" w:hAnsi="Times New Roman" w:cs="Times New Roman"/>
      <w:color w:val="FF0000"/>
      <w:sz w:val="18"/>
      <w:szCs w:val="24"/>
    </w:rPr>
  </w:style>
  <w:style w:type="paragraph" w:customStyle="1" w:styleId="b9">
    <w:name w:val="b9中文表名"/>
    <w:basedOn w:val="ae"/>
    <w:qFormat/>
    <w:pPr>
      <w:ind w:right="28"/>
      <w:jc w:val="center"/>
    </w:pPr>
    <w:rPr>
      <w:rFonts w:ascii="Times New Roman" w:hAnsi="Times New Roman"/>
      <w:color w:val="000000"/>
      <w:sz w:val="18"/>
      <w:szCs w:val="24"/>
      <w:lang w:val="zh-CN"/>
    </w:rPr>
  </w:style>
  <w:style w:type="paragraph" w:customStyle="1" w:styleId="c1">
    <w:name w:val="c1英文表名"/>
    <w:basedOn w:val="ae"/>
    <w:qFormat/>
    <w:pPr>
      <w:jc w:val="center"/>
    </w:pPr>
    <w:rPr>
      <w:rFonts w:ascii="Times New Roman" w:hAnsi="Times New Roman"/>
      <w:sz w:val="18"/>
      <w:szCs w:val="24"/>
      <w:lang w:val="zh-CN"/>
    </w:rPr>
  </w:style>
  <w:style w:type="paragraph" w:customStyle="1" w:styleId="b5">
    <w:name w:val="b5二级标题"/>
    <w:basedOn w:val="a0"/>
    <w:qFormat/>
    <w:rPr>
      <w:rFonts w:ascii="黑体" w:eastAsia="黑体" w:hAnsi="宋体" w:cs="Times New Roman"/>
      <w:szCs w:val="28"/>
    </w:rPr>
  </w:style>
  <w:style w:type="paragraph" w:customStyle="1" w:styleId="b4">
    <w:name w:val="b4一级标题"/>
    <w:basedOn w:val="a0"/>
    <w:qFormat/>
    <w:pPr>
      <w:spacing w:beforeLines="100" w:before="312" w:line="0" w:lineRule="atLeast"/>
    </w:pPr>
    <w:rPr>
      <w:rFonts w:ascii="黑体" w:eastAsia="黑体" w:hAnsi="宋体" w:cs="Times New Roman"/>
      <w:szCs w:val="24"/>
    </w:rPr>
  </w:style>
  <w:style w:type="character" w:customStyle="1" w:styleId="longtext1">
    <w:name w:val="long_text1"/>
    <w:qFormat/>
    <w:rPr>
      <w:sz w:val="20"/>
      <w:szCs w:val="20"/>
    </w:rPr>
  </w:style>
  <w:style w:type="character" w:customStyle="1" w:styleId="2Char1">
    <w:name w:val="正文文本 2 Char"/>
    <w:qFormat/>
    <w:rPr>
      <w:rFonts w:eastAsia="黑体"/>
      <w:sz w:val="44"/>
      <w:szCs w:val="24"/>
    </w:rPr>
  </w:style>
  <w:style w:type="character" w:customStyle="1" w:styleId="CharChar2">
    <w:name w:val="Char Char2"/>
    <w:qFormat/>
    <w:rPr>
      <w:rFonts w:ascii="Times New Roman" w:hAnsi="Times New Roman"/>
      <w:kern w:val="2"/>
      <w:sz w:val="28"/>
    </w:rPr>
  </w:style>
  <w:style w:type="character" w:customStyle="1" w:styleId="afffe">
    <w:name w:val="尾注文本 字符"/>
    <w:basedOn w:val="a1"/>
    <w:uiPriority w:val="99"/>
    <w:semiHidden/>
    <w:qFormat/>
  </w:style>
  <w:style w:type="character" w:customStyle="1" w:styleId="zi101">
    <w:name w:val="zi_101"/>
    <w:qFormat/>
    <w:rPr>
      <w:rFonts w:ascii="Verdana" w:hAnsi="Verdana" w:hint="default"/>
      <w:color w:val="C90000"/>
      <w:sz w:val="18"/>
      <w:szCs w:val="18"/>
    </w:rPr>
  </w:style>
  <w:style w:type="character" w:customStyle="1" w:styleId="p14black1501">
    <w:name w:val="p14_black_1501"/>
    <w:qFormat/>
    <w:rPr>
      <w:sz w:val="21"/>
      <w:szCs w:val="21"/>
    </w:rPr>
  </w:style>
  <w:style w:type="character" w:customStyle="1" w:styleId="medblacktext1">
    <w:name w:val="medblacktext1"/>
    <w:qFormat/>
    <w:rPr>
      <w:rFonts w:ascii="Arial" w:hAnsi="Arial" w:cs="Arial" w:hint="default"/>
      <w:color w:val="000000"/>
      <w:sz w:val="15"/>
      <w:szCs w:val="15"/>
    </w:rPr>
  </w:style>
  <w:style w:type="character" w:customStyle="1" w:styleId="Chard">
    <w:name w:val="正文文本 Char"/>
    <w:uiPriority w:val="99"/>
    <w:qFormat/>
    <w:rPr>
      <w:szCs w:val="24"/>
    </w:rPr>
  </w:style>
  <w:style w:type="character" w:customStyle="1" w:styleId="apple-style-span">
    <w:name w:val="apple-style-span"/>
    <w:qFormat/>
  </w:style>
  <w:style w:type="character" w:customStyle="1" w:styleId="Char11">
    <w:name w:val="文档结构图 Char1"/>
    <w:uiPriority w:val="99"/>
    <w:semiHidden/>
    <w:qFormat/>
    <w:rPr>
      <w:rFonts w:ascii="Microsoft YaHei UI" w:eastAsia="Microsoft YaHei UI"/>
      <w:kern w:val="2"/>
      <w:sz w:val="18"/>
      <w:szCs w:val="18"/>
    </w:rPr>
  </w:style>
  <w:style w:type="character" w:customStyle="1" w:styleId="Char12">
    <w:name w:val="批注框文本 Char1"/>
    <w:uiPriority w:val="99"/>
    <w:semiHidden/>
    <w:qFormat/>
    <w:rPr>
      <w:rFonts w:ascii="Times New Roman" w:eastAsia="宋体" w:hAnsi="Times New Roman" w:cs="Times New Roman"/>
      <w:sz w:val="18"/>
      <w:szCs w:val="18"/>
    </w:rPr>
  </w:style>
  <w:style w:type="character" w:customStyle="1" w:styleId="Char13">
    <w:name w:val="正文文本 Char1"/>
    <w:uiPriority w:val="99"/>
    <w:qFormat/>
    <w:rPr>
      <w:kern w:val="2"/>
      <w:sz w:val="21"/>
      <w:szCs w:val="24"/>
    </w:rPr>
  </w:style>
  <w:style w:type="character" w:customStyle="1" w:styleId="Char14">
    <w:name w:val="尾注文本 Char1"/>
    <w:uiPriority w:val="99"/>
    <w:qFormat/>
    <w:rPr>
      <w:kern w:val="2"/>
      <w:sz w:val="21"/>
      <w:szCs w:val="24"/>
    </w:rPr>
  </w:style>
  <w:style w:type="character" w:customStyle="1" w:styleId="Char15">
    <w:name w:val="正文文本缩进 Char1"/>
    <w:uiPriority w:val="99"/>
    <w:qFormat/>
    <w:rPr>
      <w:kern w:val="2"/>
      <w:sz w:val="21"/>
      <w:szCs w:val="24"/>
    </w:rPr>
  </w:style>
  <w:style w:type="character" w:customStyle="1" w:styleId="Char16">
    <w:name w:val="页脚 Char1"/>
    <w:uiPriority w:val="99"/>
    <w:semiHidden/>
    <w:qFormat/>
    <w:rPr>
      <w:rFonts w:ascii="Times New Roman" w:eastAsia="宋体" w:hAnsi="Times New Roman" w:cs="Times New Roman"/>
      <w:sz w:val="18"/>
      <w:szCs w:val="18"/>
    </w:rPr>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页眉 Char1"/>
    <w:uiPriority w:val="99"/>
    <w:semiHidden/>
    <w:qFormat/>
    <w:rPr>
      <w:rFonts w:ascii="Times New Roman" w:eastAsia="宋体" w:hAnsi="Times New Roman" w:cs="Times New Roman"/>
      <w:sz w:val="18"/>
      <w:szCs w:val="18"/>
    </w:rPr>
  </w:style>
  <w:style w:type="paragraph" w:customStyle="1" w:styleId="p26">
    <w:name w:val="p26"/>
    <w:basedOn w:val="a0"/>
    <w:qFormat/>
    <w:pPr>
      <w:widowControl/>
      <w:jc w:val="center"/>
    </w:pPr>
    <w:rPr>
      <w:rFonts w:ascii="宋体" w:eastAsia="宋体" w:hAnsi="宋体" w:cs="宋体"/>
      <w:kern w:val="0"/>
      <w:sz w:val="15"/>
      <w:szCs w:val="15"/>
    </w:rPr>
  </w:style>
  <w:style w:type="paragraph" w:customStyle="1" w:styleId="affff">
    <w:name w:val="论文单位地址"/>
    <w:basedOn w:val="a0"/>
    <w:qFormat/>
    <w:pPr>
      <w:jc w:val="center"/>
    </w:pPr>
    <w:rPr>
      <w:rFonts w:ascii="Times New Roman" w:eastAsia="宋体" w:hAnsi="Times New Roman" w:cs="Angsana New"/>
      <w:sz w:val="18"/>
      <w:szCs w:val="24"/>
    </w:rPr>
  </w:style>
  <w:style w:type="character" w:customStyle="1" w:styleId="2Char10">
    <w:name w:val="正文文本 2 Char1"/>
    <w:uiPriority w:val="99"/>
    <w:qFormat/>
    <w:rPr>
      <w:kern w:val="2"/>
      <w:sz w:val="21"/>
      <w:szCs w:val="24"/>
    </w:rPr>
  </w:style>
  <w:style w:type="character" w:customStyle="1" w:styleId="3Char1">
    <w:name w:val="正文文本缩进 3 Char1"/>
    <w:uiPriority w:val="99"/>
    <w:qFormat/>
    <w:rPr>
      <w:kern w:val="2"/>
      <w:sz w:val="16"/>
      <w:szCs w:val="16"/>
    </w:rPr>
  </w:style>
  <w:style w:type="paragraph" w:customStyle="1" w:styleId="b1">
    <w:name w:val="b1作者英文单位"/>
    <w:basedOn w:val="a0"/>
    <w:qFormat/>
    <w:pPr>
      <w:ind w:leftChars="400" w:left="400" w:rightChars="400" w:right="400"/>
      <w:jc w:val="center"/>
    </w:pPr>
    <w:rPr>
      <w:rFonts w:ascii="Times New Roman" w:eastAsia="宋体" w:hAnsi="Times New Roman" w:cs="Times New Roman"/>
      <w:sz w:val="15"/>
      <w:szCs w:val="24"/>
    </w:rPr>
  </w:style>
  <w:style w:type="paragraph" w:customStyle="1" w:styleId="Firstlevelheading">
    <w:name w:val="First level heading"/>
    <w:basedOn w:val="a0"/>
    <w:qFormat/>
    <w:pPr>
      <w:widowControl/>
      <w:spacing w:line="260" w:lineRule="exact"/>
    </w:pPr>
    <w:rPr>
      <w:rFonts w:ascii="Times New Roman" w:eastAsia="Times" w:hAnsi="Times New Roman" w:cs="Times New Roman"/>
      <w:caps/>
      <w:kern w:val="0"/>
      <w:sz w:val="20"/>
      <w:szCs w:val="20"/>
      <w:lang w:eastAsia="ja-JP"/>
    </w:rPr>
  </w:style>
  <w:style w:type="paragraph" w:customStyle="1" w:styleId="a50">
    <w:name w:val="a5关键词"/>
    <w:basedOn w:val="a0"/>
    <w:qFormat/>
    <w:pPr>
      <w:spacing w:line="240" w:lineRule="exact"/>
      <w:ind w:leftChars="200" w:left="200" w:rightChars="200" w:right="200"/>
    </w:pPr>
    <w:rPr>
      <w:rFonts w:ascii="宋体" w:eastAsia="宋体" w:hAnsi="宋体" w:cs="Times New Roman"/>
      <w:bCs/>
      <w:snapToGrid w:val="0"/>
      <w:kern w:val="0"/>
      <w:sz w:val="18"/>
      <w:szCs w:val="28"/>
    </w:rPr>
  </w:style>
  <w:style w:type="paragraph" w:customStyle="1" w:styleId="p17">
    <w:name w:val="p17"/>
    <w:basedOn w:val="a0"/>
    <w:qFormat/>
    <w:pPr>
      <w:widowControl/>
      <w:ind w:left="420" w:right="420"/>
    </w:pPr>
    <w:rPr>
      <w:rFonts w:ascii="Times New Roman" w:eastAsia="宋体" w:hAnsi="Times New Roman" w:cs="Times New Roman"/>
      <w:kern w:val="0"/>
      <w:sz w:val="18"/>
      <w:szCs w:val="18"/>
    </w:rPr>
  </w:style>
  <w:style w:type="paragraph" w:customStyle="1" w:styleId="b3Keywords">
    <w:name w:val="b3Key words"/>
    <w:basedOn w:val="23"/>
    <w:qFormat/>
    <w:pPr>
      <w:spacing w:afterLines="100" w:after="312" w:line="360" w:lineRule="auto"/>
      <w:ind w:leftChars="200" w:left="420" w:rightChars="200" w:right="420"/>
    </w:pPr>
    <w:rPr>
      <w:rFonts w:ascii="Calibri" w:hAnsi="Calibri"/>
      <w:bCs/>
      <w:snapToGrid w:val="0"/>
      <w:kern w:val="0"/>
      <w:sz w:val="18"/>
      <w:szCs w:val="18"/>
      <w:lang w:val="zh-CN"/>
    </w:rPr>
  </w:style>
  <w:style w:type="paragraph" w:customStyle="1" w:styleId="p34">
    <w:name w:val="p34"/>
    <w:basedOn w:val="a0"/>
    <w:qFormat/>
    <w:pPr>
      <w:widowControl/>
      <w:spacing w:after="312"/>
      <w:ind w:left="420" w:right="420"/>
    </w:pPr>
    <w:rPr>
      <w:rFonts w:ascii="Times New Roman" w:eastAsia="宋体" w:hAnsi="Times New Roman" w:cs="Times New Roman"/>
      <w:kern w:val="0"/>
      <w:sz w:val="18"/>
      <w:szCs w:val="18"/>
    </w:rPr>
  </w:style>
  <w:style w:type="paragraph" w:customStyle="1" w:styleId="a60">
    <w:name w:val="a6分类标识"/>
    <w:basedOn w:val="a0"/>
    <w:qFormat/>
    <w:pPr>
      <w:spacing w:line="320" w:lineRule="exact"/>
      <w:ind w:rightChars="200" w:right="420"/>
    </w:pPr>
    <w:rPr>
      <w:rFonts w:ascii="Times New Roman" w:eastAsia="黑体" w:hAnsi="Times New Roman" w:cs="Times New Roman"/>
      <w:bCs/>
      <w:sz w:val="18"/>
      <w:szCs w:val="28"/>
    </w:rPr>
  </w:style>
  <w:style w:type="paragraph" w:customStyle="1" w:styleId="p16">
    <w:name w:val="p16"/>
    <w:basedOn w:val="a0"/>
    <w:qFormat/>
    <w:pPr>
      <w:widowControl/>
      <w:spacing w:line="260" w:lineRule="atLeast"/>
      <w:ind w:firstLine="284"/>
    </w:pPr>
    <w:rPr>
      <w:rFonts w:ascii="Times New Roman" w:eastAsia="宋体" w:hAnsi="Times New Roman" w:cs="Times New Roman"/>
      <w:kern w:val="0"/>
      <w:sz w:val="20"/>
      <w:szCs w:val="20"/>
    </w:rPr>
  </w:style>
  <w:style w:type="paragraph" w:customStyle="1" w:styleId="DissertationBodytext">
    <w:name w:val="Dissertation Body text"/>
    <w:basedOn w:val="a0"/>
    <w:qFormat/>
    <w:pPr>
      <w:widowControl/>
      <w:spacing w:line="480" w:lineRule="auto"/>
      <w:ind w:firstLine="749"/>
    </w:pPr>
    <w:rPr>
      <w:rFonts w:ascii="Times New Roman" w:eastAsia="Times New Roman" w:hAnsi="Times New Roman" w:cs="Angsana New"/>
      <w:bCs/>
      <w:kern w:val="0"/>
      <w:szCs w:val="20"/>
      <w:lang w:eastAsia="en-US"/>
    </w:rPr>
  </w:style>
  <w:style w:type="paragraph" w:customStyle="1" w:styleId="affff0">
    <w:name w:val="框图"/>
    <w:basedOn w:val="a0"/>
    <w:qFormat/>
    <w:pPr>
      <w:widowControl/>
      <w:autoSpaceDE w:val="0"/>
      <w:autoSpaceDN w:val="0"/>
      <w:adjustRightInd w:val="0"/>
      <w:snapToGrid w:val="0"/>
      <w:jc w:val="center"/>
      <w:textAlignment w:val="bottom"/>
    </w:pPr>
    <w:rPr>
      <w:rFonts w:ascii="Times New Roman" w:eastAsia="宋体" w:hAnsi="Times New Roman" w:cs="Times New Roman"/>
      <w:bCs/>
      <w:sz w:val="15"/>
      <w:szCs w:val="20"/>
    </w:rPr>
  </w:style>
  <w:style w:type="paragraph" w:customStyle="1" w:styleId="p19">
    <w:name w:val="p19"/>
    <w:basedOn w:val="a0"/>
    <w:qFormat/>
    <w:pPr>
      <w:widowControl/>
      <w:spacing w:line="240" w:lineRule="atLeast"/>
      <w:ind w:left="420" w:right="420"/>
    </w:pPr>
    <w:rPr>
      <w:rFonts w:ascii="宋体" w:eastAsia="宋体" w:hAnsi="宋体" w:cs="宋体"/>
      <w:kern w:val="0"/>
      <w:sz w:val="18"/>
      <w:szCs w:val="18"/>
    </w:rPr>
  </w:style>
  <w:style w:type="paragraph" w:customStyle="1" w:styleId="p37">
    <w:name w:val="p37"/>
    <w:basedOn w:val="a0"/>
    <w:qFormat/>
    <w:pPr>
      <w:widowControl/>
    </w:pPr>
    <w:rPr>
      <w:rFonts w:ascii="Times New Roman" w:eastAsia="宋体" w:hAnsi="Times New Roman" w:cs="Times New Roman"/>
      <w:kern w:val="0"/>
      <w:szCs w:val="21"/>
    </w:rPr>
  </w:style>
  <w:style w:type="paragraph" w:customStyle="1" w:styleId="p20">
    <w:name w:val="p20"/>
    <w:basedOn w:val="a0"/>
    <w:qFormat/>
    <w:pPr>
      <w:widowControl/>
      <w:jc w:val="center"/>
    </w:pPr>
    <w:rPr>
      <w:rFonts w:ascii="Times New Roman" w:eastAsia="宋体" w:hAnsi="Times New Roman" w:cs="Times New Roman"/>
      <w:kern w:val="0"/>
      <w:sz w:val="18"/>
      <w:szCs w:val="18"/>
    </w:rPr>
  </w:style>
  <w:style w:type="paragraph" w:customStyle="1" w:styleId="34">
    <w:name w:val="样式3"/>
    <w:basedOn w:val="3"/>
    <w:qFormat/>
    <w:pPr>
      <w:spacing w:before="0" w:after="0" w:line="360" w:lineRule="auto"/>
    </w:pPr>
    <w:rPr>
      <w:rFonts w:ascii="宋体" w:eastAsia="宋体" w:hAnsi="宋体" w:cs="Times New Roman"/>
      <w:color w:val="000000"/>
      <w:lang w:val="zh-CN"/>
    </w:rPr>
  </w:style>
  <w:style w:type="paragraph" w:customStyle="1" w:styleId="1c">
    <w:name w:val="样式1"/>
    <w:basedOn w:val="3"/>
    <w:next w:val="a0"/>
    <w:qFormat/>
    <w:pPr>
      <w:spacing w:before="0" w:after="0" w:line="360" w:lineRule="auto"/>
    </w:pPr>
    <w:rPr>
      <w:rFonts w:ascii="Times New Roman" w:eastAsia="宋体" w:hAnsi="Times New Roman" w:cs="Times New Roman"/>
      <w:sz w:val="28"/>
      <w:szCs w:val="20"/>
      <w:lang w:val="zh-CN"/>
    </w:rPr>
  </w:style>
  <w:style w:type="paragraph" w:customStyle="1" w:styleId="115">
    <w:name w:val="样式 样式1 + 四号 加粗 两端对齐 底端: (无框线) 行距: 1.5 倍行距"/>
    <w:basedOn w:val="1c"/>
    <w:qFormat/>
    <w:rPr>
      <w:rFonts w:ascii="宋体" w:hAnsi="宋体" w:cs="宋体"/>
      <w:b w:val="0"/>
      <w:bCs w:val="0"/>
      <w:color w:val="000000"/>
    </w:rPr>
  </w:style>
  <w:style w:type="paragraph" w:customStyle="1" w:styleId="a10">
    <w:name w:val="a1文章中文标题"/>
    <w:basedOn w:val="a0"/>
    <w:qFormat/>
    <w:pPr>
      <w:spacing w:beforeLines="300" w:before="936" w:afterLines="100" w:after="312" w:line="360" w:lineRule="exact"/>
      <w:jc w:val="center"/>
    </w:pPr>
    <w:rPr>
      <w:rFonts w:ascii="Times New Roman" w:eastAsia="新宋体" w:hAnsi="新宋体" w:cs="Angsana New"/>
      <w:w w:val="95"/>
      <w:szCs w:val="24"/>
    </w:rPr>
  </w:style>
  <w:style w:type="paragraph" w:customStyle="1" w:styleId="p27">
    <w:name w:val="p27"/>
    <w:basedOn w:val="a0"/>
    <w:qFormat/>
    <w:pPr>
      <w:widowControl/>
      <w:spacing w:line="240" w:lineRule="atLeast"/>
      <w:ind w:left="420" w:right="420"/>
    </w:pPr>
    <w:rPr>
      <w:rFonts w:ascii="宋体" w:eastAsia="宋体" w:hAnsi="宋体" w:cs="宋体"/>
      <w:kern w:val="0"/>
      <w:sz w:val="18"/>
      <w:szCs w:val="18"/>
    </w:rPr>
  </w:style>
  <w:style w:type="paragraph" w:customStyle="1" w:styleId="p30">
    <w:name w:val="p30"/>
    <w:basedOn w:val="a0"/>
    <w:qFormat/>
    <w:pPr>
      <w:widowControl/>
    </w:pPr>
    <w:rPr>
      <w:rFonts w:ascii="Times New Roman" w:eastAsia="宋体" w:hAnsi="Times New Roman" w:cs="Times New Roman"/>
      <w:kern w:val="0"/>
      <w:szCs w:val="24"/>
    </w:rPr>
  </w:style>
  <w:style w:type="paragraph" w:customStyle="1" w:styleId="a90">
    <w:name w:val="a9作者英文名"/>
    <w:basedOn w:val="a0"/>
    <w:qFormat/>
    <w:pPr>
      <w:spacing w:line="240" w:lineRule="exact"/>
      <w:jc w:val="center"/>
    </w:pPr>
    <w:rPr>
      <w:rFonts w:ascii="Times New Roman" w:eastAsia="宋体" w:hAnsi="Times New Roman" w:cs="Times New Roman"/>
      <w:szCs w:val="24"/>
    </w:rPr>
  </w:style>
  <w:style w:type="paragraph" w:customStyle="1" w:styleId="Chare">
    <w:name w:val="Char"/>
    <w:basedOn w:val="a0"/>
    <w:qFormat/>
    <w:rPr>
      <w:rFonts w:ascii="Times New Roman" w:eastAsia="宋体" w:hAnsi="Times New Roman" w:cs="Times New Roman"/>
      <w:szCs w:val="20"/>
    </w:rPr>
  </w:style>
  <w:style w:type="paragraph" w:customStyle="1" w:styleId="a80">
    <w:name w:val="a8文章英文标题"/>
    <w:basedOn w:val="2"/>
    <w:next w:val="CharCharCharCharCharCharChar"/>
    <w:qFormat/>
    <w:pPr>
      <w:keepLines w:val="0"/>
      <w:adjustRightInd w:val="0"/>
      <w:snapToGrid w:val="0"/>
      <w:spacing w:beforeLines="100" w:before="312" w:afterLines="100" w:after="312" w:line="320" w:lineRule="exact"/>
    </w:pPr>
    <w:rPr>
      <w:rFonts w:ascii="Times New Roman" w:eastAsia="宋体" w:hAnsi="Times New Roman" w:cs="Times New Roman"/>
      <w:color w:val="FF0000"/>
      <w:lang w:val="zh-CN"/>
    </w:rPr>
  </w:style>
  <w:style w:type="paragraph" w:customStyle="1" w:styleId="p33">
    <w:name w:val="p33"/>
    <w:basedOn w:val="a0"/>
    <w:qFormat/>
    <w:pPr>
      <w:widowControl/>
      <w:spacing w:before="312"/>
    </w:pPr>
    <w:rPr>
      <w:rFonts w:ascii="黑体" w:eastAsia="黑体" w:hAnsi="黑体" w:cs="宋体"/>
      <w:b/>
      <w:bCs/>
      <w:kern w:val="0"/>
      <w:sz w:val="28"/>
      <w:szCs w:val="28"/>
    </w:rPr>
  </w:style>
  <w:style w:type="paragraph" w:customStyle="1" w:styleId="a20">
    <w:name w:val="a2作者中文姓名"/>
    <w:basedOn w:val="a0"/>
    <w:qFormat/>
    <w:pPr>
      <w:ind w:firstLine="420"/>
    </w:pPr>
    <w:rPr>
      <w:rFonts w:ascii="宋体" w:eastAsia="宋体" w:hAnsi="宋体" w:cs="Angsana New"/>
      <w:bCs/>
      <w:szCs w:val="24"/>
    </w:rPr>
  </w:style>
  <w:style w:type="paragraph" w:customStyle="1" w:styleId="p28">
    <w:name w:val="p28"/>
    <w:basedOn w:val="a0"/>
    <w:qFormat/>
    <w:pPr>
      <w:widowControl/>
      <w:spacing w:before="312"/>
    </w:pPr>
    <w:rPr>
      <w:rFonts w:ascii="黑体" w:eastAsia="黑体" w:hAnsi="黑体" w:cs="宋体"/>
      <w:kern w:val="0"/>
      <w:szCs w:val="21"/>
    </w:rPr>
  </w:style>
  <w:style w:type="paragraph" w:customStyle="1" w:styleId="p32">
    <w:name w:val="p32"/>
    <w:basedOn w:val="a0"/>
    <w:qFormat/>
    <w:pPr>
      <w:widowControl/>
      <w:pBdr>
        <w:bottom w:val="thinThickLargeGap" w:sz="6" w:space="1" w:color="000000"/>
      </w:pBdr>
      <w:jc w:val="center"/>
    </w:pPr>
    <w:rPr>
      <w:rFonts w:ascii="宋体" w:eastAsia="宋体" w:hAnsi="宋体" w:cs="宋体"/>
      <w:kern w:val="0"/>
      <w:sz w:val="18"/>
      <w:szCs w:val="18"/>
    </w:rPr>
  </w:style>
  <w:style w:type="paragraph" w:customStyle="1" w:styleId="p29">
    <w:name w:val="p29"/>
    <w:basedOn w:val="a0"/>
    <w:qFormat/>
    <w:pPr>
      <w:widowControl/>
      <w:spacing w:before="156" w:line="280" w:lineRule="atLeast"/>
      <w:ind w:left="420" w:right="420"/>
    </w:pPr>
    <w:rPr>
      <w:rFonts w:ascii="Times New Roman" w:eastAsia="宋体" w:hAnsi="Times New Roman" w:cs="Times New Roman"/>
      <w:kern w:val="0"/>
      <w:sz w:val="18"/>
      <w:szCs w:val="18"/>
    </w:rPr>
  </w:style>
  <w:style w:type="paragraph" w:customStyle="1" w:styleId="p36">
    <w:name w:val="p36"/>
    <w:basedOn w:val="a0"/>
    <w:qFormat/>
    <w:pPr>
      <w:widowControl/>
      <w:ind w:firstLine="420"/>
    </w:pPr>
    <w:rPr>
      <w:rFonts w:ascii="Calibri" w:eastAsia="宋体" w:hAnsi="Calibri" w:cs="宋体"/>
      <w:kern w:val="0"/>
      <w:szCs w:val="21"/>
    </w:rPr>
  </w:style>
  <w:style w:type="paragraph" w:customStyle="1" w:styleId="p35">
    <w:name w:val="p35"/>
    <w:basedOn w:val="a0"/>
    <w:qFormat/>
    <w:pPr>
      <w:widowControl/>
    </w:pPr>
    <w:rPr>
      <w:rFonts w:ascii="宋体" w:eastAsia="宋体" w:hAnsi="宋体" w:cs="宋体"/>
      <w:kern w:val="0"/>
      <w:szCs w:val="21"/>
    </w:rPr>
  </w:style>
  <w:style w:type="paragraph" w:customStyle="1" w:styleId="p39">
    <w:name w:val="p39"/>
    <w:basedOn w:val="a0"/>
    <w:qFormat/>
    <w:pPr>
      <w:widowControl/>
      <w:jc w:val="left"/>
    </w:pPr>
    <w:rPr>
      <w:rFonts w:ascii="Calibri" w:eastAsia="宋体" w:hAnsi="Calibri" w:cs="宋体"/>
      <w:kern w:val="0"/>
      <w:sz w:val="18"/>
      <w:szCs w:val="18"/>
    </w:rPr>
  </w:style>
  <w:style w:type="paragraph" w:customStyle="1" w:styleId="1d">
    <w:name w:val="大标题1"/>
    <w:basedOn w:val="1"/>
    <w:qFormat/>
    <w:pPr>
      <w:jc w:val="both"/>
    </w:pPr>
    <w:rPr>
      <w:rFonts w:ascii="宋体" w:hAnsi="宋体"/>
      <w:lang w:val="zh-CN"/>
    </w:rPr>
  </w:style>
  <w:style w:type="paragraph" w:customStyle="1" w:styleId="p21">
    <w:name w:val="p21"/>
    <w:basedOn w:val="a0"/>
    <w:qFormat/>
    <w:pPr>
      <w:widowControl/>
      <w:spacing w:line="240" w:lineRule="atLeast"/>
      <w:jc w:val="center"/>
    </w:pPr>
    <w:rPr>
      <w:rFonts w:ascii="Times New Roman" w:eastAsia="宋体" w:hAnsi="Times New Roman" w:cs="Times New Roman"/>
      <w:kern w:val="0"/>
      <w:szCs w:val="21"/>
    </w:rPr>
  </w:style>
  <w:style w:type="paragraph" w:customStyle="1" w:styleId="a40">
    <w:name w:val="a4摘要"/>
    <w:basedOn w:val="a0"/>
    <w:qFormat/>
    <w:pPr>
      <w:spacing w:beforeLines="50" w:before="156" w:line="280" w:lineRule="exact"/>
      <w:ind w:leftChars="200" w:left="420" w:rightChars="200" w:right="420"/>
    </w:pPr>
    <w:rPr>
      <w:rFonts w:ascii="Times New Roman" w:eastAsia="宋体" w:hAnsi="Times New Roman" w:cs="Times New Roman"/>
      <w:snapToGrid w:val="0"/>
      <w:kern w:val="0"/>
      <w:sz w:val="18"/>
      <w:szCs w:val="28"/>
    </w:rPr>
  </w:style>
  <w:style w:type="paragraph" w:customStyle="1" w:styleId="c6">
    <w:name w:val="c6英文参考文献"/>
    <w:basedOn w:val="a0"/>
    <w:qFormat/>
    <w:pPr>
      <w:spacing w:line="320" w:lineRule="exact"/>
      <w:ind w:left="200" w:hangingChars="200" w:hanging="200"/>
    </w:pPr>
    <w:rPr>
      <w:rFonts w:ascii="Times New Roman" w:eastAsia="宋体" w:hAnsi="Times New Roman" w:cs="Times New Roman"/>
      <w:sz w:val="18"/>
      <w:szCs w:val="24"/>
    </w:rPr>
  </w:style>
  <w:style w:type="paragraph" w:customStyle="1" w:styleId="Figurecaption">
    <w:name w:val="Figure caption"/>
    <w:basedOn w:val="a0"/>
    <w:next w:val="a0"/>
    <w:qFormat/>
    <w:pPr>
      <w:widowControl/>
      <w:overflowPunct w:val="0"/>
      <w:autoSpaceDE w:val="0"/>
      <w:autoSpaceDN w:val="0"/>
      <w:adjustRightInd w:val="0"/>
      <w:spacing w:line="220" w:lineRule="exact"/>
      <w:textAlignment w:val="baseline"/>
    </w:pPr>
    <w:rPr>
      <w:rFonts w:ascii="Times New Roman" w:eastAsia="宋体" w:hAnsi="Times New Roman" w:cs="Times New Roman"/>
      <w:kern w:val="0"/>
      <w:sz w:val="20"/>
      <w:szCs w:val="20"/>
      <w:lang w:eastAsia="en-US"/>
    </w:rPr>
  </w:style>
  <w:style w:type="paragraph" w:customStyle="1" w:styleId="p18">
    <w:name w:val="p18"/>
    <w:basedOn w:val="a0"/>
    <w:qFormat/>
    <w:pPr>
      <w:widowControl/>
      <w:ind w:left="840" w:right="840"/>
      <w:jc w:val="center"/>
    </w:pPr>
    <w:rPr>
      <w:rFonts w:ascii="Times New Roman" w:eastAsia="宋体" w:hAnsi="Times New Roman" w:cs="Times New Roman"/>
      <w:kern w:val="0"/>
      <w:sz w:val="15"/>
      <w:szCs w:val="15"/>
    </w:rPr>
  </w:style>
  <w:style w:type="paragraph" w:customStyle="1" w:styleId="c4">
    <w:name w:val="c4参考文献标题"/>
    <w:basedOn w:val="a0"/>
    <w:qFormat/>
    <w:pPr>
      <w:spacing w:beforeLines="100" w:before="312"/>
    </w:pPr>
    <w:rPr>
      <w:rFonts w:ascii="黑体" w:eastAsia="黑体" w:hAnsi="宋体" w:cs="Times New Roman"/>
      <w:bCs/>
      <w:szCs w:val="28"/>
    </w:rPr>
  </w:style>
  <w:style w:type="paragraph" w:customStyle="1" w:styleId="42">
    <w:name w:val="标题4"/>
    <w:basedOn w:val="4"/>
    <w:qFormat/>
    <w:pPr>
      <w:spacing w:beforeLines="50" w:before="156" w:afterLines="50" w:after="156" w:line="377" w:lineRule="auto"/>
    </w:pPr>
  </w:style>
  <w:style w:type="paragraph" w:customStyle="1" w:styleId="b2Abstract">
    <w:name w:val="b2Abstract"/>
    <w:basedOn w:val="23"/>
    <w:qFormat/>
    <w:pPr>
      <w:spacing w:after="0" w:line="360" w:lineRule="auto"/>
      <w:ind w:leftChars="200" w:left="200" w:rightChars="200" w:right="200"/>
    </w:pPr>
    <w:rPr>
      <w:rFonts w:ascii="Calibri" w:hAnsi="Calibri"/>
      <w:bCs/>
      <w:snapToGrid w:val="0"/>
      <w:kern w:val="0"/>
      <w:sz w:val="18"/>
      <w:szCs w:val="18"/>
      <w:lang w:val="zh-CN"/>
    </w:rPr>
  </w:style>
  <w:style w:type="paragraph" w:customStyle="1" w:styleId="p15">
    <w:name w:val="p15"/>
    <w:basedOn w:val="a0"/>
    <w:qFormat/>
    <w:pPr>
      <w:widowControl/>
      <w:snapToGrid w:val="0"/>
      <w:spacing w:before="312" w:after="312" w:line="320" w:lineRule="atLeast"/>
      <w:jc w:val="center"/>
    </w:pPr>
    <w:rPr>
      <w:rFonts w:ascii="Times New Roman" w:eastAsia="宋体" w:hAnsi="Times New Roman" w:cs="Times New Roman"/>
      <w:b/>
      <w:bCs/>
      <w:color w:val="FF0000"/>
      <w:kern w:val="0"/>
      <w:sz w:val="32"/>
      <w:szCs w:val="32"/>
    </w:rPr>
  </w:style>
  <w:style w:type="paragraph" w:customStyle="1" w:styleId="maintext">
    <w:name w:val="main text"/>
    <w:basedOn w:val="a0"/>
    <w:qFormat/>
    <w:pPr>
      <w:widowControl/>
      <w:spacing w:line="260" w:lineRule="exact"/>
      <w:ind w:firstLine="284"/>
    </w:pPr>
    <w:rPr>
      <w:rFonts w:ascii="Times New Roman" w:eastAsia="Times" w:hAnsi="Times New Roman" w:cs="Times New Roman"/>
      <w:kern w:val="0"/>
      <w:sz w:val="20"/>
      <w:szCs w:val="20"/>
      <w:lang w:eastAsia="ja-JP"/>
    </w:rPr>
  </w:style>
  <w:style w:type="paragraph" w:customStyle="1" w:styleId="27">
    <w:name w:val="样式2"/>
    <w:basedOn w:val="1"/>
    <w:qFormat/>
    <w:pPr>
      <w:spacing w:before="0" w:after="0" w:line="240" w:lineRule="auto"/>
    </w:pPr>
    <w:rPr>
      <w:rFonts w:ascii="宋体" w:hAnsi="宋体"/>
      <w:lang w:val="zh-CN"/>
    </w:rPr>
  </w:style>
  <w:style w:type="paragraph" w:customStyle="1" w:styleId="References">
    <w:name w:val="References"/>
    <w:basedOn w:val="a0"/>
    <w:qFormat/>
    <w:pPr>
      <w:widowControl/>
      <w:spacing w:line="260" w:lineRule="exact"/>
      <w:ind w:left="284" w:hanging="284"/>
    </w:pPr>
    <w:rPr>
      <w:rFonts w:ascii="Times New Roman" w:eastAsia="Times" w:hAnsi="Times New Roman" w:cs="Times New Roman"/>
      <w:kern w:val="0"/>
      <w:sz w:val="20"/>
      <w:szCs w:val="20"/>
      <w:lang w:eastAsia="ja-JP"/>
    </w:rPr>
  </w:style>
  <w:style w:type="paragraph" w:customStyle="1" w:styleId="a30">
    <w:name w:val="a3作者中文单位"/>
    <w:basedOn w:val="a0"/>
    <w:qFormat/>
    <w:pPr>
      <w:jc w:val="center"/>
    </w:pPr>
    <w:rPr>
      <w:rFonts w:ascii="宋体" w:eastAsia="宋体" w:hAnsi="宋体" w:cs="Times New Roman"/>
      <w:bCs/>
      <w:sz w:val="15"/>
      <w:szCs w:val="36"/>
    </w:rPr>
  </w:style>
  <w:style w:type="paragraph" w:customStyle="1" w:styleId="p22">
    <w:name w:val="p22"/>
    <w:basedOn w:val="a0"/>
    <w:qFormat/>
    <w:pPr>
      <w:widowControl/>
      <w:jc w:val="center"/>
    </w:pPr>
    <w:rPr>
      <w:rFonts w:ascii="仿宋_GB2312" w:eastAsia="宋体" w:hAnsi="仿宋_GB2312" w:cs="宋体"/>
      <w:kern w:val="0"/>
      <w:szCs w:val="21"/>
    </w:rPr>
  </w:style>
  <w:style w:type="paragraph" w:customStyle="1" w:styleId="a70">
    <w:name w:val="a7作者简介"/>
    <w:basedOn w:val="a0"/>
    <w:qFormat/>
    <w:pPr>
      <w:spacing w:line="240" w:lineRule="atLeast"/>
      <w:ind w:leftChars="200" w:left="200" w:rightChars="200" w:right="200"/>
    </w:pPr>
    <w:rPr>
      <w:rFonts w:ascii="宋体" w:eastAsia="宋体" w:hAnsi="宋体" w:cs="Times New Roman"/>
      <w:snapToGrid w:val="0"/>
      <w:kern w:val="0"/>
      <w:sz w:val="18"/>
      <w:szCs w:val="28"/>
    </w:rPr>
  </w:style>
  <w:style w:type="paragraph" w:customStyle="1" w:styleId="p23">
    <w:name w:val="p23"/>
    <w:basedOn w:val="a0"/>
    <w:qFormat/>
    <w:pPr>
      <w:widowControl/>
      <w:spacing w:line="320" w:lineRule="atLeast"/>
      <w:ind w:left="420" w:right="420"/>
    </w:pPr>
    <w:rPr>
      <w:rFonts w:ascii="Times New Roman" w:eastAsia="宋体" w:hAnsi="Times New Roman" w:cs="Times New Roman"/>
      <w:kern w:val="0"/>
      <w:sz w:val="18"/>
      <w:szCs w:val="18"/>
    </w:rPr>
  </w:style>
  <w:style w:type="paragraph" w:customStyle="1" w:styleId="p24">
    <w:name w:val="p24"/>
    <w:basedOn w:val="a0"/>
    <w:qFormat/>
    <w:pPr>
      <w:widowControl/>
      <w:ind w:right="28"/>
      <w:jc w:val="center"/>
    </w:pPr>
    <w:rPr>
      <w:rFonts w:ascii="黑体" w:eastAsia="黑体" w:hAnsi="黑体" w:cs="宋体"/>
      <w:kern w:val="0"/>
      <w:sz w:val="18"/>
      <w:szCs w:val="18"/>
    </w:rPr>
  </w:style>
  <w:style w:type="paragraph" w:customStyle="1" w:styleId="p25">
    <w:name w:val="p25"/>
    <w:basedOn w:val="a0"/>
    <w:qFormat/>
    <w:pPr>
      <w:widowControl/>
      <w:spacing w:before="936" w:after="312" w:line="360" w:lineRule="atLeast"/>
      <w:jc w:val="center"/>
    </w:pPr>
    <w:rPr>
      <w:rFonts w:ascii="Times New Roman" w:eastAsia="宋体" w:hAnsi="Times New Roman" w:cs="Times New Roman"/>
      <w:b/>
      <w:bCs/>
      <w:kern w:val="0"/>
      <w:sz w:val="44"/>
      <w:szCs w:val="44"/>
    </w:rPr>
  </w:style>
  <w:style w:type="paragraph" w:customStyle="1" w:styleId="p31">
    <w:name w:val="p31"/>
    <w:basedOn w:val="a0"/>
    <w:qFormat/>
    <w:pPr>
      <w:widowControl/>
      <w:spacing w:after="120" w:line="480" w:lineRule="auto"/>
    </w:pPr>
    <w:rPr>
      <w:rFonts w:ascii="Calibri" w:eastAsia="宋体" w:hAnsi="Calibri" w:cs="宋体"/>
      <w:kern w:val="0"/>
      <w:szCs w:val="21"/>
    </w:rPr>
  </w:style>
  <w:style w:type="paragraph" w:customStyle="1" w:styleId="p38">
    <w:name w:val="p38"/>
    <w:basedOn w:val="a0"/>
    <w:qFormat/>
    <w:pPr>
      <w:widowControl/>
      <w:pBdr>
        <w:bottom w:val="single" w:sz="6" w:space="1" w:color="000000"/>
      </w:pBdr>
      <w:jc w:val="center"/>
    </w:pPr>
    <w:rPr>
      <w:rFonts w:ascii="Calibri" w:eastAsia="宋体" w:hAnsi="Calibri" w:cs="宋体"/>
      <w:kern w:val="0"/>
      <w:sz w:val="18"/>
      <w:szCs w:val="18"/>
    </w:rPr>
  </w:style>
  <w:style w:type="paragraph" w:customStyle="1" w:styleId="dsm">
    <w:name w:val="dsm"/>
    <w:basedOn w:val="af7"/>
    <w:qFormat/>
    <w:pPr>
      <w:pBdr>
        <w:bottom w:val="thinThickLargeGap" w:sz="24" w:space="1" w:color="auto"/>
      </w:pBdr>
    </w:pPr>
    <w:rPr>
      <w:rFonts w:ascii="宋体" w:eastAsia="宋体" w:hAnsi="宋体" w:cs="Times New Roman"/>
      <w:kern w:val="0"/>
    </w:rPr>
  </w:style>
  <w:style w:type="paragraph" w:customStyle="1" w:styleId="1e">
    <w:name w:val="列出段落1"/>
    <w:basedOn w:val="a0"/>
    <w:uiPriority w:val="34"/>
    <w:qFormat/>
    <w:pPr>
      <w:ind w:firstLineChars="200" w:firstLine="420"/>
    </w:pPr>
    <w:rPr>
      <w:rFonts w:ascii="Times New Roman" w:eastAsia="宋体" w:hAnsi="Times New Roman" w:cs="Times New Roman"/>
      <w:szCs w:val="24"/>
    </w:rPr>
  </w:style>
  <w:style w:type="paragraph" w:customStyle="1" w:styleId="affff1">
    <w:name w:val="表格文字"/>
    <w:basedOn w:val="a0"/>
    <w:qFormat/>
    <w:pPr>
      <w:widowControl/>
      <w:adjustRightInd w:val="0"/>
      <w:snapToGrid w:val="0"/>
      <w:spacing w:line="240" w:lineRule="atLeast"/>
      <w:jc w:val="center"/>
    </w:pPr>
    <w:rPr>
      <w:rFonts w:ascii="Times New Roman" w:eastAsia="宋体" w:hAnsi="Times New Roman"/>
      <w:kern w:val="0"/>
    </w:rPr>
  </w:style>
  <w:style w:type="paragraph" w:customStyle="1" w:styleId="Style246">
    <w:name w:val="_Style 246"/>
    <w:basedOn w:val="a0"/>
    <w:next w:val="a0"/>
    <w:uiPriority w:val="39"/>
    <w:qFormat/>
    <w:pPr>
      <w:tabs>
        <w:tab w:val="right" w:leader="dot" w:pos="8494"/>
      </w:tabs>
      <w:spacing w:line="360" w:lineRule="exact"/>
    </w:pPr>
    <w:rPr>
      <w:rFonts w:ascii="Times New Roman" w:eastAsia="黑体" w:hAnsi="Times New Roman" w:cs="Times New Roman"/>
      <w:b/>
      <w:bCs/>
      <w:kern w:val="0"/>
      <w:szCs w:val="24"/>
    </w:rPr>
  </w:style>
  <w:style w:type="character" w:customStyle="1" w:styleId="ss3">
    <w:name w:val="ss3"/>
    <w:basedOn w:val="a1"/>
    <w:qFormat/>
  </w:style>
  <w:style w:type="character" w:customStyle="1" w:styleId="ss2">
    <w:name w:val="ss2"/>
    <w:basedOn w:val="a1"/>
    <w:qFormat/>
  </w:style>
  <w:style w:type="character" w:customStyle="1" w:styleId="fw2">
    <w:name w:val="fw2"/>
    <w:basedOn w:val="a1"/>
    <w:qFormat/>
  </w:style>
  <w:style w:type="character" w:styleId="affff2">
    <w:name w:val="Placeholder Text"/>
    <w:basedOn w:val="a1"/>
    <w:uiPriority w:val="99"/>
    <w:semiHidden/>
    <w:qFormat/>
    <w:rPr>
      <w:color w:val="808080"/>
    </w:rPr>
  </w:style>
  <w:style w:type="character" w:customStyle="1" w:styleId="1f">
    <w:name w:val="标题 字符1"/>
    <w:basedOn w:val="a1"/>
    <w:qFormat/>
    <w:rPr>
      <w:rFonts w:ascii="等线 Light" w:eastAsia="宋体" w:hAnsi="等线 Light" w:cs="Times New Roman"/>
      <w:b/>
      <w:bCs/>
      <w:sz w:val="32"/>
      <w:szCs w:val="32"/>
    </w:rPr>
  </w:style>
  <w:style w:type="paragraph" w:customStyle="1" w:styleId="28">
    <w:name w:val="修订2"/>
    <w:hidden/>
    <w:uiPriority w:val="99"/>
    <w:semiHidden/>
    <w:qFormat/>
    <w:rPr>
      <w:rFonts w:asciiTheme="minorHAnsi" w:eastAsiaTheme="minorEastAsia" w:hAnsiTheme="minorHAnsi" w:cstheme="minorBidi"/>
      <w:kern w:val="2"/>
      <w:sz w:val="21"/>
      <w:szCs w:val="22"/>
      <w:lang w:val="en-US"/>
    </w:rPr>
  </w:style>
  <w:style w:type="table" w:customStyle="1" w:styleId="29">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4">
    <w:name w:val="_Style 254"/>
    <w:basedOn w:val="a0"/>
    <w:next w:val="a0"/>
    <w:qFormat/>
    <w:pPr>
      <w:ind w:leftChars="1600" w:left="3360"/>
    </w:pPr>
    <w:rPr>
      <w:rFonts w:ascii="Times New Roman" w:eastAsia="宋体" w:hAnsi="Times New Roman" w:cs="Times New Roman"/>
      <w:szCs w:val="24"/>
    </w:rPr>
  </w:style>
  <w:style w:type="character" w:customStyle="1" w:styleId="CharChar102">
    <w:name w:val="Char Char102"/>
    <w:qFormat/>
    <w:rPr>
      <w:rFonts w:ascii="Times New Roman" w:hAnsi="Times New Roman"/>
      <w:b/>
      <w:bCs/>
      <w:kern w:val="44"/>
      <w:sz w:val="44"/>
      <w:szCs w:val="44"/>
    </w:rPr>
  </w:style>
  <w:style w:type="character" w:customStyle="1" w:styleId="CharChar92">
    <w:name w:val="Char Char92"/>
    <w:qFormat/>
    <w:rPr>
      <w:sz w:val="18"/>
      <w:szCs w:val="18"/>
    </w:rPr>
  </w:style>
  <w:style w:type="character" w:customStyle="1" w:styleId="CharChar82">
    <w:name w:val="Char Char82"/>
    <w:qFormat/>
    <w:rPr>
      <w:sz w:val="18"/>
      <w:szCs w:val="18"/>
    </w:rPr>
  </w:style>
  <w:style w:type="character" w:customStyle="1" w:styleId="CharChar62">
    <w:name w:val="Char Char62"/>
    <w:qFormat/>
    <w:rPr>
      <w:rFonts w:ascii="宋体" w:hAnsi="Courier New"/>
      <w:kern w:val="2"/>
      <w:sz w:val="21"/>
      <w:szCs w:val="21"/>
    </w:rPr>
  </w:style>
  <w:style w:type="character" w:customStyle="1" w:styleId="2a">
    <w:name w:val="不明显强调2"/>
    <w:uiPriority w:val="19"/>
    <w:qFormat/>
    <w:rPr>
      <w:i/>
      <w:iCs/>
      <w:color w:val="404040"/>
    </w:rPr>
  </w:style>
  <w:style w:type="paragraph" w:customStyle="1" w:styleId="35">
    <w:name w:val="修订3"/>
    <w:hidden/>
    <w:uiPriority w:val="99"/>
    <w:semiHidden/>
    <w:qFormat/>
    <w:rPr>
      <w:rFonts w:asciiTheme="minorHAnsi" w:eastAsiaTheme="minorEastAsia" w:hAnsiTheme="minorHAnsi" w:cstheme="minorBidi"/>
      <w:kern w:val="2"/>
      <w:sz w:val="21"/>
      <w:szCs w:val="22"/>
      <w:lang w:val="en-US"/>
    </w:rPr>
  </w:style>
  <w:style w:type="paragraph" w:customStyle="1" w:styleId="affff3">
    <w:name w:val="图注"/>
    <w:basedOn w:val="a0"/>
    <w:qFormat/>
    <w:pPr>
      <w:spacing w:line="360" w:lineRule="exact"/>
      <w:ind w:firstLineChars="400" w:firstLine="400"/>
      <w:jc w:val="center"/>
    </w:pPr>
    <w:rPr>
      <w:rFonts w:ascii="Times New Roman" w:eastAsia="宋体" w:hAnsi="Times New Roman" w:cs="Times New Roman"/>
      <w:color w:val="000000"/>
      <w:sz w:val="18"/>
      <w:szCs w:val="18"/>
    </w:rPr>
  </w:style>
  <w:style w:type="paragraph" w:customStyle="1" w:styleId="43">
    <w:name w:val="修订4"/>
    <w:hidden/>
    <w:uiPriority w:val="99"/>
    <w:semiHidden/>
    <w:qFormat/>
    <w:rPr>
      <w:rFonts w:asciiTheme="minorHAnsi" w:eastAsiaTheme="minorEastAsia" w:hAnsiTheme="minorHAnsi" w:cstheme="minorBidi"/>
      <w:kern w:val="2"/>
      <w:sz w:val="21"/>
      <w:szCs w:val="22"/>
      <w:lang w:val="en-US"/>
    </w:rPr>
  </w:style>
  <w:style w:type="character" w:customStyle="1" w:styleId="1f0">
    <w:name w:val="未处理的提及1"/>
    <w:basedOn w:val="a1"/>
    <w:uiPriority w:val="99"/>
    <w:semiHidden/>
    <w:unhideWhenUsed/>
    <w:qFormat/>
    <w:rPr>
      <w:color w:val="605E5C"/>
      <w:shd w:val="clear" w:color="auto" w:fill="E1DFDD"/>
    </w:rPr>
  </w:style>
  <w:style w:type="character" w:customStyle="1" w:styleId="2b">
    <w:name w:val="未处理的提及2"/>
    <w:basedOn w:val="a1"/>
    <w:uiPriority w:val="99"/>
    <w:semiHidden/>
    <w:unhideWhenUsed/>
    <w:qFormat/>
    <w:rPr>
      <w:color w:val="605E5C"/>
      <w:shd w:val="clear" w:color="auto" w:fill="E1DFDD"/>
    </w:rPr>
  </w:style>
  <w:style w:type="paragraph" w:customStyle="1" w:styleId="52">
    <w:name w:val="修订5"/>
    <w:hidden/>
    <w:uiPriority w:val="99"/>
    <w:semiHidden/>
    <w:qFormat/>
    <w:rPr>
      <w:rFonts w:asciiTheme="minorHAnsi" w:eastAsiaTheme="minorEastAsia" w:hAnsiTheme="minorHAnsi" w:cstheme="minorBidi"/>
      <w:kern w:val="2"/>
      <w:sz w:val="24"/>
      <w:szCs w:val="22"/>
      <w:lang w:val="en-US"/>
    </w:rPr>
  </w:style>
  <w:style w:type="character" w:customStyle="1" w:styleId="36">
    <w:name w:val="未处理的提及3"/>
    <w:basedOn w:val="a1"/>
    <w:uiPriority w:val="99"/>
    <w:semiHidden/>
    <w:unhideWhenUsed/>
    <w:qFormat/>
    <w:rPr>
      <w:color w:val="605E5C"/>
      <w:shd w:val="clear" w:color="auto" w:fill="E1DFDD"/>
    </w:rPr>
  </w:style>
  <w:style w:type="paragraph" w:customStyle="1" w:styleId="6">
    <w:name w:val="修订6"/>
    <w:hidden/>
    <w:uiPriority w:val="99"/>
    <w:semiHidden/>
    <w:rPr>
      <w:rFonts w:asciiTheme="minorHAnsi" w:eastAsiaTheme="minorEastAsia" w:hAnsiTheme="minorHAnsi" w:cstheme="minorBidi"/>
      <w:kern w:val="2"/>
      <w:sz w:val="24"/>
      <w:szCs w:val="22"/>
      <w:lang w:val="en-US"/>
    </w:rPr>
  </w:style>
  <w:style w:type="paragraph" w:customStyle="1" w:styleId="-">
    <w:name w:val="条-陈"/>
    <w:basedOn w:val="af0"/>
    <w:link w:val="-Char"/>
    <w:qFormat/>
    <w:pPr>
      <w:ind w:leftChars="0" w:left="0"/>
      <w:outlineLvl w:val="2"/>
    </w:pPr>
    <w:rPr>
      <w:rFonts w:ascii="Times New Roman" w:eastAsia="宋体" w:hAnsi="Times New Roman" w:cs="Times New Roman"/>
      <w:bCs/>
      <w:sz w:val="21"/>
      <w:szCs w:val="24"/>
    </w:rPr>
  </w:style>
  <w:style w:type="character" w:customStyle="1" w:styleId="-Char">
    <w:name w:val="条-陈 Char"/>
    <w:link w:val="-"/>
    <w:rPr>
      <w:bCs/>
      <w:kern w:val="2"/>
      <w:sz w:val="21"/>
      <w:szCs w:val="24"/>
    </w:rPr>
  </w:style>
  <w:style w:type="paragraph" w:customStyle="1" w:styleId="-0">
    <w:name w:val="章-陈"/>
    <w:basedOn w:val="a0"/>
    <w:link w:val="-Char0"/>
    <w:qFormat/>
    <w:pPr>
      <w:spacing w:line="300" w:lineRule="auto"/>
      <w:jc w:val="center"/>
      <w:outlineLvl w:val="0"/>
    </w:pPr>
    <w:rPr>
      <w:rFonts w:ascii="Times New Roman" w:eastAsia="宋体" w:hAnsi="Times New Roman" w:cs="Times New Roman"/>
      <w:b/>
      <w:sz w:val="28"/>
      <w:szCs w:val="36"/>
    </w:rPr>
  </w:style>
  <w:style w:type="character" w:customStyle="1" w:styleId="-Char0">
    <w:name w:val="章-陈 Char"/>
    <w:link w:val="-0"/>
    <w:rPr>
      <w:b/>
      <w:kern w:val="2"/>
      <w:sz w:val="28"/>
      <w:szCs w:val="36"/>
    </w:rPr>
  </w:style>
  <w:style w:type="paragraph" w:customStyle="1" w:styleId="TOC21">
    <w:name w:val="TOC 标题2"/>
    <w:basedOn w:val="1"/>
    <w:next w:val="a0"/>
    <w:uiPriority w:val="39"/>
    <w:unhideWhenUsed/>
    <w:qFormat/>
    <w:pPr>
      <w:spacing w:before="240" w:after="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2c">
    <w:name w:val="2级标题"/>
    <w:basedOn w:val="a0"/>
    <w:link w:val="2d"/>
    <w:qFormat/>
    <w:rPr>
      <w:rFonts w:ascii="Times New Roman" w:eastAsia="黑体" w:hAnsi="Times New Roman"/>
    </w:rPr>
  </w:style>
  <w:style w:type="paragraph" w:customStyle="1" w:styleId="affff4">
    <w:name w:val="段"/>
    <w:link w:val="Charf"/>
    <w:qFormat/>
    <w:pPr>
      <w:autoSpaceDE w:val="0"/>
      <w:autoSpaceDN w:val="0"/>
      <w:ind w:firstLineChars="200" w:firstLine="200"/>
      <w:jc w:val="both"/>
    </w:pPr>
    <w:rPr>
      <w:rFonts w:ascii="宋体"/>
      <w:sz w:val="21"/>
      <w:lang w:val="en-US"/>
    </w:rPr>
  </w:style>
  <w:style w:type="character" w:customStyle="1" w:styleId="2d">
    <w:name w:val="2级标题 字符"/>
    <w:basedOn w:val="a1"/>
    <w:link w:val="2c"/>
    <w:rPr>
      <w:rFonts w:eastAsia="黑体" w:cstheme="minorBidi"/>
      <w:kern w:val="2"/>
      <w:sz w:val="24"/>
      <w:szCs w:val="22"/>
    </w:rPr>
  </w:style>
  <w:style w:type="character" w:customStyle="1" w:styleId="Charf">
    <w:name w:val="段 Char"/>
    <w:link w:val="affff4"/>
    <w:qFormat/>
    <w:rPr>
      <w:rFonts w:ascii="宋体"/>
      <w:sz w:val="21"/>
    </w:rPr>
  </w:style>
  <w:style w:type="paragraph" w:customStyle="1" w:styleId="a">
    <w:name w:val="附录标识"/>
    <w:basedOn w:val="a0"/>
    <w:qFormat/>
    <w:pPr>
      <w:widowControl/>
      <w:numPr>
        <w:numId w:val="1"/>
      </w:numPr>
      <w:shd w:val="clear" w:color="FFFFFF" w:fill="FFFFFF"/>
      <w:spacing w:before="640" w:after="200" w:line="240" w:lineRule="auto"/>
      <w:jc w:val="center"/>
      <w:outlineLvl w:val="0"/>
    </w:pPr>
    <w:rPr>
      <w:rFonts w:ascii="黑体" w:eastAsia="黑体" w:hAnsi="Times New Roman" w:cs="Times New Roman"/>
      <w:kern w:val="0"/>
      <w:sz w:val="21"/>
      <w:szCs w:val="20"/>
    </w:rPr>
  </w:style>
  <w:style w:type="paragraph" w:customStyle="1" w:styleId="TableParagraph">
    <w:name w:val="Table Paragraph"/>
    <w:basedOn w:val="a0"/>
    <w:uiPriority w:val="1"/>
    <w:qFormat/>
    <w:pPr>
      <w:autoSpaceDE w:val="0"/>
      <w:autoSpaceDN w:val="0"/>
      <w:adjustRightInd w:val="0"/>
      <w:spacing w:line="240" w:lineRule="auto"/>
      <w:jc w:val="center"/>
    </w:pPr>
    <w:rPr>
      <w:rFonts w:ascii="Times New Roman" w:eastAsia="宋体" w:hAnsi="Times New Roman" w:cs="Times New Roman"/>
      <w:kern w:val="0"/>
      <w:szCs w:val="24"/>
    </w:rPr>
  </w:style>
  <w:style w:type="table" w:customStyle="1" w:styleId="37">
    <w:name w:val="网格型3"/>
    <w:basedOn w:val="a2"/>
    <w:uiPriority w:val="39"/>
    <w:qFormat/>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735A1B09F1AAB42BF0439D3721881F7" ma:contentTypeVersion="2" ma:contentTypeDescription="新建文档。" ma:contentTypeScope="" ma:versionID="86a9a9d65817cdc48700fc165e9d6ba2">
  <xsd:schema xmlns:xsd="http://www.w3.org/2001/XMLSchema" xmlns:xs="http://www.w3.org/2001/XMLSchema" xmlns:p="http://schemas.microsoft.com/office/2006/metadata/properties" xmlns:ns3="5612748d-351e-4523-bc2e-378950dceaf8" targetNamespace="http://schemas.microsoft.com/office/2006/metadata/properties" ma:root="true" ma:fieldsID="6b8626ecd64c34ed1097580b706af335" ns3:_="">
    <xsd:import namespace="5612748d-351e-4523-bc2e-378950dceaf8"/>
    <xsd:element name="properties">
      <xsd:complexType>
        <xsd:sequence>
          <xsd:element name="documentManagement">
            <xsd:complexType>
              <xsd:all>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2748d-351e-4523-bc2e-378950dcea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612748d-351e-4523-bc2e-378950dceaf8"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2F5B-AE17-4189-9E1B-C156C4415263}">
  <ds:schemaRefs/>
</ds:datastoreItem>
</file>

<file path=customXml/itemProps2.xml><?xml version="1.0" encoding="utf-8"?>
<ds:datastoreItem xmlns:ds="http://schemas.openxmlformats.org/officeDocument/2006/customXml" ds:itemID="{873F1C68-BF94-4172-8D30-A84FA30EA1FD}">
  <ds:schemaRefs>
    <ds:schemaRef ds:uri="http://schemas.microsoft.com/office/2006/documentManagement/types"/>
    <ds:schemaRef ds:uri="http://schemas.microsoft.com/office/2006/metadata/properties"/>
    <ds:schemaRef ds:uri="http://purl.org/dc/elements/1.1/"/>
    <ds:schemaRef ds:uri="http://purl.org/dc/dcmitype/"/>
    <ds:schemaRef ds:uri="5612748d-351e-4523-bc2e-378950dceaf8"/>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5F40-7936-4E4F-811D-36A19E3BE501}">
  <ds:schemaRefs/>
</ds:datastoreItem>
</file>

<file path=customXml/itemProps5.xml><?xml version="1.0" encoding="utf-8"?>
<ds:datastoreItem xmlns:ds="http://schemas.openxmlformats.org/officeDocument/2006/customXml" ds:itemID="{4A65FF2F-A575-4542-815F-F307DA2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1211</Words>
  <Characters>6909</Characters>
  <Application>Microsoft Office Word</Application>
  <DocSecurity>0</DocSecurity>
  <Lines>57</Lines>
  <Paragraphs>16</Paragraphs>
  <ScaleCrop>false</ScaleCrop>
  <Company>Microsoft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51-che-xy</dc:creator>
  <cp:lastModifiedBy>Ruibin Zhang</cp:lastModifiedBy>
  <cp:revision>2</cp:revision>
  <cp:lastPrinted>2021-08-20T07:01:00Z</cp:lastPrinted>
  <dcterms:created xsi:type="dcterms:W3CDTF">2025-01-13T08:18:00Z</dcterms:created>
  <dcterms:modified xsi:type="dcterms:W3CDTF">2025-01-13T08:18:00Z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912AA9F8B50243AC9697DEE1A58EB555</vt:lpwstr>
  </property>
  <property fmtid="{D5CDD505-2E9C-101B-9397-08002B2CF9AE}" pid="4" name="GrammarlyDocumentId">
    <vt:lpwstr>461c1e745b3c575707b2c887615adb8a7da5bb6e8af41a19389aab5cbe6e3693</vt:lpwstr>
  </property>
  <property fmtid="{D5CDD505-2E9C-101B-9397-08002B2CF9AE}" pid="5" name="ContentTypeId">
    <vt:lpwstr>0x0101009735A1B09F1AAB42BF0439D3721881F7</vt:lpwstr>
  </property>
</Properties>
</file>