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autoSpaceDE/>
        <w:autoSpaceDN/>
        <w:ind w:firstLine="0" w:firstLineChars="0"/>
        <w:rPr>
          <w:rFonts w:ascii="Times New Roman" w:hAnsi="Times New Roman"/>
          <w:color w:val="auto"/>
          <w:highlight w:val="none"/>
        </w:rPr>
      </w:pPr>
    </w:p>
    <w:p>
      <w:pPr>
        <w:pStyle w:val="32"/>
        <w:autoSpaceDE/>
        <w:autoSpaceDN/>
        <w:ind w:firstLine="0" w:firstLineChars="0"/>
        <w:rPr>
          <w:rFonts w:ascii="Times New Roman" w:hAnsi="Times New Roman"/>
          <w:color w:val="auto"/>
          <w:highlight w:val="none"/>
        </w:rPr>
      </w:pPr>
    </w:p>
    <w:p>
      <w:pPr>
        <w:rPr>
          <w:rFonts w:ascii="Times New Roman" w:hAnsi="Times New Roman" w:cs="Times New Roman"/>
          <w:color w:val="auto"/>
          <w:highlight w:val="none"/>
        </w:rPr>
      </w:pPr>
      <w:bookmarkStart w:id="0" w:name="_Toc24528"/>
      <w:bookmarkStart w:id="1" w:name="_Toc12689"/>
      <w:bookmarkStart w:id="2" w:name="_Toc81829304"/>
      <w:bookmarkStart w:id="3" w:name="_Toc1243"/>
      <w:bookmarkStart w:id="4" w:name="_Toc21010"/>
      <w:bookmarkStart w:id="5" w:name="_Toc31964"/>
      <w:bookmarkStart w:id="6" w:name="_Hlk81810421"/>
      <w:r>
        <w:rPr>
          <w:rFonts w:ascii="Times New Roman" w:hAnsi="Times New Roman" w:cs="Times New Roman"/>
          <w:color w:val="auto"/>
          <w:highlight w:val="none"/>
        </w:rPr>
        <w:drawing>
          <wp:inline distT="0" distB="0" distL="0" distR="0">
            <wp:extent cx="1545590" cy="1012190"/>
            <wp:effectExtent l="0" t="0" r="0" b="0"/>
            <wp:docPr id="7" name="图片 7"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ECS新LOGO（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45590" cy="1012190"/>
                    </a:xfrm>
                    <a:prstGeom prst="rect">
                      <a:avLst/>
                    </a:prstGeom>
                    <a:noFill/>
                    <a:ln>
                      <a:noFill/>
                    </a:ln>
                  </pic:spPr>
                </pic:pic>
              </a:graphicData>
            </a:graphic>
          </wp:inline>
        </w:drawing>
      </w:r>
    </w:p>
    <w:p>
      <w:pPr>
        <w:jc w:val="right"/>
        <w:rPr>
          <w:rFonts w:ascii="Times New Roman" w:hAnsi="Times New Roman" w:cs="Times New Roman"/>
          <w:b/>
          <w:bCs/>
          <w:color w:val="auto"/>
          <w:spacing w:val="20"/>
          <w:sz w:val="32"/>
          <w:szCs w:val="32"/>
          <w:highlight w:val="none"/>
        </w:rPr>
      </w:pPr>
      <w:r>
        <w:rPr>
          <w:rFonts w:ascii="Times New Roman" w:hAnsi="Times New Roman" w:cs="Times New Roman"/>
          <w:b/>
          <w:bCs/>
          <w:color w:val="auto"/>
          <w:spacing w:val="20"/>
          <w:sz w:val="32"/>
          <w:szCs w:val="32"/>
          <w:highlight w:val="none"/>
        </w:rPr>
        <w:t>T/CECS</w:t>
      </w:r>
      <w:r>
        <w:rPr>
          <w:rFonts w:hint="eastAsia" w:ascii="Times New Roman" w:hAnsi="Times New Roman" w:cs="Times New Roman"/>
          <w:b/>
          <w:bCs/>
          <w:color w:val="auto"/>
          <w:spacing w:val="20"/>
          <w:sz w:val="32"/>
          <w:szCs w:val="32"/>
          <w:highlight w:val="none"/>
        </w:rPr>
        <w:t>×××</w:t>
      </w:r>
      <w:r>
        <w:rPr>
          <w:rFonts w:ascii="Times New Roman" w:hAnsi="Times New Roman" w:cs="Times New Roman"/>
          <w:b/>
          <w:bCs/>
          <w:color w:val="auto"/>
          <w:spacing w:val="20"/>
          <w:sz w:val="32"/>
          <w:szCs w:val="32"/>
          <w:highlight w:val="none"/>
        </w:rPr>
        <w:t>－202</w:t>
      </w:r>
      <w:r>
        <w:rPr>
          <w:rFonts w:hint="eastAsia" w:ascii="Times New Roman" w:hAnsi="Times New Roman" w:cs="Times New Roman"/>
          <w:color w:val="auto"/>
          <w:sz w:val="30"/>
          <w:szCs w:val="30"/>
          <w:highlight w:val="none"/>
        </w:rPr>
        <w:t>×</w:t>
      </w:r>
    </w:p>
    <w:p>
      <w:pP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-333375</wp:posOffset>
                </wp:positionH>
                <wp:positionV relativeFrom="paragraph">
                  <wp:posOffset>86360</wp:posOffset>
                </wp:positionV>
                <wp:extent cx="6172200" cy="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25pt;margin-top:6.8pt;height:0pt;width:486pt;z-index:251664384;mso-width-relative:page;mso-height-relative:page;" filled="f" stroked="t" coordsize="21600,21600" o:gfxdata="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hccT&#10;1gAAAAkBAAAPAAAAAAAAAAEAIAAAACIAAABkcnMvZG93bnJldi54bWxQSwECFAAUAAAACACHTuJA&#10;FCUV2+oBAAC6AwAADgAAAAAAAAABACAAAAAlAQAAZHJzL2Uyb0RvYy54bWxQSwUGAAAAAAYABgBZ&#10;AQAAgQUAAAAA&#10;">
                <v:fill on="f" focussize="0,0"/>
                <v:stroke color="#000000" joinstyle="round"/>
                <v:imagedata o:title=""/>
                <o:lock v:ext="edit" aspectratio="f"/>
              </v:line>
            </w:pict>
          </mc:Fallback>
        </mc:AlternateContent>
      </w:r>
    </w:p>
    <w:p>
      <w:pPr>
        <w:tabs>
          <w:tab w:val="left" w:pos="8280"/>
        </w:tabs>
        <w:adjustRightInd w:val="0"/>
        <w:snapToGrid w:val="0"/>
        <w:spacing w:before="312" w:beforeLines="100"/>
        <w:jc w:val="center"/>
        <w:rPr>
          <w:rFonts w:ascii="Times New Roman" w:hAnsi="Times New Roman" w:cs="Times New Roman"/>
          <w:b/>
          <w:color w:val="auto"/>
          <w:kern w:val="0"/>
          <w:szCs w:val="28"/>
          <w:highlight w:val="none"/>
        </w:rPr>
      </w:pPr>
      <w:r>
        <w:rPr>
          <w:rFonts w:ascii="Times New Roman" w:hAnsi="Times New Roman" w:cs="Times New Roman"/>
          <w:b/>
          <w:color w:val="auto"/>
          <w:sz w:val="32"/>
          <w:szCs w:val="36"/>
          <w:highlight w:val="none"/>
        </w:rPr>
        <w:t>中国工程建设标准化协会标准</w:t>
      </w:r>
    </w:p>
    <w:p>
      <w:pPr>
        <w:tabs>
          <w:tab w:val="left" w:pos="8280"/>
        </w:tabs>
        <w:adjustRightInd w:val="0"/>
        <w:snapToGrid w:val="0"/>
        <w:spacing w:before="156" w:beforeLines="50" w:after="156" w:afterLines="50"/>
        <w:jc w:val="center"/>
        <w:rPr>
          <w:rFonts w:ascii="Times New Roman" w:hAnsi="Times New Roman" w:cs="Times New Roman"/>
          <w:color w:val="auto"/>
          <w:kern w:val="0"/>
          <w:sz w:val="28"/>
          <w:szCs w:val="28"/>
          <w:highlight w:val="none"/>
        </w:rPr>
      </w:pPr>
    </w:p>
    <w:p>
      <w:pPr>
        <w:adjustRightInd w:val="0"/>
        <w:snapToGrid w:val="0"/>
        <w:spacing w:before="312" w:beforeLines="100" w:after="156" w:afterLines="50"/>
        <w:jc w:val="center"/>
        <w:rPr>
          <w:rFonts w:ascii="Times New Roman" w:hAnsi="Times New Roman" w:cs="Times New Roman"/>
          <w:b/>
          <w:color w:val="auto"/>
          <w:sz w:val="48"/>
          <w:szCs w:val="44"/>
          <w:highlight w:val="none"/>
        </w:rPr>
      </w:pPr>
      <w:r>
        <w:rPr>
          <w:rFonts w:hint="eastAsia" w:ascii="Times New Roman" w:hAnsi="Times New Roman" w:cs="Times New Roman"/>
          <w:b/>
          <w:color w:val="auto"/>
          <w:sz w:val="48"/>
          <w:szCs w:val="44"/>
          <w:highlight w:val="none"/>
        </w:rPr>
        <w:t>室内陶瓷大板与岩板水泥基胶粘剂应用技术规程</w:t>
      </w:r>
    </w:p>
    <w:p>
      <w:pPr>
        <w:adjustRightInd w:val="0"/>
        <w:snapToGrid w:val="0"/>
        <w:spacing w:before="312" w:beforeLines="100" w:after="156" w:afterLines="50"/>
        <w:jc w:val="center"/>
        <w:rPr>
          <w:rFonts w:ascii="Times New Roman" w:hAnsi="Times New Roman" w:cs="Times New Roman"/>
          <w:color w:val="auto"/>
          <w:sz w:val="48"/>
          <w:szCs w:val="44"/>
          <w:highlight w:val="none"/>
        </w:rPr>
      </w:pPr>
    </w:p>
    <w:p>
      <w:pPr>
        <w:adjustRightInd w:val="0"/>
        <w:jc w:val="center"/>
        <w:rPr>
          <w:rFonts w:ascii="Times New Roman" w:hAnsi="Times New Roman" w:cs="Times New Roman"/>
          <w:color w:val="auto"/>
          <w:sz w:val="36"/>
          <w:szCs w:val="36"/>
          <w:highlight w:val="none"/>
        </w:rPr>
      </w:pPr>
      <w:r>
        <w:rPr>
          <w:rFonts w:hint="eastAsia" w:ascii="Times New Roman" w:hAnsi="Times New Roman" w:cs="Times New Roman"/>
          <w:color w:val="auto"/>
          <w:sz w:val="28"/>
          <w:szCs w:val="28"/>
          <w:highlight w:val="none"/>
        </w:rPr>
        <w:t>Technical specification for application of cementitious adhesive for indoor large ceramic slab and porcelain slab</w:t>
      </w:r>
    </w:p>
    <w:p>
      <w:pPr>
        <w:adjustRightInd w:val="0"/>
        <w:snapToGrid w:val="0"/>
        <w:spacing w:before="312" w:beforeLines="100" w:after="312" w:afterLines="100"/>
        <w:jc w:val="center"/>
        <w:rPr>
          <w:rFonts w:ascii="Times New Roman" w:hAnsi="Times New Roman" w:cs="Times New Roman"/>
          <w:color w:val="auto"/>
          <w:sz w:val="36"/>
          <w:szCs w:val="36"/>
          <w:highlight w:val="none"/>
        </w:rPr>
      </w:pPr>
      <w:r>
        <w:rPr>
          <w:rFonts w:ascii="Times New Roman" w:hAnsi="Times New Roman" w:cs="Times New Roman"/>
          <w:color w:val="auto"/>
          <w:sz w:val="36"/>
          <w:szCs w:val="36"/>
          <w:highlight w:val="none"/>
        </w:rPr>
        <w:t>（</w:t>
      </w:r>
      <w:r>
        <w:rPr>
          <w:rFonts w:hint="eastAsia" w:ascii="Times New Roman" w:hAnsi="Times New Roman" w:cs="Times New Roman"/>
          <w:color w:val="auto"/>
          <w:sz w:val="36"/>
          <w:szCs w:val="36"/>
          <w:highlight w:val="none"/>
          <w:lang w:val="en-US" w:eastAsia="zh-CN"/>
        </w:rPr>
        <w:t>征求意见</w:t>
      </w:r>
      <w:r>
        <w:rPr>
          <w:rFonts w:ascii="Times New Roman" w:hAnsi="Times New Roman" w:cs="Times New Roman"/>
          <w:color w:val="auto"/>
          <w:sz w:val="36"/>
          <w:szCs w:val="36"/>
          <w:highlight w:val="none"/>
        </w:rPr>
        <w:t>稿）</w:t>
      </w:r>
    </w:p>
    <w:p>
      <w:pPr>
        <w:adjustRightInd w:val="0"/>
        <w:snapToGrid w:val="0"/>
        <w:spacing w:before="312" w:beforeLines="100" w:after="312" w:afterLines="100"/>
        <w:jc w:val="center"/>
        <w:rPr>
          <w:rFonts w:ascii="Times New Roman" w:hAnsi="Times New Roman" w:cs="Times New Roman"/>
          <w:color w:val="auto"/>
          <w:sz w:val="28"/>
          <w:szCs w:val="28"/>
          <w:highlight w:val="none"/>
        </w:rPr>
      </w:pPr>
    </w:p>
    <w:p>
      <w:pPr>
        <w:jc w:val="center"/>
        <w:rPr>
          <w:rFonts w:ascii="Times New Roman" w:hAnsi="Times New Roman" w:cs="Times New Roman"/>
          <w:bCs/>
          <w:color w:val="auto"/>
          <w:spacing w:val="20"/>
          <w:sz w:val="30"/>
          <w:szCs w:val="30"/>
          <w:highlight w:val="none"/>
        </w:rPr>
      </w:pPr>
    </w:p>
    <w:p>
      <w:pPr>
        <w:rPr>
          <w:rFonts w:ascii="Times New Roman" w:hAnsi="Times New Roman" w:cs="Times New Roman"/>
          <w:bCs/>
          <w:color w:val="auto"/>
          <w:spacing w:val="20"/>
          <w:sz w:val="30"/>
          <w:szCs w:val="30"/>
          <w:highlight w:val="none"/>
        </w:rPr>
      </w:pPr>
    </w:p>
    <w:p>
      <w:pPr>
        <w:jc w:val="center"/>
        <w:rPr>
          <w:rFonts w:ascii="Times New Roman" w:hAnsi="Times New Roman" w:cs="Times New Roman"/>
          <w:bCs/>
          <w:color w:val="auto"/>
          <w:spacing w:val="20"/>
          <w:sz w:val="30"/>
          <w:szCs w:val="30"/>
          <w:highlight w:val="none"/>
        </w:rPr>
      </w:pPr>
    </w:p>
    <w:p>
      <w:pPr>
        <w:jc w:val="center"/>
        <w:rPr>
          <w:rFonts w:ascii="Times New Roman" w:hAnsi="Times New Roman" w:cs="Times New Roman"/>
          <w:b/>
          <w:bCs/>
          <w:color w:val="auto"/>
          <w:spacing w:val="20"/>
          <w:sz w:val="30"/>
          <w:szCs w:val="30"/>
          <w:highlight w:val="none"/>
        </w:rPr>
      </w:pPr>
      <w:r>
        <w:rPr>
          <w:rFonts w:ascii="Times New Roman" w:hAnsi="Times New Roman" w:cs="Times New Roman"/>
          <w:b/>
          <w:bCs/>
          <w:color w:val="auto"/>
          <w:spacing w:val="20"/>
          <w:sz w:val="30"/>
          <w:szCs w:val="30"/>
          <w:highlight w:val="none"/>
        </w:rPr>
        <w:t>中国</w:t>
      </w:r>
      <w:r>
        <w:rPr>
          <w:rFonts w:hint="eastAsia" w:ascii="Times New Roman" w:hAnsi="Times New Roman" w:cs="Times New Roman"/>
          <w:b/>
          <w:bCs/>
          <w:color w:val="auto"/>
          <w:spacing w:val="20"/>
          <w:sz w:val="30"/>
          <w:szCs w:val="30"/>
          <w:highlight w:val="none"/>
        </w:rPr>
        <w:t>××</w:t>
      </w:r>
      <w:r>
        <w:rPr>
          <w:rFonts w:ascii="Times New Roman" w:hAnsi="Times New Roman" w:cs="Times New Roman"/>
          <w:b/>
          <w:bCs/>
          <w:color w:val="auto"/>
          <w:spacing w:val="20"/>
          <w:sz w:val="30"/>
          <w:szCs w:val="30"/>
          <w:highlight w:val="none"/>
        </w:rPr>
        <w:t>出版社</w:t>
      </w:r>
    </w:p>
    <w:p>
      <w:pPr>
        <w:jc w:val="center"/>
        <w:rPr>
          <w:rFonts w:ascii="Times New Roman" w:hAnsi="Times New Roman" w:cs="Times New Roman"/>
          <w:bCs/>
          <w:color w:val="auto"/>
          <w:spacing w:val="20"/>
          <w:sz w:val="30"/>
          <w:szCs w:val="30"/>
          <w:highlight w:val="none"/>
        </w:rPr>
      </w:pPr>
      <w:r>
        <w:rPr>
          <w:rFonts w:ascii="Times New Roman" w:hAnsi="Times New Roman" w:cs="Times New Roman"/>
          <w:bCs/>
          <w:color w:val="auto"/>
          <w:spacing w:val="20"/>
          <w:sz w:val="30"/>
          <w:szCs w:val="30"/>
          <w:highlight w:val="none"/>
        </w:rPr>
        <w:br w:type="page"/>
      </w:r>
    </w:p>
    <w:p>
      <w:pPr>
        <w:jc w:val="center"/>
        <w:rPr>
          <w:rFonts w:ascii="Times New Roman" w:hAnsi="Times New Roman" w:cs="Times New Roman"/>
          <w:bCs/>
          <w:color w:val="auto"/>
          <w:spacing w:val="20"/>
          <w:sz w:val="30"/>
          <w:szCs w:val="30"/>
          <w:highlight w:val="none"/>
        </w:rPr>
      </w:pPr>
    </w:p>
    <w:p>
      <w:pPr>
        <w:jc w:val="center"/>
        <w:rPr>
          <w:rFonts w:ascii="Times New Roman" w:hAnsi="Times New Roman" w:cs="Times New Roman"/>
          <w:bCs/>
          <w:color w:val="auto"/>
          <w:spacing w:val="20"/>
          <w:sz w:val="30"/>
          <w:szCs w:val="30"/>
          <w:highlight w:val="none"/>
        </w:rPr>
      </w:pPr>
    </w:p>
    <w:p>
      <w:pPr>
        <w:tabs>
          <w:tab w:val="left" w:pos="8280"/>
        </w:tabs>
        <w:adjustRightInd w:val="0"/>
        <w:snapToGrid w:val="0"/>
        <w:spacing w:before="312" w:beforeLines="100"/>
        <w:jc w:val="center"/>
        <w:rPr>
          <w:rFonts w:ascii="Times New Roman" w:hAnsi="Times New Roman" w:cs="Times New Roman"/>
          <w:color w:val="auto"/>
          <w:kern w:val="0"/>
          <w:szCs w:val="28"/>
          <w:highlight w:val="none"/>
        </w:rPr>
      </w:pPr>
      <w:r>
        <w:rPr>
          <w:rFonts w:ascii="Times New Roman" w:hAnsi="Times New Roman" w:cs="Times New Roman"/>
          <w:color w:val="auto"/>
          <w:sz w:val="32"/>
          <w:szCs w:val="36"/>
          <w:highlight w:val="none"/>
        </w:rPr>
        <w:t>中国工程建设标准化协会标准</w:t>
      </w:r>
    </w:p>
    <w:p>
      <w:pPr>
        <w:tabs>
          <w:tab w:val="left" w:pos="8280"/>
        </w:tabs>
        <w:adjustRightInd w:val="0"/>
        <w:snapToGrid w:val="0"/>
        <w:spacing w:before="156" w:beforeLines="50" w:after="156" w:afterLines="50"/>
        <w:rPr>
          <w:rFonts w:ascii="Times New Roman" w:hAnsi="Times New Roman" w:cs="Times New Roman"/>
          <w:color w:val="auto"/>
          <w:kern w:val="0"/>
          <w:sz w:val="28"/>
          <w:szCs w:val="28"/>
          <w:highlight w:val="none"/>
        </w:rPr>
      </w:pPr>
    </w:p>
    <w:p>
      <w:pPr>
        <w:tabs>
          <w:tab w:val="left" w:pos="8280"/>
        </w:tabs>
        <w:adjustRightInd w:val="0"/>
        <w:snapToGrid w:val="0"/>
        <w:spacing w:before="156" w:beforeLines="50" w:after="156" w:afterLines="50"/>
        <w:rPr>
          <w:rFonts w:ascii="Times New Roman" w:hAnsi="Times New Roman" w:cs="Times New Roman"/>
          <w:color w:val="auto"/>
          <w:kern w:val="0"/>
          <w:sz w:val="28"/>
          <w:szCs w:val="28"/>
          <w:highlight w:val="none"/>
        </w:rPr>
      </w:pPr>
    </w:p>
    <w:p>
      <w:pPr>
        <w:tabs>
          <w:tab w:val="left" w:pos="8280"/>
        </w:tabs>
        <w:adjustRightInd w:val="0"/>
        <w:snapToGrid w:val="0"/>
        <w:spacing w:before="156" w:beforeLines="50" w:after="156" w:afterLines="50"/>
        <w:rPr>
          <w:rFonts w:ascii="Times New Roman" w:hAnsi="Times New Roman" w:cs="Times New Roman"/>
          <w:color w:val="auto"/>
          <w:kern w:val="0"/>
          <w:sz w:val="28"/>
          <w:szCs w:val="28"/>
          <w:highlight w:val="none"/>
        </w:rPr>
      </w:pPr>
    </w:p>
    <w:p>
      <w:pPr>
        <w:tabs>
          <w:tab w:val="left" w:pos="8280"/>
        </w:tabs>
        <w:adjustRightInd w:val="0"/>
        <w:snapToGrid w:val="0"/>
        <w:spacing w:before="156" w:beforeLines="50" w:after="156" w:afterLines="50"/>
        <w:rPr>
          <w:rFonts w:ascii="Times New Roman" w:hAnsi="Times New Roman" w:cs="Times New Roman"/>
          <w:color w:val="auto"/>
          <w:kern w:val="0"/>
          <w:sz w:val="28"/>
          <w:szCs w:val="28"/>
          <w:highlight w:val="none"/>
        </w:rPr>
      </w:pPr>
    </w:p>
    <w:p>
      <w:pPr>
        <w:adjustRightInd w:val="0"/>
        <w:snapToGrid w:val="0"/>
        <w:spacing w:before="312" w:beforeLines="100" w:after="156" w:afterLines="50"/>
        <w:jc w:val="center"/>
        <w:rPr>
          <w:rFonts w:ascii="Times New Roman" w:hAnsi="Times New Roman" w:cs="Times New Roman"/>
          <w:b/>
          <w:color w:val="auto"/>
          <w:sz w:val="48"/>
          <w:szCs w:val="44"/>
          <w:highlight w:val="none"/>
        </w:rPr>
      </w:pPr>
      <w:r>
        <w:rPr>
          <w:rFonts w:hint="eastAsia" w:ascii="Times New Roman" w:hAnsi="Times New Roman" w:cs="Times New Roman"/>
          <w:b/>
          <w:color w:val="auto"/>
          <w:sz w:val="48"/>
          <w:szCs w:val="44"/>
          <w:highlight w:val="none"/>
        </w:rPr>
        <w:t>室内陶瓷大板与岩板水泥基胶粘剂应用技术规程</w:t>
      </w:r>
    </w:p>
    <w:p>
      <w:pPr>
        <w:adjustRightInd w:val="0"/>
        <w:snapToGrid w:val="0"/>
        <w:spacing w:before="312" w:beforeLines="100" w:after="312" w:afterLines="100"/>
        <w:jc w:val="center"/>
        <w:rPr>
          <w:rFonts w:ascii="Times New Roman" w:hAnsi="Times New Roman" w:cs="Times New Roman"/>
          <w:color w:val="auto"/>
          <w:sz w:val="28"/>
          <w:szCs w:val="36"/>
          <w:highlight w:val="none"/>
        </w:rPr>
      </w:pPr>
      <w:r>
        <w:rPr>
          <w:rFonts w:hint="eastAsia" w:ascii="Times New Roman" w:hAnsi="Times New Roman" w:cs="Times New Roman"/>
          <w:color w:val="auto"/>
          <w:sz w:val="28"/>
          <w:szCs w:val="36"/>
          <w:highlight w:val="none"/>
        </w:rPr>
        <w:t>Technical specification for application of cementitious adhesive for indoor large ceramic slab and porcelain slab</w:t>
      </w:r>
    </w:p>
    <w:p>
      <w:pPr>
        <w:adjustRightInd w:val="0"/>
        <w:snapToGrid w:val="0"/>
        <w:spacing w:before="312" w:beforeLines="100" w:after="312" w:afterLines="100"/>
        <w:jc w:val="center"/>
        <w:rPr>
          <w:rFonts w:ascii="Times New Roman" w:hAnsi="Times New Roman" w:cs="Times New Roman"/>
          <w:color w:val="auto"/>
          <w:sz w:val="36"/>
          <w:szCs w:val="36"/>
          <w:highlight w:val="none"/>
        </w:rPr>
      </w:pPr>
      <w:r>
        <w:rPr>
          <w:rFonts w:ascii="Times New Roman" w:hAnsi="Times New Roman" w:cs="Times New Roman"/>
          <w:b/>
          <w:bCs/>
          <w:color w:val="auto"/>
          <w:spacing w:val="20"/>
          <w:sz w:val="32"/>
          <w:szCs w:val="32"/>
          <w:highlight w:val="none"/>
        </w:rPr>
        <w:t>T/CECS</w:t>
      </w:r>
      <w:r>
        <w:rPr>
          <w:rFonts w:hint="eastAsia" w:ascii="Times New Roman" w:hAnsi="Times New Roman" w:cs="Times New Roman"/>
          <w:b/>
          <w:bCs/>
          <w:color w:val="auto"/>
          <w:spacing w:val="20"/>
          <w:sz w:val="32"/>
          <w:szCs w:val="32"/>
          <w:highlight w:val="none"/>
        </w:rPr>
        <w:t>×××</w:t>
      </w:r>
      <w:r>
        <w:rPr>
          <w:rFonts w:ascii="Times New Roman" w:hAnsi="Times New Roman" w:cs="Times New Roman"/>
          <w:b/>
          <w:bCs/>
          <w:color w:val="auto"/>
          <w:spacing w:val="20"/>
          <w:sz w:val="32"/>
          <w:szCs w:val="32"/>
          <w:highlight w:val="none"/>
        </w:rPr>
        <w:t>－202X</w:t>
      </w:r>
    </w:p>
    <w:p>
      <w:pPr>
        <w:rPr>
          <w:rFonts w:ascii="Times New Roman" w:hAnsi="Times New Roman" w:cs="Times New Roman"/>
          <w:color w:val="auto"/>
          <w:sz w:val="30"/>
          <w:szCs w:val="30"/>
          <w:highlight w:val="none"/>
        </w:rPr>
      </w:pPr>
    </w:p>
    <w:p>
      <w:pPr>
        <w:ind w:firstLine="1200" w:firstLineChars="400"/>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t>主编单位：珠海采筑电子商务有限公司</w:t>
      </w:r>
    </w:p>
    <w:p>
      <w:pPr>
        <w:ind w:firstLine="2739" w:firstLineChars="913"/>
        <w:rPr>
          <w:rFonts w:ascii="Times New Roman" w:hAnsi="Times New Roman" w:cs="Times New Roman"/>
          <w:color w:val="auto"/>
          <w:sz w:val="30"/>
          <w:szCs w:val="30"/>
          <w:highlight w:val="none"/>
        </w:rPr>
      </w:pPr>
      <w:r>
        <w:rPr>
          <w:rFonts w:hint="eastAsia" w:ascii="Times New Roman" w:hAnsi="Times New Roman" w:cs="Times New Roman"/>
          <w:color w:val="auto"/>
          <w:sz w:val="30"/>
          <w:szCs w:val="30"/>
          <w:highlight w:val="none"/>
        </w:rPr>
        <w:t>北京建筑材料检验研究院股份有限公司</w:t>
      </w:r>
    </w:p>
    <w:p>
      <w:pPr>
        <w:ind w:firstLine="1200" w:firstLineChars="400"/>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t>批准部门：中国工程建设标准化协会</w:t>
      </w:r>
    </w:p>
    <w:p>
      <w:pPr>
        <w:ind w:firstLine="1200" w:firstLineChars="400"/>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t>施行日期：202</w:t>
      </w:r>
      <w:r>
        <w:rPr>
          <w:rFonts w:hint="eastAsia" w:ascii="Times New Roman" w:hAnsi="Times New Roman" w:cs="Times New Roman"/>
          <w:color w:val="auto"/>
          <w:sz w:val="30"/>
          <w:szCs w:val="30"/>
          <w:highlight w:val="none"/>
        </w:rPr>
        <w:t>×</w:t>
      </w:r>
      <w:r>
        <w:rPr>
          <w:rFonts w:ascii="Times New Roman" w:hAnsi="Times New Roman" w:cs="Times New Roman"/>
          <w:color w:val="auto"/>
          <w:sz w:val="30"/>
          <w:szCs w:val="30"/>
          <w:highlight w:val="none"/>
        </w:rPr>
        <w:t>年</w:t>
      </w:r>
      <w:r>
        <w:rPr>
          <w:rFonts w:hint="eastAsia" w:ascii="Times New Roman" w:hAnsi="Times New Roman" w:cs="Times New Roman"/>
          <w:color w:val="auto"/>
          <w:sz w:val="30"/>
          <w:szCs w:val="30"/>
          <w:highlight w:val="none"/>
        </w:rPr>
        <w:t>××</w:t>
      </w:r>
      <w:r>
        <w:rPr>
          <w:rFonts w:ascii="Times New Roman" w:hAnsi="Times New Roman" w:cs="Times New Roman"/>
          <w:color w:val="auto"/>
          <w:sz w:val="30"/>
          <w:szCs w:val="30"/>
          <w:highlight w:val="none"/>
        </w:rPr>
        <w:t>月</w:t>
      </w:r>
      <w:r>
        <w:rPr>
          <w:rFonts w:hint="eastAsia" w:ascii="Times New Roman" w:hAnsi="Times New Roman" w:cs="Times New Roman"/>
          <w:color w:val="auto"/>
          <w:sz w:val="30"/>
          <w:szCs w:val="30"/>
          <w:highlight w:val="none"/>
        </w:rPr>
        <w:t>××</w:t>
      </w:r>
      <w:r>
        <w:rPr>
          <w:rFonts w:ascii="Times New Roman" w:hAnsi="Times New Roman" w:cs="Times New Roman"/>
          <w:color w:val="auto"/>
          <w:sz w:val="30"/>
          <w:szCs w:val="30"/>
          <w:highlight w:val="none"/>
        </w:rPr>
        <w:t>日</w:t>
      </w:r>
    </w:p>
    <w:p>
      <w:pPr>
        <w:ind w:firstLine="1200" w:firstLineChars="400"/>
        <w:rPr>
          <w:rFonts w:ascii="Times New Roman" w:hAnsi="Times New Roman" w:cs="Times New Roman"/>
          <w:color w:val="auto"/>
          <w:sz w:val="30"/>
          <w:szCs w:val="30"/>
          <w:highlight w:val="none"/>
        </w:rPr>
      </w:pPr>
    </w:p>
    <w:p>
      <w:pPr>
        <w:ind w:firstLine="1200" w:firstLineChars="400"/>
        <w:rPr>
          <w:rFonts w:ascii="Times New Roman" w:hAnsi="Times New Roman" w:cs="Times New Roman"/>
          <w:color w:val="auto"/>
          <w:sz w:val="30"/>
          <w:szCs w:val="30"/>
          <w:highlight w:val="none"/>
        </w:rPr>
      </w:pPr>
    </w:p>
    <w:p>
      <w:pPr>
        <w:ind w:firstLine="1200" w:firstLineChars="400"/>
        <w:rPr>
          <w:rFonts w:ascii="Times New Roman" w:hAnsi="Times New Roman" w:cs="Times New Roman"/>
          <w:color w:val="auto"/>
          <w:sz w:val="30"/>
          <w:szCs w:val="30"/>
          <w:highlight w:val="none"/>
        </w:rPr>
      </w:pPr>
    </w:p>
    <w:p>
      <w:pPr>
        <w:jc w:val="center"/>
        <w:rPr>
          <w:rFonts w:ascii="Times New Roman" w:hAnsi="Times New Roman" w:cs="Times New Roman"/>
          <w:b/>
          <w:color w:val="auto"/>
          <w:sz w:val="30"/>
          <w:szCs w:val="30"/>
          <w:highlight w:val="none"/>
        </w:rPr>
      </w:pPr>
      <w:r>
        <w:rPr>
          <w:rFonts w:hint="eastAsia" w:ascii="Times New Roman" w:hAnsi="Times New Roman" w:cs="Times New Roman"/>
          <w:color w:val="auto"/>
          <w:sz w:val="30"/>
          <w:szCs w:val="30"/>
          <w:highlight w:val="none"/>
        </w:rPr>
        <w:t>××××</w:t>
      </w:r>
      <w:r>
        <w:rPr>
          <w:rFonts w:ascii="Times New Roman" w:hAnsi="Times New Roman" w:cs="Times New Roman"/>
          <w:color w:val="auto"/>
          <w:sz w:val="30"/>
          <w:szCs w:val="30"/>
          <w:highlight w:val="none"/>
        </w:rPr>
        <w:t>出版社</w:t>
      </w:r>
    </w:p>
    <w:p>
      <w:pPr>
        <w:jc w:val="center"/>
        <w:rPr>
          <w:rFonts w:ascii="Times New Roman" w:hAnsi="Times New Roman" w:cs="Times New Roman"/>
          <w:bCs/>
          <w:color w:val="auto"/>
          <w:spacing w:val="20"/>
          <w:sz w:val="30"/>
          <w:szCs w:val="30"/>
          <w:highlight w:val="none"/>
        </w:rPr>
      </w:pPr>
      <w:r>
        <w:rPr>
          <w:rFonts w:ascii="Times New Roman" w:hAnsi="Times New Roman" w:cs="Times New Roman"/>
          <w:color w:val="auto"/>
          <w:sz w:val="30"/>
          <w:szCs w:val="30"/>
          <w:highlight w:val="none"/>
        </w:rPr>
        <w:t>20</w:t>
      </w:r>
      <w:r>
        <w:rPr>
          <w:rFonts w:hint="eastAsia" w:ascii="Times New Roman" w:hAnsi="Times New Roman" w:cs="Times New Roman"/>
          <w:color w:val="auto"/>
          <w:sz w:val="30"/>
          <w:szCs w:val="30"/>
          <w:highlight w:val="none"/>
        </w:rPr>
        <w:t>2×</w:t>
      </w:r>
      <w:r>
        <w:rPr>
          <w:rFonts w:ascii="Times New Roman" w:hAnsi="Times New Roman" w:cs="Times New Roman"/>
          <w:color w:val="auto"/>
          <w:sz w:val="30"/>
          <w:szCs w:val="30"/>
          <w:highlight w:val="none"/>
        </w:rPr>
        <w:t xml:space="preserve"> 北    京</w:t>
      </w:r>
    </w:p>
    <w:p>
      <w:pPr>
        <w:pStyle w:val="4"/>
        <w:rPr>
          <w:rFonts w:ascii="Times New Roman" w:hAnsi="Times New Roman" w:eastAsia="宋体" w:cs="Times New Roman"/>
          <w:color w:val="auto"/>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559" w:bottom="1440" w:left="1559" w:header="851" w:footer="992" w:gutter="0"/>
          <w:pgNumType w:start="1"/>
          <w:cols w:space="425" w:num="1"/>
          <w:docGrid w:type="lines" w:linePitch="312" w:charSpace="0"/>
        </w:sectPr>
      </w:pPr>
    </w:p>
    <w:bookmarkEnd w:id="0"/>
    <w:bookmarkEnd w:id="1"/>
    <w:bookmarkEnd w:id="2"/>
    <w:bookmarkEnd w:id="3"/>
    <w:bookmarkEnd w:id="4"/>
    <w:bookmarkEnd w:id="5"/>
    <w:p>
      <w:pPr>
        <w:jc w:val="center"/>
        <w:rPr>
          <w:rFonts w:ascii="Times New Roman" w:hAnsi="Times New Roman" w:cs="Times New Roman"/>
          <w:color w:val="auto"/>
          <w:sz w:val="36"/>
          <w:szCs w:val="36"/>
          <w:highlight w:val="none"/>
        </w:rPr>
      </w:pPr>
    </w:p>
    <w:p>
      <w:pPr>
        <w:jc w:val="center"/>
        <w:rPr>
          <w:rFonts w:ascii="Times New Roman" w:hAnsi="Times New Roman" w:cs="Times New Roman"/>
          <w:color w:val="auto"/>
          <w:sz w:val="36"/>
          <w:szCs w:val="36"/>
          <w:highlight w:val="none"/>
        </w:rPr>
      </w:pPr>
      <w:r>
        <w:rPr>
          <w:rFonts w:ascii="Times New Roman" w:hAnsi="Times New Roman" w:cs="Times New Roman"/>
          <w:color w:val="auto"/>
          <w:sz w:val="36"/>
          <w:szCs w:val="36"/>
          <w:highlight w:val="none"/>
        </w:rPr>
        <w:t>前    言</w:t>
      </w:r>
    </w:p>
    <w:p>
      <w:pPr>
        <w:ind w:firstLine="480"/>
        <w:rPr>
          <w:rFonts w:ascii="Times New Roman" w:hAnsi="Times New Roman" w:cs="Times New Roman"/>
          <w:color w:val="auto"/>
          <w:highlight w:val="none"/>
        </w:rPr>
      </w:pPr>
    </w:p>
    <w:p>
      <w:pPr>
        <w:pStyle w:val="32"/>
        <w:autoSpaceDE/>
        <w:autoSpaceDN/>
        <w:spacing w:after="0"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根据中国工程建设标准化协会《关于印发202</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年第</w:t>
      </w:r>
      <w:r>
        <w:rPr>
          <w:rFonts w:hint="eastAsia" w:ascii="Times New Roman" w:hAnsi="Times New Roman"/>
          <w:color w:val="auto"/>
          <w:sz w:val="24"/>
          <w:szCs w:val="24"/>
          <w:highlight w:val="none"/>
        </w:rPr>
        <w:t>一</w:t>
      </w:r>
      <w:r>
        <w:rPr>
          <w:rFonts w:ascii="Times New Roman" w:hAnsi="Times New Roman"/>
          <w:color w:val="auto"/>
          <w:sz w:val="24"/>
          <w:szCs w:val="24"/>
          <w:highlight w:val="none"/>
        </w:rPr>
        <w:t>批协会标准制订、修订计划&gt;的通知》（建标协字〔202</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15</w:t>
      </w:r>
      <w:r>
        <w:rPr>
          <w:rFonts w:ascii="Times New Roman" w:hAnsi="Times New Roman"/>
          <w:color w:val="auto"/>
          <w:sz w:val="24"/>
          <w:szCs w:val="24"/>
          <w:highlight w:val="none"/>
        </w:rPr>
        <w:t>号）的要求，规程编制组经广泛调查研究，认真总结实践经验，参考</w:t>
      </w:r>
      <w:r>
        <w:rPr>
          <w:rFonts w:ascii="Times New Roman" w:hAnsi="Times New Roman"/>
          <w:color w:val="auto"/>
          <w:sz w:val="24"/>
          <w:highlight w:val="none"/>
        </w:rPr>
        <w:t>国内外先进标准</w:t>
      </w:r>
      <w:r>
        <w:rPr>
          <w:rFonts w:ascii="Times New Roman" w:hAnsi="Times New Roman"/>
          <w:color w:val="auto"/>
          <w:sz w:val="24"/>
          <w:szCs w:val="24"/>
          <w:highlight w:val="none"/>
        </w:rPr>
        <w:t>，并在广泛征求意见的基础上，制定本规程。</w:t>
      </w:r>
    </w:p>
    <w:p>
      <w:pPr>
        <w:pStyle w:val="32"/>
        <w:autoSpaceDE/>
        <w:autoSpaceDN/>
        <w:spacing w:after="0"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本规程共分为</w:t>
      </w:r>
      <w:r>
        <w:rPr>
          <w:rFonts w:hint="eastAsia" w:ascii="Times New Roman" w:hAnsi="Times New Roman"/>
          <w:color w:val="auto"/>
          <w:sz w:val="24"/>
          <w:szCs w:val="24"/>
          <w:highlight w:val="none"/>
        </w:rPr>
        <w:t>七</w:t>
      </w:r>
      <w:r>
        <w:rPr>
          <w:rFonts w:ascii="Times New Roman" w:hAnsi="Times New Roman"/>
          <w:color w:val="auto"/>
          <w:sz w:val="24"/>
          <w:szCs w:val="24"/>
          <w:highlight w:val="none"/>
        </w:rPr>
        <w:t>章，主要技术内容包括：</w:t>
      </w:r>
      <w:r>
        <w:rPr>
          <w:rFonts w:hint="eastAsia" w:ascii="Times New Roman" w:hAnsi="Times New Roman"/>
          <w:color w:val="auto"/>
          <w:sz w:val="24"/>
          <w:szCs w:val="24"/>
          <w:highlight w:val="none"/>
        </w:rPr>
        <w:t>总则、术语、材料、设计、施工、成品保护和维修、施工质量检查与验收</w:t>
      </w:r>
      <w:r>
        <w:rPr>
          <w:rFonts w:ascii="Times New Roman" w:hAnsi="Times New Roman"/>
          <w:color w:val="auto"/>
          <w:sz w:val="24"/>
          <w:szCs w:val="24"/>
          <w:highlight w:val="none"/>
        </w:rPr>
        <w:t>。</w:t>
      </w:r>
    </w:p>
    <w:p>
      <w:pPr>
        <w:spacing w:line="360" w:lineRule="auto"/>
        <w:ind w:firstLine="480" w:firstLineChars="200"/>
        <w:jc w:val="left"/>
        <w:rPr>
          <w:rFonts w:ascii="Times New Roman" w:hAnsi="Times New Roman" w:cs="Times New Roman"/>
          <w:bCs/>
          <w:color w:val="auto"/>
          <w:sz w:val="24"/>
          <w:highlight w:val="none"/>
        </w:rPr>
      </w:pPr>
      <w:r>
        <w:rPr>
          <w:rFonts w:ascii="Times New Roman" w:hAnsi="Times New Roman" w:cs="Times New Roman"/>
          <w:bCs/>
          <w:color w:val="auto"/>
          <w:sz w:val="24"/>
          <w:highlight w:val="none"/>
        </w:rPr>
        <w:t>本规程的某些内容可能直接或间接涉及专利，本规程的发布机构不承担识别这些专利的责任。</w:t>
      </w:r>
    </w:p>
    <w:p>
      <w:pPr>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本规程由</w:t>
      </w:r>
      <w:r>
        <w:rPr>
          <w:rFonts w:ascii="Times New Roman" w:hAnsi="Times New Roman" w:cs="Times New Roman"/>
          <w:color w:val="auto"/>
          <w:sz w:val="24"/>
          <w:highlight w:val="none"/>
        </w:rPr>
        <w:t>中国工程建设标准化协会</w:t>
      </w:r>
      <w:r>
        <w:rPr>
          <w:rFonts w:hint="eastAsia" w:ascii="Times New Roman" w:hAnsi="Times New Roman" w:cs="Times New Roman"/>
          <w:color w:val="auto"/>
          <w:sz w:val="24"/>
          <w:highlight w:val="none"/>
        </w:rPr>
        <w:t>建筑</w:t>
      </w:r>
      <w:r>
        <w:rPr>
          <w:rFonts w:ascii="Times New Roman" w:hAnsi="Times New Roman" w:cs="Times New Roman"/>
          <w:color w:val="auto"/>
          <w:sz w:val="24"/>
          <w:highlight w:val="none"/>
        </w:rPr>
        <w:t>材料分会</w:t>
      </w:r>
      <w:r>
        <w:rPr>
          <w:rFonts w:ascii="Times New Roman" w:hAnsi="Times New Roman" w:cs="Times New Roman"/>
          <w:color w:val="auto"/>
          <w:sz w:val="24"/>
          <w:szCs w:val="24"/>
          <w:highlight w:val="none"/>
        </w:rPr>
        <w:t>归口管理，由珠海采筑电子商务有限公司负责具体技术内容的解释</w:t>
      </w:r>
      <w:r>
        <w:rPr>
          <w:rFonts w:hint="eastAsia" w:ascii="Times New Roman" w:hAnsi="Times New Roman" w:cs="Times New Roman"/>
          <w:color w:val="auto"/>
          <w:sz w:val="24"/>
          <w:szCs w:val="24"/>
          <w:highlight w:val="none"/>
        </w:rPr>
        <w:t>。</w:t>
      </w:r>
      <w:r>
        <w:rPr>
          <w:rFonts w:ascii="Times New Roman" w:hAnsi="Times New Roman" w:cs="Times New Roman"/>
          <w:bCs/>
          <w:color w:val="auto"/>
          <w:sz w:val="24"/>
          <w:highlight w:val="none"/>
        </w:rPr>
        <w:t>实施过程中如有意见或建议</w:t>
      </w:r>
      <w:r>
        <w:rPr>
          <w:rFonts w:ascii="Times New Roman" w:hAnsi="Times New Roman" w:cs="Times New Roman"/>
          <w:color w:val="auto"/>
          <w:sz w:val="24"/>
          <w:szCs w:val="24"/>
          <w:highlight w:val="none"/>
        </w:rPr>
        <w:t>，请</w:t>
      </w:r>
      <w:r>
        <w:rPr>
          <w:rFonts w:ascii="Times New Roman" w:hAnsi="Times New Roman" w:cs="Times New Roman"/>
          <w:color w:val="auto"/>
          <w:kern w:val="0"/>
          <w:sz w:val="24"/>
          <w:szCs w:val="24"/>
          <w:highlight w:val="none"/>
        </w:rPr>
        <w:t>反馈给</w:t>
      </w:r>
      <w:r>
        <w:rPr>
          <w:rFonts w:ascii="Times New Roman" w:hAnsi="Times New Roman" w:cs="Times New Roman"/>
          <w:color w:val="auto"/>
          <w:kern w:val="24"/>
          <w:sz w:val="24"/>
          <w:szCs w:val="22"/>
          <w:highlight w:val="none"/>
        </w:rPr>
        <w:t>珠海采筑电子商务有限公司</w:t>
      </w:r>
      <w:r>
        <w:rPr>
          <w:rFonts w:ascii="Times New Roman" w:hAnsi="Times New Roman" w:cs="Times New Roman"/>
          <w:color w:val="auto"/>
          <w:sz w:val="24"/>
          <w:szCs w:val="24"/>
          <w:highlight w:val="none"/>
        </w:rPr>
        <w:t>（地址：</w:t>
      </w:r>
      <w:r>
        <w:rPr>
          <w:rFonts w:hint="eastAsia" w:ascii="Times New Roman" w:hAnsi="Times New Roman" w:cs="Times New Roman"/>
          <w:color w:val="auto"/>
          <w:sz w:val="24"/>
          <w:szCs w:val="24"/>
          <w:highlight w:val="none"/>
        </w:rPr>
        <w:t>深圳市南山区打石二路万科云创2期B栋901</w:t>
      </w:r>
      <w:r>
        <w:rPr>
          <w:rFonts w:ascii="Times New Roman" w:hAnsi="Times New Roman" w:cs="Times New Roman"/>
          <w:color w:val="auto"/>
          <w:sz w:val="24"/>
          <w:szCs w:val="24"/>
          <w:highlight w:val="none"/>
        </w:rPr>
        <w:t>，邮政编码：</w:t>
      </w:r>
      <w:r>
        <w:rPr>
          <w:rFonts w:hint="eastAsia" w:ascii="Times New Roman" w:hAnsi="Times New Roman" w:cs="Times New Roman"/>
          <w:color w:val="auto"/>
          <w:sz w:val="24"/>
          <w:szCs w:val="24"/>
          <w:highlight w:val="none"/>
        </w:rPr>
        <w:t>518000</w:t>
      </w:r>
      <w:r>
        <w:rPr>
          <w:rFonts w:ascii="Times New Roman" w:hAnsi="Times New Roman" w:cs="Times New Roman"/>
          <w:color w:val="auto"/>
          <w:sz w:val="24"/>
          <w:szCs w:val="24"/>
          <w:highlight w:val="none"/>
        </w:rPr>
        <w:t>，邮箱：</w:t>
      </w:r>
      <w:r>
        <w:rPr>
          <w:rFonts w:hint="eastAsia" w:ascii="Times New Roman" w:hAnsi="Times New Roman" w:cs="Times New Roman"/>
          <w:color w:val="auto"/>
          <w:sz w:val="24"/>
          <w:szCs w:val="24"/>
          <w:highlight w:val="none"/>
        </w:rPr>
        <w:t>gengb@aupup.com</w:t>
      </w:r>
      <w:r>
        <w:rPr>
          <w:rFonts w:ascii="Times New Roman" w:hAnsi="Times New Roman" w:cs="Times New Roman"/>
          <w:color w:val="auto"/>
          <w:sz w:val="24"/>
          <w:szCs w:val="24"/>
          <w:highlight w:val="none"/>
        </w:rPr>
        <w:t>）</w:t>
      </w:r>
      <w:r>
        <w:rPr>
          <w:rFonts w:ascii="Times New Roman" w:hAnsi="Times New Roman" w:cs="Times New Roman"/>
          <w:color w:val="auto"/>
          <w:sz w:val="24"/>
          <w:highlight w:val="none"/>
        </w:rPr>
        <w:t>。</w:t>
      </w:r>
    </w:p>
    <w:p>
      <w:pPr>
        <w:widowControl/>
        <w:spacing w:line="360" w:lineRule="auto"/>
        <w:ind w:firstLine="480"/>
        <w:jc w:val="left"/>
        <w:rPr>
          <w:rFonts w:ascii="Times New Roman" w:hAnsi="Times New Roman" w:cs="Times New Roman"/>
          <w:color w:val="auto"/>
          <w:kern w:val="24"/>
          <w:sz w:val="24"/>
          <w:szCs w:val="22"/>
          <w:highlight w:val="none"/>
        </w:rPr>
      </w:pPr>
      <w:r>
        <w:rPr>
          <w:rFonts w:ascii="Times New Roman" w:hAnsi="Times New Roman" w:cs="Times New Roman"/>
          <w:color w:val="auto"/>
          <w:spacing w:val="40"/>
          <w:kern w:val="0"/>
          <w:sz w:val="24"/>
          <w:szCs w:val="22"/>
          <w:highlight w:val="none"/>
          <w:fitText w:val="1200" w:id="2107451706"/>
        </w:rPr>
        <w:t>主编单</w:t>
      </w:r>
      <w:r>
        <w:rPr>
          <w:rFonts w:ascii="Times New Roman" w:hAnsi="Times New Roman" w:cs="Times New Roman"/>
          <w:color w:val="auto"/>
          <w:spacing w:val="0"/>
          <w:kern w:val="0"/>
          <w:sz w:val="24"/>
          <w:szCs w:val="22"/>
          <w:highlight w:val="none"/>
          <w:fitText w:val="1200" w:id="2107451706"/>
        </w:rPr>
        <w:t>位</w:t>
      </w:r>
      <w:r>
        <w:rPr>
          <w:rFonts w:ascii="Times New Roman" w:hAnsi="Times New Roman" w:cs="Times New Roman"/>
          <w:color w:val="auto"/>
          <w:kern w:val="24"/>
          <w:sz w:val="24"/>
          <w:szCs w:val="22"/>
          <w:highlight w:val="none"/>
        </w:rPr>
        <w:t>：</w:t>
      </w:r>
      <w:bookmarkStart w:id="7" w:name="_Hlk81839049"/>
      <w:r>
        <w:rPr>
          <w:rFonts w:ascii="Times New Roman" w:hAnsi="Times New Roman" w:cs="Times New Roman"/>
          <w:color w:val="auto"/>
          <w:kern w:val="24"/>
          <w:sz w:val="24"/>
          <w:szCs w:val="22"/>
          <w:highlight w:val="none"/>
        </w:rPr>
        <w:t>珠海采筑电子商务有限公司</w:t>
      </w:r>
    </w:p>
    <w:p>
      <w:pPr>
        <w:spacing w:line="480" w:lineRule="exact"/>
        <w:ind w:firstLine="1898" w:firstLineChars="791"/>
        <w:rPr>
          <w:rFonts w:ascii="Times New Roman" w:hAnsi="Times New Roman" w:cs="Times New Roman"/>
          <w:color w:val="auto"/>
          <w:kern w:val="24"/>
          <w:sz w:val="24"/>
          <w:szCs w:val="22"/>
          <w:highlight w:val="none"/>
        </w:rPr>
      </w:pPr>
      <w:r>
        <w:rPr>
          <w:rFonts w:ascii="Times New Roman" w:hAnsi="Times New Roman" w:cs="Times New Roman"/>
          <w:color w:val="auto"/>
          <w:kern w:val="24"/>
          <w:sz w:val="24"/>
          <w:szCs w:val="22"/>
          <w:highlight w:val="none"/>
        </w:rPr>
        <w:t>北京建筑</w:t>
      </w:r>
      <w:r>
        <w:rPr>
          <w:rFonts w:ascii="Times New Roman" w:hAnsi="Times New Roman" w:cs="Times New Roman"/>
          <w:color w:val="auto"/>
          <w:sz w:val="24"/>
          <w:szCs w:val="24"/>
          <w:highlight w:val="none"/>
        </w:rPr>
        <w:t>材料</w:t>
      </w:r>
      <w:r>
        <w:rPr>
          <w:rFonts w:ascii="Times New Roman" w:hAnsi="Times New Roman" w:cs="Times New Roman"/>
          <w:color w:val="auto"/>
          <w:kern w:val="24"/>
          <w:sz w:val="24"/>
          <w:szCs w:val="22"/>
          <w:highlight w:val="none"/>
        </w:rPr>
        <w:t>检验研究院股份有限公司</w:t>
      </w:r>
    </w:p>
    <w:bookmarkEnd w:id="7"/>
    <w:p>
      <w:pPr>
        <w:widowControl/>
        <w:spacing w:line="360" w:lineRule="auto"/>
        <w:ind w:firstLine="480"/>
        <w:jc w:val="left"/>
        <w:rPr>
          <w:rFonts w:ascii="Times New Roman" w:hAnsi="Times New Roman" w:cs="Times New Roman"/>
          <w:color w:val="auto"/>
          <w:sz w:val="24"/>
          <w:szCs w:val="24"/>
          <w:highlight w:val="none"/>
        </w:rPr>
      </w:pPr>
      <w:r>
        <w:rPr>
          <w:rFonts w:ascii="Times New Roman" w:hAnsi="Times New Roman" w:cs="Times New Roman"/>
          <w:color w:val="auto"/>
          <w:spacing w:val="40"/>
          <w:kern w:val="0"/>
          <w:sz w:val="24"/>
          <w:szCs w:val="22"/>
          <w:highlight w:val="none"/>
          <w:fitText w:val="1200" w:id="1910517185"/>
        </w:rPr>
        <w:t>参编单</w:t>
      </w:r>
      <w:r>
        <w:rPr>
          <w:rFonts w:ascii="Times New Roman" w:hAnsi="Times New Roman" w:cs="Times New Roman"/>
          <w:color w:val="auto"/>
          <w:spacing w:val="0"/>
          <w:kern w:val="0"/>
          <w:sz w:val="24"/>
          <w:szCs w:val="22"/>
          <w:highlight w:val="none"/>
          <w:fitText w:val="1200" w:id="1910517185"/>
        </w:rPr>
        <w:t>位</w:t>
      </w:r>
      <w:r>
        <w:rPr>
          <w:rFonts w:ascii="Times New Roman" w:hAnsi="Times New Roman" w:cs="Times New Roman"/>
          <w:color w:val="auto"/>
          <w:kern w:val="24"/>
          <w:sz w:val="24"/>
          <w:szCs w:val="22"/>
          <w:highlight w:val="none"/>
        </w:rPr>
        <w:t>：</w:t>
      </w:r>
      <w:r>
        <w:rPr>
          <w:rFonts w:hint="eastAsia" w:ascii="Times New Roman" w:hAnsi="Times New Roman" w:cs="Times New Roman"/>
          <w:color w:val="auto"/>
          <w:kern w:val="24"/>
          <w:sz w:val="24"/>
          <w:szCs w:val="22"/>
          <w:highlight w:val="none"/>
        </w:rPr>
        <w:t xml:space="preserve">×××× </w:t>
      </w:r>
    </w:p>
    <w:p>
      <w:pPr>
        <w:spacing w:line="480" w:lineRule="exact"/>
        <w:ind w:firstLine="2160" w:firstLineChars="900"/>
        <w:rPr>
          <w:rFonts w:ascii="Times New Roman" w:hAnsi="Times New Roman" w:cs="Times New Roman"/>
          <w:color w:val="auto"/>
          <w:sz w:val="24"/>
          <w:szCs w:val="24"/>
          <w:highlight w:val="none"/>
        </w:rPr>
      </w:pPr>
    </w:p>
    <w:p>
      <w:pPr>
        <w:widowControl/>
        <w:spacing w:line="360" w:lineRule="auto"/>
        <w:ind w:firstLine="480"/>
        <w:jc w:val="left"/>
        <w:rPr>
          <w:rFonts w:ascii="Times New Roman" w:hAnsi="Times New Roman" w:cs="Times New Roman"/>
          <w:strike/>
          <w:color w:val="auto"/>
          <w:kern w:val="24"/>
          <w:sz w:val="24"/>
          <w:szCs w:val="22"/>
          <w:highlight w:val="none"/>
        </w:rPr>
      </w:pPr>
      <w:r>
        <w:rPr>
          <w:rFonts w:ascii="Times New Roman" w:hAnsi="Times New Roman" w:cs="Times New Roman"/>
          <w:color w:val="auto"/>
          <w:kern w:val="24"/>
          <w:sz w:val="24"/>
          <w:szCs w:val="22"/>
          <w:highlight w:val="none"/>
        </w:rPr>
        <w:t>主要起草人：</w:t>
      </w:r>
      <w:r>
        <w:rPr>
          <w:rFonts w:hint="eastAsia" w:ascii="Times New Roman" w:hAnsi="Times New Roman" w:cs="Times New Roman"/>
          <w:color w:val="auto"/>
          <w:kern w:val="24"/>
          <w:sz w:val="24"/>
          <w:szCs w:val="22"/>
          <w:highlight w:val="none"/>
        </w:rPr>
        <w:t>××××</w:t>
      </w:r>
    </w:p>
    <w:p>
      <w:pPr>
        <w:widowControl/>
        <w:spacing w:line="360" w:lineRule="auto"/>
        <w:ind w:firstLine="480"/>
        <w:jc w:val="left"/>
        <w:rPr>
          <w:rFonts w:ascii="Times New Roman" w:hAnsi="Times New Roman" w:cs="Times New Roman"/>
          <w:color w:val="auto"/>
          <w:kern w:val="24"/>
          <w:sz w:val="24"/>
          <w:szCs w:val="22"/>
          <w:highlight w:val="none"/>
        </w:rPr>
      </w:pPr>
    </w:p>
    <w:p>
      <w:pPr>
        <w:widowControl/>
        <w:spacing w:line="360" w:lineRule="auto"/>
        <w:ind w:firstLine="480"/>
        <w:jc w:val="left"/>
        <w:rPr>
          <w:rFonts w:ascii="Times New Roman" w:hAnsi="Times New Roman" w:cs="Times New Roman"/>
          <w:color w:val="auto"/>
          <w:highlight w:val="none"/>
          <w:lang w:val="zh-CN"/>
        </w:rPr>
      </w:pPr>
      <w:r>
        <w:rPr>
          <w:rFonts w:ascii="Times New Roman" w:hAnsi="Times New Roman" w:cs="Times New Roman"/>
          <w:color w:val="auto"/>
          <w:kern w:val="24"/>
          <w:sz w:val="24"/>
          <w:szCs w:val="22"/>
          <w:highlight w:val="none"/>
        </w:rPr>
        <w:t>主要审查人：</w:t>
      </w:r>
      <w:r>
        <w:rPr>
          <w:rFonts w:hint="eastAsia" w:ascii="Times New Roman" w:hAnsi="Times New Roman" w:cs="Times New Roman"/>
          <w:color w:val="auto"/>
          <w:kern w:val="24"/>
          <w:sz w:val="24"/>
          <w:szCs w:val="22"/>
          <w:highlight w:val="none"/>
        </w:rPr>
        <w:t>××××</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bookmarkEnd w:id="6"/>
    <w:p>
      <w:pPr>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br w:type="page"/>
      </w:r>
    </w:p>
    <w:p>
      <w:pPr>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br w:type="page"/>
      </w:r>
    </w:p>
    <w:p>
      <w:pPr>
        <w:pStyle w:val="14"/>
        <w:spacing w:before="78" w:after="78"/>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cs="Times New Roman"/>
          <w:b/>
          <w:color w:val="auto"/>
          <w:sz w:val="28"/>
          <w:szCs w:val="28"/>
          <w:highlight w:val="none"/>
        </w:rPr>
        <w:t>目    次</w:t>
      </w:r>
      <w:r>
        <w:rPr>
          <w:rFonts w:ascii="Times New Roman" w:hAnsi="Times New Roman" w:cs="Times New Roman"/>
          <w:color w:val="auto"/>
          <w:sz w:val="24"/>
          <w:szCs w:val="24"/>
          <w:highlight w:val="none"/>
        </w:rPr>
        <w:fldChar w:fldCharType="begin"/>
      </w:r>
      <w:r>
        <w:rPr>
          <w:rFonts w:ascii="Times New Roman" w:hAnsi="Times New Roman" w:cs="Times New Roman"/>
          <w:color w:val="auto"/>
          <w:sz w:val="24"/>
          <w:szCs w:val="24"/>
          <w:highlight w:val="none"/>
        </w:rPr>
        <w:instrText xml:space="preserve">TOC \o "1-2" \h \u </w:instrText>
      </w:r>
      <w:r>
        <w:rPr>
          <w:rFonts w:ascii="Times New Roman" w:hAnsi="Times New Roman" w:cs="Times New Roman"/>
          <w:color w:val="auto"/>
          <w:sz w:val="24"/>
          <w:szCs w:val="24"/>
          <w:highlight w:val="none"/>
        </w:rPr>
        <w:fldChar w:fldCharType="separate"/>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_Toc28889 </w:instrText>
      </w:r>
      <w:r>
        <w:rPr>
          <w:rFonts w:ascii="Times New Roman" w:hAnsi="Times New Roman" w:cs="Times New Roman"/>
          <w:color w:val="auto"/>
          <w:szCs w:val="24"/>
          <w:highlight w:val="none"/>
        </w:rPr>
        <w:fldChar w:fldCharType="separate"/>
      </w:r>
      <w:r>
        <w:rPr>
          <w:rFonts w:ascii="Times New Roman" w:hAnsi="Times New Roman" w:eastAsia="宋体" w:cs="Times New Roman"/>
          <w:color w:val="auto"/>
          <w:szCs w:val="32"/>
          <w:highlight w:val="none"/>
        </w:rPr>
        <w:t>1</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总</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则</w:t>
      </w:r>
      <w:r>
        <w:rPr>
          <w:color w:val="auto"/>
        </w:rPr>
        <w:tab/>
      </w:r>
      <w:r>
        <w:rPr>
          <w:color w:val="auto"/>
        </w:rPr>
        <w:fldChar w:fldCharType="begin"/>
      </w:r>
      <w:r>
        <w:rPr>
          <w:color w:val="auto"/>
        </w:rPr>
        <w:instrText xml:space="preserve"> PAGEREF _Toc28889 \h </w:instrText>
      </w:r>
      <w:r>
        <w:rPr>
          <w:color w:val="auto"/>
        </w:rPr>
        <w:fldChar w:fldCharType="separate"/>
      </w:r>
      <w:r>
        <w:rPr>
          <w:color w:val="auto"/>
        </w:rPr>
        <w:t>1</w:t>
      </w:r>
      <w:r>
        <w:rPr>
          <w:color w:val="auto"/>
        </w:rPr>
        <w:fldChar w:fldCharType="end"/>
      </w:r>
      <w:r>
        <w:rPr>
          <w:rFonts w:ascii="Times New Roman" w:hAnsi="Times New Roman" w:cs="Times New Roman"/>
          <w:color w:val="auto"/>
          <w:szCs w:val="24"/>
          <w:highlight w:val="none"/>
        </w:rPr>
        <w:fldChar w:fldCharType="end"/>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_Toc8058 </w:instrText>
      </w:r>
      <w:r>
        <w:rPr>
          <w:rFonts w:ascii="Times New Roman" w:hAnsi="Times New Roman" w:cs="Times New Roman"/>
          <w:color w:val="auto"/>
          <w:szCs w:val="24"/>
          <w:highlight w:val="none"/>
        </w:rPr>
        <w:fldChar w:fldCharType="separate"/>
      </w:r>
      <w:r>
        <w:rPr>
          <w:rFonts w:ascii="Times New Roman" w:hAnsi="Times New Roman" w:eastAsia="宋体" w:cs="Times New Roman"/>
          <w:color w:val="auto"/>
          <w:szCs w:val="32"/>
          <w:highlight w:val="none"/>
        </w:rPr>
        <w:t>2</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术</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语</w:t>
      </w:r>
      <w:r>
        <w:rPr>
          <w:color w:val="auto"/>
        </w:rPr>
        <w:tab/>
      </w:r>
      <w:r>
        <w:rPr>
          <w:color w:val="auto"/>
        </w:rPr>
        <w:fldChar w:fldCharType="begin"/>
      </w:r>
      <w:r>
        <w:rPr>
          <w:color w:val="auto"/>
        </w:rPr>
        <w:instrText xml:space="preserve"> PAGEREF _Toc8058 \h </w:instrText>
      </w:r>
      <w:r>
        <w:rPr>
          <w:color w:val="auto"/>
        </w:rPr>
        <w:fldChar w:fldCharType="separate"/>
      </w:r>
      <w:r>
        <w:rPr>
          <w:color w:val="auto"/>
        </w:rPr>
        <w:t>2</w:t>
      </w:r>
      <w:r>
        <w:rPr>
          <w:color w:val="auto"/>
        </w:rPr>
        <w:fldChar w:fldCharType="end"/>
      </w:r>
      <w:r>
        <w:rPr>
          <w:rFonts w:ascii="Times New Roman" w:hAnsi="Times New Roman" w:cs="Times New Roman"/>
          <w:color w:val="auto"/>
          <w:szCs w:val="24"/>
          <w:highlight w:val="none"/>
        </w:rPr>
        <w:fldChar w:fldCharType="end"/>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_Toc18600 </w:instrText>
      </w:r>
      <w:r>
        <w:rPr>
          <w:rFonts w:ascii="Times New Roman" w:hAnsi="Times New Roman" w:cs="Times New Roman"/>
          <w:color w:val="auto"/>
          <w:szCs w:val="24"/>
          <w:highlight w:val="none"/>
        </w:rPr>
        <w:fldChar w:fldCharType="separate"/>
      </w:r>
      <w:r>
        <w:rPr>
          <w:rFonts w:hint="eastAsia" w:ascii="Times New Roman" w:hAnsi="Times New Roman" w:eastAsia="宋体" w:cs="Times New Roman"/>
          <w:color w:val="auto"/>
          <w:szCs w:val="32"/>
          <w:highlight w:val="none"/>
        </w:rPr>
        <w:t xml:space="preserve">3 </w:t>
      </w:r>
      <w:r>
        <w:rPr>
          <w:rFonts w:ascii="Times New Roman" w:hAnsi="Times New Roman" w:eastAsia="宋体" w:cs="Times New Roman"/>
          <w:color w:val="auto"/>
          <w:szCs w:val="32"/>
          <w:highlight w:val="none"/>
        </w:rPr>
        <w:t>材</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料</w:t>
      </w:r>
      <w:r>
        <w:rPr>
          <w:color w:val="auto"/>
        </w:rPr>
        <w:tab/>
      </w:r>
      <w:r>
        <w:rPr>
          <w:color w:val="auto"/>
        </w:rPr>
        <w:fldChar w:fldCharType="begin"/>
      </w:r>
      <w:r>
        <w:rPr>
          <w:color w:val="auto"/>
        </w:rPr>
        <w:instrText xml:space="preserve"> PAGEREF _Toc18600 \h </w:instrText>
      </w:r>
      <w:r>
        <w:rPr>
          <w:color w:val="auto"/>
        </w:rPr>
        <w:fldChar w:fldCharType="separate"/>
      </w:r>
      <w:r>
        <w:rPr>
          <w:color w:val="auto"/>
        </w:rPr>
        <w:t>3</w:t>
      </w:r>
      <w:r>
        <w:rPr>
          <w:color w:val="auto"/>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_Toc8092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3.1 一般规定</w:t>
      </w:r>
      <w:r>
        <w:rPr>
          <w:color w:val="auto"/>
        </w:rPr>
        <w:tab/>
      </w:r>
      <w:r>
        <w:rPr>
          <w:color w:val="auto"/>
        </w:rPr>
        <w:fldChar w:fldCharType="begin"/>
      </w:r>
      <w:r>
        <w:rPr>
          <w:color w:val="auto"/>
        </w:rPr>
        <w:instrText xml:space="preserve"> PAGEREF _Toc8092 \h </w:instrText>
      </w:r>
      <w:r>
        <w:rPr>
          <w:color w:val="auto"/>
        </w:rPr>
        <w:fldChar w:fldCharType="separate"/>
      </w:r>
      <w:r>
        <w:rPr>
          <w:color w:val="auto"/>
        </w:rPr>
        <w:t>3</w:t>
      </w:r>
      <w:r>
        <w:rPr>
          <w:color w:val="auto"/>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_Toc3639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3.2 胶粘剂</w:t>
      </w:r>
      <w:r>
        <w:rPr>
          <w:color w:val="auto"/>
        </w:rPr>
        <w:tab/>
      </w:r>
      <w:r>
        <w:rPr>
          <w:color w:val="auto"/>
        </w:rPr>
        <w:fldChar w:fldCharType="begin"/>
      </w:r>
      <w:r>
        <w:rPr>
          <w:color w:val="auto"/>
        </w:rPr>
        <w:instrText xml:space="preserve"> PAGEREF _Toc3639 \h </w:instrText>
      </w:r>
      <w:r>
        <w:rPr>
          <w:color w:val="auto"/>
        </w:rPr>
        <w:fldChar w:fldCharType="separate"/>
      </w:r>
      <w:r>
        <w:rPr>
          <w:color w:val="auto"/>
        </w:rPr>
        <w:t>3</w:t>
      </w:r>
      <w:r>
        <w:rPr>
          <w:color w:val="auto"/>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_Toc26418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3.3 填缝和密封材料</w:t>
      </w:r>
      <w:r>
        <w:rPr>
          <w:color w:val="auto"/>
        </w:rPr>
        <w:tab/>
      </w:r>
      <w:r>
        <w:rPr>
          <w:color w:val="auto"/>
        </w:rPr>
        <w:fldChar w:fldCharType="begin"/>
      </w:r>
      <w:r>
        <w:rPr>
          <w:color w:val="auto"/>
        </w:rPr>
        <w:instrText xml:space="preserve"> PAGEREF _Toc26418 \h </w:instrText>
      </w:r>
      <w:r>
        <w:rPr>
          <w:color w:val="auto"/>
        </w:rPr>
        <w:fldChar w:fldCharType="separate"/>
      </w:r>
      <w:r>
        <w:rPr>
          <w:color w:val="auto"/>
        </w:rPr>
        <w:t>3</w:t>
      </w:r>
      <w:r>
        <w:rPr>
          <w:color w:val="auto"/>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_Toc12361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3.4 其他材料</w:t>
      </w:r>
      <w:r>
        <w:rPr>
          <w:color w:val="auto"/>
        </w:rPr>
        <w:tab/>
      </w:r>
      <w:r>
        <w:rPr>
          <w:color w:val="auto"/>
        </w:rPr>
        <w:fldChar w:fldCharType="begin"/>
      </w:r>
      <w:r>
        <w:rPr>
          <w:color w:val="auto"/>
        </w:rPr>
        <w:instrText xml:space="preserve"> PAGEREF _Toc12361 \h </w:instrText>
      </w:r>
      <w:r>
        <w:rPr>
          <w:color w:val="auto"/>
        </w:rPr>
        <w:fldChar w:fldCharType="separate"/>
      </w:r>
      <w:r>
        <w:rPr>
          <w:color w:val="auto"/>
        </w:rPr>
        <w:t>4</w:t>
      </w:r>
      <w:r>
        <w:rPr>
          <w:color w:val="auto"/>
        </w:rPr>
        <w:fldChar w:fldCharType="end"/>
      </w:r>
      <w:r>
        <w:rPr>
          <w:rFonts w:ascii="Times New Roman" w:hAnsi="Times New Roman" w:cs="Times New Roman"/>
          <w:color w:val="auto"/>
          <w:szCs w:val="24"/>
          <w:highlight w:val="none"/>
        </w:rPr>
        <w:fldChar w:fldCharType="end"/>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_Toc20897 </w:instrText>
      </w:r>
      <w:r>
        <w:rPr>
          <w:rFonts w:ascii="Times New Roman" w:hAnsi="Times New Roman" w:cs="Times New Roman"/>
          <w:color w:val="auto"/>
          <w:szCs w:val="24"/>
          <w:highlight w:val="none"/>
        </w:rPr>
        <w:fldChar w:fldCharType="separate"/>
      </w:r>
      <w:r>
        <w:rPr>
          <w:rFonts w:hint="eastAsia" w:ascii="Times New Roman" w:hAnsi="Times New Roman" w:eastAsia="宋体" w:cs="Times New Roman"/>
          <w:color w:val="auto"/>
          <w:szCs w:val="32"/>
          <w:highlight w:val="none"/>
        </w:rPr>
        <w:t>4 设 计</w:t>
      </w:r>
      <w:r>
        <w:rPr>
          <w:color w:val="auto"/>
        </w:rPr>
        <w:tab/>
      </w:r>
      <w:r>
        <w:rPr>
          <w:color w:val="auto"/>
        </w:rPr>
        <w:fldChar w:fldCharType="begin"/>
      </w:r>
      <w:r>
        <w:rPr>
          <w:color w:val="auto"/>
        </w:rPr>
        <w:instrText xml:space="preserve"> PAGEREF _Toc20897 \h </w:instrText>
      </w:r>
      <w:r>
        <w:rPr>
          <w:color w:val="auto"/>
        </w:rPr>
        <w:fldChar w:fldCharType="separate"/>
      </w:r>
      <w:r>
        <w:rPr>
          <w:color w:val="auto"/>
        </w:rPr>
        <w:t>5</w:t>
      </w:r>
      <w:r>
        <w:rPr>
          <w:color w:val="auto"/>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_Toc19889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4.</w:t>
      </w:r>
      <w:r>
        <w:rPr>
          <w:rFonts w:ascii="Times New Roman" w:hAnsi="Times New Roman" w:cs="Times New Roman"/>
          <w:color w:val="auto"/>
          <w:szCs w:val="24"/>
          <w:highlight w:val="none"/>
        </w:rPr>
        <w:t>1</w:t>
      </w:r>
      <w:r>
        <w:rPr>
          <w:rFonts w:hint="eastAsia" w:ascii="Times New Roman" w:hAnsi="Times New Roman" w:cs="Times New Roman"/>
          <w:color w:val="auto"/>
          <w:szCs w:val="24"/>
          <w:highlight w:val="none"/>
        </w:rPr>
        <w:t xml:space="preserve"> </w:t>
      </w:r>
      <w:r>
        <w:rPr>
          <w:rFonts w:ascii="Times New Roman" w:hAnsi="Times New Roman" w:cs="Times New Roman"/>
          <w:color w:val="auto"/>
          <w:szCs w:val="24"/>
          <w:highlight w:val="none"/>
        </w:rPr>
        <w:t>一般规定</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_Toc19889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5</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_Toc30565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4.2 构造设计</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_Toc30565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6</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_Toc9745 </w:instrText>
      </w:r>
      <w:r>
        <w:rPr>
          <w:rFonts w:ascii="Times New Roman" w:hAnsi="Times New Roman" w:cs="Times New Roman"/>
          <w:color w:val="auto"/>
          <w:szCs w:val="24"/>
          <w:highlight w:val="none"/>
        </w:rPr>
        <w:fldChar w:fldCharType="separate"/>
      </w:r>
      <w:r>
        <w:rPr>
          <w:rFonts w:hint="eastAsia" w:ascii="Times New Roman" w:hAnsi="Times New Roman" w:eastAsia="宋体" w:cs="Times New Roman"/>
          <w:color w:val="auto"/>
          <w:szCs w:val="32"/>
          <w:highlight w:val="none"/>
        </w:rPr>
        <w:t xml:space="preserve">5 </w:t>
      </w:r>
      <w:r>
        <w:rPr>
          <w:rFonts w:ascii="Times New Roman" w:hAnsi="Times New Roman" w:eastAsia="宋体" w:cs="Times New Roman"/>
          <w:color w:val="auto"/>
          <w:szCs w:val="32"/>
          <w:highlight w:val="none"/>
        </w:rPr>
        <w:t>施</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工</w:t>
      </w:r>
      <w:r>
        <w:rPr>
          <w:color w:val="auto"/>
        </w:rPr>
        <w:tab/>
      </w:r>
      <w:r>
        <w:rPr>
          <w:color w:val="auto"/>
        </w:rPr>
        <w:fldChar w:fldCharType="begin"/>
      </w:r>
      <w:r>
        <w:rPr>
          <w:color w:val="auto"/>
        </w:rPr>
        <w:instrText xml:space="preserve"> PAGEREF _Toc9745 \h </w:instrText>
      </w:r>
      <w:r>
        <w:rPr>
          <w:color w:val="auto"/>
        </w:rPr>
        <w:fldChar w:fldCharType="separate"/>
      </w:r>
      <w:r>
        <w:rPr>
          <w:color w:val="auto"/>
        </w:rPr>
        <w:t>7</w:t>
      </w:r>
      <w:r>
        <w:rPr>
          <w:color w:val="auto"/>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_Toc18021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5.</w:t>
      </w:r>
      <w:r>
        <w:rPr>
          <w:rFonts w:ascii="Times New Roman" w:hAnsi="Times New Roman" w:cs="Times New Roman"/>
          <w:color w:val="auto"/>
          <w:szCs w:val="24"/>
          <w:highlight w:val="none"/>
        </w:rPr>
        <w:t>1</w:t>
      </w:r>
      <w:r>
        <w:rPr>
          <w:rFonts w:hint="eastAsia" w:ascii="Times New Roman" w:hAnsi="Times New Roman" w:cs="Times New Roman"/>
          <w:color w:val="auto"/>
          <w:szCs w:val="24"/>
          <w:highlight w:val="none"/>
        </w:rPr>
        <w:t xml:space="preserve"> </w:t>
      </w:r>
      <w:r>
        <w:rPr>
          <w:rFonts w:ascii="Times New Roman" w:hAnsi="Times New Roman" w:cs="Times New Roman"/>
          <w:color w:val="auto"/>
          <w:szCs w:val="24"/>
          <w:highlight w:val="none"/>
        </w:rPr>
        <w:t>一般规定</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_Toc18021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7</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_Toc4435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5.2 基层</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_Toc4435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7</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_Toc23037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5.3 工艺流程</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_Toc23037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8</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_Toc15380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5.4墙面施工</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_Toc15380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9</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_Toc30781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5.5地面施工</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_Toc30781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10</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_Toc6246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5.6 填缝剂施工</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_Toc6246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11</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_Toc1579 </w:instrText>
      </w:r>
      <w:r>
        <w:rPr>
          <w:rFonts w:ascii="Times New Roman" w:hAnsi="Times New Roman" w:cs="Times New Roman"/>
          <w:color w:val="auto"/>
          <w:szCs w:val="24"/>
          <w:highlight w:val="none"/>
        </w:rPr>
        <w:fldChar w:fldCharType="separate"/>
      </w:r>
      <w:r>
        <w:rPr>
          <w:rFonts w:hint="eastAsia" w:ascii="Times New Roman" w:hAnsi="Times New Roman" w:eastAsia="宋体" w:cs="Times New Roman"/>
          <w:color w:val="auto"/>
          <w:szCs w:val="32"/>
          <w:highlight w:val="none"/>
        </w:rPr>
        <w:t>6 成品保护和维修</w:t>
      </w:r>
      <w:r>
        <w:rPr>
          <w:color w:val="auto"/>
        </w:rPr>
        <w:tab/>
      </w:r>
      <w:r>
        <w:rPr>
          <w:color w:val="auto"/>
        </w:rPr>
        <w:fldChar w:fldCharType="begin"/>
      </w:r>
      <w:r>
        <w:rPr>
          <w:color w:val="auto"/>
        </w:rPr>
        <w:instrText xml:space="preserve"> PAGEREF _Toc1579 \h </w:instrText>
      </w:r>
      <w:r>
        <w:rPr>
          <w:color w:val="auto"/>
        </w:rPr>
        <w:fldChar w:fldCharType="separate"/>
      </w:r>
      <w:r>
        <w:rPr>
          <w:color w:val="auto"/>
        </w:rPr>
        <w:t>12</w:t>
      </w:r>
      <w:r>
        <w:rPr>
          <w:color w:val="auto"/>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_Toc11659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6.1 成品保护</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_Toc11659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12</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_Toc4876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6.2 保养与维护</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_Toc4876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12</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_Toc1687 </w:instrText>
      </w:r>
      <w:r>
        <w:rPr>
          <w:rFonts w:ascii="Times New Roman" w:hAnsi="Times New Roman" w:cs="Times New Roman"/>
          <w:color w:val="auto"/>
          <w:szCs w:val="24"/>
          <w:highlight w:val="none"/>
        </w:rPr>
        <w:fldChar w:fldCharType="separate"/>
      </w:r>
      <w:r>
        <w:rPr>
          <w:rFonts w:hint="eastAsia" w:ascii="Times New Roman" w:hAnsi="Times New Roman" w:eastAsia="宋体" w:cs="Times New Roman"/>
          <w:color w:val="auto"/>
          <w:szCs w:val="32"/>
          <w:highlight w:val="none"/>
        </w:rPr>
        <w:t>7 施工质量检查与验收</w:t>
      </w:r>
      <w:r>
        <w:rPr>
          <w:color w:val="auto"/>
        </w:rPr>
        <w:tab/>
      </w:r>
      <w:r>
        <w:rPr>
          <w:color w:val="auto"/>
        </w:rPr>
        <w:fldChar w:fldCharType="begin"/>
      </w:r>
      <w:r>
        <w:rPr>
          <w:color w:val="auto"/>
        </w:rPr>
        <w:instrText xml:space="preserve"> PAGEREF _Toc1687 \h </w:instrText>
      </w:r>
      <w:r>
        <w:rPr>
          <w:color w:val="auto"/>
        </w:rPr>
        <w:fldChar w:fldCharType="separate"/>
      </w:r>
      <w:r>
        <w:rPr>
          <w:color w:val="auto"/>
        </w:rPr>
        <w:t>13</w:t>
      </w:r>
      <w:r>
        <w:rPr>
          <w:color w:val="auto"/>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_Toc23295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7.1 一般规定</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_Toc23295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13</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_Toc16157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7.2 主控项目</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_Toc16157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13</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szCs w:val="24"/>
          <w:highlight w:val="none"/>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_Toc25457 </w:instrText>
      </w:r>
      <w:r>
        <w:rPr>
          <w:rFonts w:ascii="Times New Roman" w:hAnsi="Times New Roman" w:cs="Times New Roman"/>
          <w:color w:val="auto"/>
          <w:szCs w:val="24"/>
          <w:highlight w:val="none"/>
        </w:rPr>
        <w:fldChar w:fldCharType="separate"/>
      </w:r>
      <w:r>
        <w:rPr>
          <w:rFonts w:hint="eastAsia" w:ascii="Times New Roman" w:hAnsi="Times New Roman" w:cs="Times New Roman"/>
          <w:color w:val="auto"/>
          <w:szCs w:val="24"/>
          <w:highlight w:val="none"/>
        </w:rPr>
        <w:t>7.3 一般项目</w:t>
      </w:r>
      <w:r>
        <w:rPr>
          <w:rFonts w:ascii="Times New Roman" w:hAnsi="Times New Roman" w:cs="Times New Roman"/>
          <w:color w:val="auto"/>
          <w:szCs w:val="24"/>
          <w:highlight w:val="none"/>
        </w:rPr>
        <w:tab/>
      </w: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PAGEREF _Toc25457 \h </w:instrText>
      </w:r>
      <w:r>
        <w:rPr>
          <w:rFonts w:ascii="Times New Roman" w:hAnsi="Times New Roman" w:cs="Times New Roman"/>
          <w:color w:val="auto"/>
          <w:szCs w:val="24"/>
          <w:highlight w:val="none"/>
        </w:rPr>
        <w:fldChar w:fldCharType="separate"/>
      </w:r>
      <w:r>
        <w:rPr>
          <w:rFonts w:ascii="Times New Roman" w:hAnsi="Times New Roman" w:cs="Times New Roman"/>
          <w:color w:val="auto"/>
          <w:szCs w:val="24"/>
          <w:highlight w:val="none"/>
        </w:rPr>
        <w:t>13</w:t>
      </w:r>
      <w:r>
        <w:rPr>
          <w:rFonts w:ascii="Times New Roman" w:hAnsi="Times New Roman" w:cs="Times New Roman"/>
          <w:color w:val="auto"/>
          <w:szCs w:val="24"/>
          <w:highlight w:val="none"/>
        </w:rPr>
        <w:fldChar w:fldCharType="end"/>
      </w:r>
      <w:r>
        <w:rPr>
          <w:rFonts w:ascii="Times New Roman" w:hAnsi="Times New Roman" w:cs="Times New Roman"/>
          <w:color w:val="auto"/>
          <w:szCs w:val="24"/>
          <w:highlight w:val="none"/>
        </w:rPr>
        <w:fldChar w:fldCharType="end"/>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_Toc26198 </w:instrText>
      </w:r>
      <w:r>
        <w:rPr>
          <w:rFonts w:ascii="Times New Roman" w:hAnsi="Times New Roman" w:cs="Times New Roman"/>
          <w:color w:val="auto"/>
          <w:szCs w:val="24"/>
          <w:highlight w:val="none"/>
        </w:rPr>
        <w:fldChar w:fldCharType="separate"/>
      </w:r>
      <w:r>
        <w:rPr>
          <w:rFonts w:ascii="Times New Roman" w:hAnsi="Times New Roman" w:eastAsia="宋体" w:cs="Times New Roman"/>
          <w:bCs w:val="0"/>
          <w:color w:val="auto"/>
          <w:szCs w:val="20"/>
          <w:highlight w:val="none"/>
          <w:lang w:val="zh-CN"/>
        </w:rPr>
        <w:t>本规程用词说明</w:t>
      </w:r>
      <w:r>
        <w:rPr>
          <w:color w:val="auto"/>
        </w:rPr>
        <w:tab/>
      </w:r>
      <w:r>
        <w:rPr>
          <w:color w:val="auto"/>
        </w:rPr>
        <w:fldChar w:fldCharType="begin"/>
      </w:r>
      <w:r>
        <w:rPr>
          <w:color w:val="auto"/>
        </w:rPr>
        <w:instrText xml:space="preserve"> PAGEREF _Toc26198 \h </w:instrText>
      </w:r>
      <w:r>
        <w:rPr>
          <w:color w:val="auto"/>
        </w:rPr>
        <w:fldChar w:fldCharType="separate"/>
      </w:r>
      <w:r>
        <w:rPr>
          <w:color w:val="auto"/>
        </w:rPr>
        <w:t>15</w:t>
      </w:r>
      <w:r>
        <w:rPr>
          <w:color w:val="auto"/>
        </w:rPr>
        <w:fldChar w:fldCharType="end"/>
      </w:r>
      <w:r>
        <w:rPr>
          <w:rFonts w:ascii="Times New Roman" w:hAnsi="Times New Roman" w:cs="Times New Roman"/>
          <w:color w:val="auto"/>
          <w:szCs w:val="24"/>
          <w:highlight w:val="none"/>
        </w:rPr>
        <w:fldChar w:fldCharType="end"/>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_Toc10294 </w:instrText>
      </w:r>
      <w:r>
        <w:rPr>
          <w:rFonts w:ascii="Times New Roman" w:hAnsi="Times New Roman" w:cs="Times New Roman"/>
          <w:color w:val="auto"/>
          <w:szCs w:val="24"/>
          <w:highlight w:val="none"/>
        </w:rPr>
        <w:fldChar w:fldCharType="separate"/>
      </w:r>
      <w:r>
        <w:rPr>
          <w:rFonts w:ascii="Times New Roman" w:hAnsi="Times New Roman" w:eastAsia="宋体" w:cs="Times New Roman"/>
          <w:bCs w:val="0"/>
          <w:color w:val="auto"/>
          <w:szCs w:val="20"/>
          <w:highlight w:val="none"/>
          <w:lang w:val="zh-CN"/>
        </w:rPr>
        <w:t>引用标准名录</w:t>
      </w:r>
      <w:r>
        <w:rPr>
          <w:color w:val="auto"/>
        </w:rPr>
        <w:tab/>
      </w:r>
      <w:r>
        <w:rPr>
          <w:color w:val="auto"/>
        </w:rPr>
        <w:fldChar w:fldCharType="begin"/>
      </w:r>
      <w:r>
        <w:rPr>
          <w:color w:val="auto"/>
        </w:rPr>
        <w:instrText xml:space="preserve"> PAGEREF _Toc10294 \h </w:instrText>
      </w:r>
      <w:r>
        <w:rPr>
          <w:color w:val="auto"/>
        </w:rPr>
        <w:fldChar w:fldCharType="separate"/>
      </w:r>
      <w:r>
        <w:rPr>
          <w:color w:val="auto"/>
        </w:rPr>
        <w:t>16</w:t>
      </w:r>
      <w:r>
        <w:rPr>
          <w:color w:val="auto"/>
        </w:rPr>
        <w:fldChar w:fldCharType="end"/>
      </w:r>
      <w:r>
        <w:rPr>
          <w:rFonts w:ascii="Times New Roman" w:hAnsi="Times New Roman" w:cs="Times New Roman"/>
          <w:color w:val="auto"/>
          <w:szCs w:val="24"/>
          <w:highlight w:val="none"/>
        </w:rPr>
        <w:fldChar w:fldCharType="end"/>
      </w:r>
    </w:p>
    <w:p>
      <w:pPr>
        <w:pStyle w:val="14"/>
        <w:tabs>
          <w:tab w:val="right" w:leader="dot" w:pos="8788"/>
          <w:tab w:val="clear" w:pos="9241"/>
        </w:tabs>
        <w:rPr>
          <w:color w:val="auto"/>
        </w:rPr>
      </w:pPr>
      <w:r>
        <w:rPr>
          <w:rFonts w:ascii="Times New Roman" w:hAnsi="Times New Roman" w:cs="Times New Roman"/>
          <w:color w:val="auto"/>
          <w:szCs w:val="24"/>
          <w:highlight w:val="none"/>
        </w:rPr>
        <w:fldChar w:fldCharType="begin"/>
      </w:r>
      <w:r>
        <w:rPr>
          <w:rFonts w:ascii="Times New Roman" w:hAnsi="Times New Roman" w:cs="Times New Roman"/>
          <w:color w:val="auto"/>
          <w:szCs w:val="24"/>
          <w:highlight w:val="none"/>
        </w:rPr>
        <w:instrText xml:space="preserve"> HYPERLINK \l _Toc29790 </w:instrText>
      </w:r>
      <w:r>
        <w:rPr>
          <w:rFonts w:ascii="Times New Roman" w:hAnsi="Times New Roman" w:cs="Times New Roman"/>
          <w:color w:val="auto"/>
          <w:szCs w:val="24"/>
          <w:highlight w:val="none"/>
        </w:rPr>
        <w:fldChar w:fldCharType="separate"/>
      </w:r>
      <w:r>
        <w:rPr>
          <w:rFonts w:ascii="Times New Roman" w:hAnsi="Times New Roman" w:eastAsia="宋体" w:cs="Times New Roman"/>
          <w:bCs w:val="0"/>
          <w:color w:val="auto"/>
          <w:szCs w:val="20"/>
          <w:highlight w:val="none"/>
          <w:lang w:val="zh-CN"/>
        </w:rPr>
        <w:t>条文说明</w:t>
      </w:r>
      <w:r>
        <w:rPr>
          <w:color w:val="auto"/>
        </w:rPr>
        <w:tab/>
      </w:r>
      <w:r>
        <w:rPr>
          <w:color w:val="auto"/>
        </w:rPr>
        <w:fldChar w:fldCharType="begin"/>
      </w:r>
      <w:r>
        <w:rPr>
          <w:color w:val="auto"/>
        </w:rPr>
        <w:instrText xml:space="preserve"> PAGEREF _Toc29790 \h </w:instrText>
      </w:r>
      <w:r>
        <w:rPr>
          <w:color w:val="auto"/>
        </w:rPr>
        <w:fldChar w:fldCharType="separate"/>
      </w:r>
      <w:r>
        <w:rPr>
          <w:color w:val="auto"/>
        </w:rPr>
        <w:t>1</w:t>
      </w:r>
      <w:r>
        <w:rPr>
          <w:rFonts w:hint="eastAsia"/>
          <w:color w:val="auto"/>
          <w:lang w:val="en-US" w:eastAsia="zh-CN"/>
        </w:rPr>
        <w:t>8</w:t>
      </w:r>
      <w:r>
        <w:rPr>
          <w:color w:val="auto"/>
        </w:rPr>
        <w:fldChar w:fldCharType="end"/>
      </w:r>
      <w:r>
        <w:rPr>
          <w:rFonts w:ascii="Times New Roman" w:hAnsi="Times New Roman" w:cs="Times New Roman"/>
          <w:color w:val="auto"/>
          <w:szCs w:val="24"/>
          <w:highlight w:val="none"/>
        </w:rPr>
        <w:fldChar w:fldCharType="end"/>
      </w:r>
    </w:p>
    <w:p>
      <w:pPr>
        <w:tabs>
          <w:tab w:val="right" w:leader="dot" w:pos="9241"/>
        </w:tabs>
        <w:spacing w:before="78" w:after="78"/>
        <w:jc w:val="center"/>
        <w:rPr>
          <w:rFonts w:ascii="Times New Roman" w:hAnsi="Times New Roman" w:cs="Times New Roman"/>
          <w:b/>
          <w:color w:val="auto"/>
          <w:highlight w:val="none"/>
        </w:rPr>
      </w:pPr>
      <w:r>
        <w:rPr>
          <w:rFonts w:ascii="Times New Roman" w:hAnsi="Times New Roman" w:cs="Times New Roman"/>
          <w:color w:val="auto"/>
          <w:sz w:val="24"/>
          <w:szCs w:val="24"/>
          <w:highlight w:val="none"/>
        </w:rPr>
        <w:fldChar w:fldCharType="end"/>
      </w:r>
    </w:p>
    <w:p>
      <w:pPr>
        <w:tabs>
          <w:tab w:val="right" w:leader="dot" w:pos="9241"/>
        </w:tabs>
        <w:spacing w:before="78" w:after="78"/>
        <w:jc w:val="center"/>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br w:type="page"/>
      </w:r>
    </w:p>
    <w:p>
      <w:pPr>
        <w:tabs>
          <w:tab w:val="left" w:pos="3664"/>
        </w:tabs>
        <w:jc w:val="center"/>
        <w:rPr>
          <w:rFonts w:ascii="Times New Roman" w:hAnsi="Times New Roman" w:cs="Times New Roman"/>
          <w:b/>
          <w:bCs/>
          <w:color w:val="auto"/>
          <w:highlight w:val="none"/>
        </w:rPr>
      </w:pPr>
      <w:r>
        <w:rPr>
          <w:rFonts w:ascii="Times New Roman" w:hAnsi="Times New Roman" w:cs="Times New Roman"/>
          <w:b/>
          <w:bCs/>
          <w:color w:val="auto"/>
          <w:sz w:val="32"/>
          <w:szCs w:val="32"/>
          <w:highlight w:val="none"/>
        </w:rPr>
        <w:t>Contents</w:t>
      </w:r>
    </w:p>
    <w:p>
      <w:pPr>
        <w:tabs>
          <w:tab w:val="right" w:leader="dot" w:pos="8190"/>
        </w:tabs>
        <w:spacing w:line="360" w:lineRule="auto"/>
        <w:jc w:val="distribut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General Provisions</w:t>
      </w:r>
      <w:r>
        <w:rPr>
          <w:rFonts w:hint="eastAsia" w:ascii="Times New Roman" w:hAnsi="Times New Roman" w:cs="Times New Roman"/>
          <w:color w:val="auto"/>
          <w:sz w:val="24"/>
          <w:szCs w:val="24"/>
          <w:highlight w:val="none"/>
        </w:rPr>
        <w:t>...........................................................................................................1</w:t>
      </w:r>
    </w:p>
    <w:p>
      <w:pPr>
        <w:tabs>
          <w:tab w:val="right" w:leader="dot" w:pos="8190"/>
        </w:tabs>
        <w:spacing w:line="360" w:lineRule="auto"/>
        <w:jc w:val="distribut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w:t>
      </w:r>
      <w:r>
        <w:rPr>
          <w:rFonts w:hint="eastAsia"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Terms</w:t>
      </w:r>
      <w:r>
        <w:rPr>
          <w:rFonts w:hint="eastAsia" w:ascii="Times New Roman" w:hAnsi="Times New Roman" w:cs="Times New Roman"/>
          <w:color w:val="auto"/>
          <w:sz w:val="24"/>
          <w:szCs w:val="24"/>
          <w:highlight w:val="none"/>
        </w:rPr>
        <w:t>...............................................................................................................................2</w:t>
      </w:r>
    </w:p>
    <w:p>
      <w:pPr>
        <w:tabs>
          <w:tab w:val="right" w:leader="dot" w:pos="8190"/>
        </w:tabs>
        <w:spacing w:line="360" w:lineRule="auto"/>
        <w:jc w:val="distribute"/>
        <w:rPr>
          <w:rFonts w:ascii="Times New Roman" w:hAnsi="Times New Roman" w:cs="Times New Roman"/>
          <w:color w:val="auto"/>
          <w:sz w:val="24"/>
          <w:szCs w:val="24"/>
          <w:highlight w:val="none"/>
        </w:rPr>
      </w:pPr>
      <w:bookmarkStart w:id="8" w:name="OLE_LINK15"/>
      <w:r>
        <w:rPr>
          <w:rFonts w:hint="eastAsia" w:ascii="Times New Roman" w:hAnsi="Times New Roman" w:cs="Times New Roman"/>
          <w:color w:val="auto"/>
          <w:sz w:val="24"/>
          <w:szCs w:val="24"/>
          <w:highlight w:val="none"/>
        </w:rPr>
        <w:t xml:space="preserve">3 </w:t>
      </w:r>
      <w:r>
        <w:rPr>
          <w:rFonts w:ascii="Times New Roman" w:hAnsi="Times New Roman" w:cs="Times New Roman"/>
          <w:color w:val="auto"/>
          <w:sz w:val="24"/>
          <w:szCs w:val="24"/>
          <w:highlight w:val="none"/>
        </w:rPr>
        <w:t>Materials</w:t>
      </w:r>
      <w:r>
        <w:rPr>
          <w:rFonts w:hint="eastAsia" w:ascii="Times New Roman" w:hAnsi="Times New Roman" w:cs="Times New Roman"/>
          <w:color w:val="auto"/>
          <w:sz w:val="24"/>
          <w:szCs w:val="24"/>
          <w:highlight w:val="none"/>
        </w:rPr>
        <w:t>..........................................................................................................................3</w:t>
      </w:r>
    </w:p>
    <w:p>
      <w:pPr>
        <w:tabs>
          <w:tab w:val="right" w:leader="dot" w:pos="8190"/>
        </w:tabs>
        <w:spacing w:line="360" w:lineRule="auto"/>
        <w:ind w:firstLine="240" w:firstLineChars="100"/>
        <w:jc w:val="distribute"/>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w:t>
      </w:r>
      <w:r>
        <w:rPr>
          <w:rFonts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General requirements</w:t>
      </w:r>
      <w:r>
        <w:rPr>
          <w:rFonts w:hint="eastAsia" w:ascii="Times New Roman" w:hAnsi="Times New Roman" w:cs="Times New Roman"/>
          <w:color w:val="auto"/>
          <w:sz w:val="24"/>
          <w:szCs w:val="24"/>
          <w:highlight w:val="none"/>
        </w:rPr>
        <w:t>................................................................................................3</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rPr>
        <w:t>3.2 Adhesives................................................................................................</w:t>
      </w:r>
      <w:r>
        <w:rPr>
          <w:rFonts w:hint="eastAsia" w:ascii="Times New Roman" w:hAnsi="Times New Roman" w:cs="Times New Roman"/>
          <w:color w:val="auto"/>
          <w:sz w:val="24"/>
          <w:szCs w:val="24"/>
          <w:highlight w:val="none"/>
          <w:lang w:val="en-US" w:eastAsia="zh-CN"/>
        </w:rPr>
        <w:t>3</w:t>
      </w:r>
    </w:p>
    <w:bookmarkEnd w:id="8"/>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rPr>
        <w:t>3.3 Grouts and sealing materials...........................................................................</w:t>
      </w:r>
      <w:r>
        <w:rPr>
          <w:rFonts w:hint="eastAsia" w:ascii="Times New Roman" w:hAnsi="Times New Roman" w:cs="Times New Roman"/>
          <w:color w:val="auto"/>
          <w:sz w:val="24"/>
          <w:szCs w:val="24"/>
          <w:highlight w:val="none"/>
          <w:lang w:val="en-US" w:eastAsia="zh-CN"/>
        </w:rPr>
        <w:t>3</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rPr>
        <w:t>3.4 Other materials.........................................................................................................</w:t>
      </w:r>
      <w:r>
        <w:rPr>
          <w:rFonts w:hint="eastAsia" w:ascii="Times New Roman" w:hAnsi="Times New Roman" w:cs="Times New Roman"/>
          <w:color w:val="auto"/>
          <w:sz w:val="24"/>
          <w:szCs w:val="24"/>
          <w:highlight w:val="none"/>
          <w:lang w:val="en-US" w:eastAsia="zh-CN"/>
        </w:rPr>
        <w:t>4</w:t>
      </w:r>
    </w:p>
    <w:p>
      <w:pPr>
        <w:tabs>
          <w:tab w:val="right" w:leader="dot" w:pos="8190"/>
        </w:tabs>
        <w:spacing w:line="360" w:lineRule="auto"/>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Design</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General requirements</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.2 Structural design................................................................................................</w:t>
      </w:r>
      <w:r>
        <w:rPr>
          <w:rFonts w:hint="eastAsia" w:ascii="Times New Roman" w:hAnsi="Times New Roman" w:cs="Times New Roman"/>
          <w:color w:val="auto"/>
          <w:sz w:val="24"/>
          <w:szCs w:val="24"/>
          <w:highlight w:val="none"/>
          <w:lang w:val="en-US" w:eastAsia="zh-CN"/>
        </w:rPr>
        <w:t>6</w:t>
      </w:r>
    </w:p>
    <w:p>
      <w:pPr>
        <w:tabs>
          <w:tab w:val="right" w:leader="dot" w:pos="8190"/>
        </w:tabs>
        <w:spacing w:line="360" w:lineRule="auto"/>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Construction</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7</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bookmarkStart w:id="9" w:name="OLE_LINK23"/>
      <w:r>
        <w:rPr>
          <w:rFonts w:hint="eastAsia" w:ascii="Times New Roman" w:hAnsi="Times New Roman" w:cs="Times New Roman"/>
          <w:color w:val="auto"/>
          <w:sz w:val="24"/>
          <w:szCs w:val="24"/>
          <w:highlight w:val="none"/>
          <w:lang w:val="en-US" w:eastAsia="zh-CN"/>
        </w:rPr>
        <w:t>5</w:t>
      </w:r>
      <w:r>
        <w:rPr>
          <w:rFonts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General requirements</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7</w:t>
      </w:r>
    </w:p>
    <w:bookmarkEnd w:id="9"/>
    <w:p>
      <w:pPr>
        <w:tabs>
          <w:tab w:val="right" w:leader="dot" w:pos="8190"/>
        </w:tabs>
        <w:spacing w:line="30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ascii="Times New Roman" w:hAnsi="Times New Roman" w:cs="Times New Roman"/>
          <w:color w:val="auto"/>
          <w:sz w:val="24"/>
          <w:szCs w:val="24"/>
          <w:highlight w:val="none"/>
        </w:rPr>
        <w:t>.2</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The base</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7</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ascii="Times New Roman" w:hAnsi="Times New Roman" w:cs="Times New Roman"/>
          <w:color w:val="auto"/>
          <w:sz w:val="24"/>
          <w:szCs w:val="24"/>
          <w:highlight w:val="none"/>
        </w:rPr>
        <w:t>.3</w:t>
      </w:r>
      <w:r>
        <w:rPr>
          <w:rFonts w:hint="eastAsia" w:ascii="Times New Roman" w:hAnsi="Times New Roman" w:cs="Times New Roman"/>
          <w:color w:val="auto"/>
          <w:sz w:val="24"/>
          <w:szCs w:val="24"/>
          <w:highlight w:val="none"/>
        </w:rPr>
        <w:t xml:space="preserve"> </w:t>
      </w:r>
      <w:bookmarkStart w:id="10" w:name="OLE_LINK8"/>
      <w:r>
        <w:rPr>
          <w:rFonts w:hint="eastAsia" w:ascii="Times New Roman" w:hAnsi="Times New Roman" w:cs="Times New Roman"/>
          <w:color w:val="auto"/>
          <w:sz w:val="24"/>
          <w:szCs w:val="24"/>
          <w:highlight w:val="none"/>
        </w:rPr>
        <w:t>Technological process</w:t>
      </w:r>
      <w:bookmarkEnd w:id="10"/>
      <w:bookmarkStart w:id="11" w:name="OLE_LINK16"/>
      <w:r>
        <w:rPr>
          <w:rFonts w:hint="eastAsia" w:ascii="Times New Roman" w:hAnsi="Times New Roman" w:cs="Times New Roman"/>
          <w:color w:val="auto"/>
          <w:sz w:val="24"/>
          <w:szCs w:val="24"/>
          <w:highlight w:val="none"/>
        </w:rPr>
        <w:t>..................................................................................</w:t>
      </w:r>
      <w:bookmarkEnd w:id="11"/>
      <w:r>
        <w:rPr>
          <w:rFonts w:hint="eastAsia" w:ascii="Times New Roman" w:hAnsi="Times New Roman" w:cs="Times New Roman"/>
          <w:color w:val="auto"/>
          <w:sz w:val="24"/>
          <w:szCs w:val="24"/>
          <w:highlight w:val="none"/>
          <w:lang w:val="en-US" w:eastAsia="zh-CN"/>
        </w:rPr>
        <w:t>8</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 xml:space="preserve">4 </w:t>
      </w:r>
      <w:bookmarkStart w:id="12" w:name="OLE_LINK17"/>
      <w:r>
        <w:rPr>
          <w:rFonts w:hint="eastAsia" w:ascii="Times New Roman" w:hAnsi="Times New Roman" w:cs="Times New Roman"/>
          <w:color w:val="auto"/>
          <w:sz w:val="24"/>
          <w:szCs w:val="24"/>
          <w:highlight w:val="none"/>
          <w:lang w:val="en-US" w:eastAsia="zh-CN"/>
        </w:rPr>
        <w:t>W</w:t>
      </w:r>
      <w:r>
        <w:rPr>
          <w:rFonts w:hint="eastAsia" w:ascii="Times New Roman" w:hAnsi="Times New Roman" w:cs="Times New Roman"/>
          <w:color w:val="auto"/>
          <w:sz w:val="24"/>
          <w:szCs w:val="24"/>
          <w:highlight w:val="none"/>
        </w:rPr>
        <w:t>all construction..................................................................................</w:t>
      </w:r>
      <w:bookmarkEnd w:id="12"/>
      <w:r>
        <w:rPr>
          <w:rFonts w:hint="eastAsia" w:ascii="Times New Roman" w:hAnsi="Times New Roman" w:cs="Times New Roman"/>
          <w:color w:val="auto"/>
          <w:sz w:val="24"/>
          <w:szCs w:val="24"/>
          <w:highlight w:val="none"/>
          <w:lang w:val="en-US" w:eastAsia="zh-CN"/>
        </w:rPr>
        <w:t>9</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 xml:space="preserve">5 </w:t>
      </w:r>
      <w:r>
        <w:rPr>
          <w:rFonts w:hint="eastAsia" w:ascii="Times New Roman" w:hAnsi="Times New Roman" w:cs="Times New Roman"/>
          <w:color w:val="auto"/>
          <w:sz w:val="24"/>
          <w:szCs w:val="24"/>
          <w:highlight w:val="none"/>
          <w:lang w:val="en-US" w:eastAsia="zh-CN"/>
        </w:rPr>
        <w:t>Floor</w:t>
      </w:r>
      <w:r>
        <w:rPr>
          <w:rFonts w:hint="eastAsia" w:ascii="Times New Roman" w:hAnsi="Times New Roman" w:cs="Times New Roman"/>
          <w:color w:val="auto"/>
          <w:sz w:val="24"/>
          <w:szCs w:val="24"/>
          <w:highlight w:val="none"/>
        </w:rPr>
        <w:t xml:space="preserve"> construction</w:t>
      </w:r>
      <w:bookmarkStart w:id="13" w:name="OLE_LINK12"/>
      <w:r>
        <w:rPr>
          <w:rFonts w:hint="eastAsia" w:ascii="Times New Roman" w:hAnsi="Times New Roman" w:cs="Times New Roman"/>
          <w:color w:val="auto"/>
          <w:sz w:val="24"/>
          <w:szCs w:val="24"/>
          <w:highlight w:val="none"/>
        </w:rPr>
        <w:t>..................................................................................</w:t>
      </w:r>
      <w:bookmarkEnd w:id="13"/>
      <w:r>
        <w:rPr>
          <w:rFonts w:hint="eastAsia"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lang w:val="en-US" w:eastAsia="zh-CN"/>
        </w:rPr>
        <w:t>0</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6 Grout application..................................................................................1</w:t>
      </w:r>
      <w:r>
        <w:rPr>
          <w:rFonts w:hint="eastAsia" w:ascii="Times New Roman" w:hAnsi="Times New Roman" w:cs="Times New Roman"/>
          <w:color w:val="auto"/>
          <w:sz w:val="24"/>
          <w:szCs w:val="24"/>
          <w:highlight w:val="none"/>
          <w:lang w:val="en-US" w:eastAsia="zh-CN"/>
        </w:rPr>
        <w:t>1</w:t>
      </w:r>
    </w:p>
    <w:p>
      <w:pPr>
        <w:tabs>
          <w:tab w:val="right" w:leader="dot" w:pos="8190"/>
        </w:tabs>
        <w:spacing w:line="360" w:lineRule="auto"/>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 xml:space="preserve"> Finished product protection and maintenance.................................................................1</w:t>
      </w:r>
      <w:r>
        <w:rPr>
          <w:rFonts w:hint="eastAsia" w:ascii="Times New Roman" w:hAnsi="Times New Roman" w:cs="Times New Roman"/>
          <w:color w:val="auto"/>
          <w:sz w:val="24"/>
          <w:szCs w:val="24"/>
          <w:highlight w:val="none"/>
          <w:lang w:val="en-US" w:eastAsia="zh-CN"/>
        </w:rPr>
        <w:t>2</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bookmarkStart w:id="14" w:name="OLE_LINK21"/>
      <w:r>
        <w:rPr>
          <w:rFonts w:hint="eastAsia" w:ascii="Times New Roman" w:hAnsi="Times New Roman" w:cs="Times New Roman"/>
          <w:color w:val="auto"/>
          <w:sz w:val="24"/>
          <w:szCs w:val="24"/>
          <w:highlight w:val="none"/>
          <w:lang w:val="en-US" w:eastAsia="zh-CN"/>
        </w:rPr>
        <w:t>6</w:t>
      </w:r>
      <w:r>
        <w:rPr>
          <w:rFonts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rPr>
        <w:t xml:space="preserve"> Finished product protection</w:t>
      </w:r>
      <w:bookmarkStart w:id="15" w:name="OLE_LINK22"/>
      <w:r>
        <w:rPr>
          <w:rFonts w:hint="eastAsia" w:ascii="Times New Roman" w:hAnsi="Times New Roman" w:cs="Times New Roman"/>
          <w:color w:val="auto"/>
          <w:sz w:val="24"/>
          <w:szCs w:val="24"/>
          <w:highlight w:val="none"/>
        </w:rPr>
        <w:t>....</w:t>
      </w:r>
      <w:bookmarkEnd w:id="15"/>
      <w:r>
        <w:rPr>
          <w:rFonts w:hint="eastAsia"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lang w:val="en-US" w:eastAsia="zh-CN"/>
        </w:rPr>
        <w:t>2</w:t>
      </w:r>
    </w:p>
    <w:bookmarkEnd w:id="14"/>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 xml:space="preserve"> Maintenance....................................................................................................1</w:t>
      </w:r>
      <w:r>
        <w:rPr>
          <w:rFonts w:hint="eastAsia" w:ascii="Times New Roman" w:hAnsi="Times New Roman" w:cs="Times New Roman"/>
          <w:color w:val="auto"/>
          <w:sz w:val="24"/>
          <w:szCs w:val="24"/>
          <w:highlight w:val="none"/>
          <w:lang w:val="en-US" w:eastAsia="zh-CN"/>
        </w:rPr>
        <w:t>2</w:t>
      </w:r>
    </w:p>
    <w:p>
      <w:pPr>
        <w:tabs>
          <w:tab w:val="right" w:leader="dot" w:pos="8190"/>
        </w:tabs>
        <w:spacing w:line="360" w:lineRule="auto"/>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color w:val="auto"/>
          <w:sz w:val="24"/>
          <w:szCs w:val="24"/>
          <w:highlight w:val="none"/>
        </w:rPr>
        <w:t xml:space="preserve"> Construction quality inspection and acceptance...........................................................1</w:t>
      </w:r>
      <w:r>
        <w:rPr>
          <w:rFonts w:hint="eastAsia" w:ascii="Times New Roman" w:hAnsi="Times New Roman" w:cs="Times New Roman"/>
          <w:color w:val="auto"/>
          <w:sz w:val="24"/>
          <w:szCs w:val="24"/>
          <w:highlight w:val="none"/>
          <w:lang w:val="en-US" w:eastAsia="zh-CN"/>
        </w:rPr>
        <w:t>3</w:t>
      </w:r>
    </w:p>
    <w:p>
      <w:pPr>
        <w:tabs>
          <w:tab w:val="right" w:leader="dot" w:pos="8190"/>
        </w:tabs>
        <w:spacing w:line="360" w:lineRule="auto"/>
        <w:ind w:firstLine="240" w:firstLineChars="100"/>
        <w:jc w:val="distribut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w:t>
      </w:r>
      <w:r>
        <w:rPr>
          <w:rFonts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General requirements</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13</w:t>
      </w:r>
    </w:p>
    <w:p>
      <w:pPr>
        <w:tabs>
          <w:tab w:val="right" w:leader="dot" w:pos="8190"/>
        </w:tabs>
        <w:spacing w:line="360" w:lineRule="auto"/>
        <w:ind w:firstLine="240" w:firstLineChars="100"/>
        <w:jc w:val="distribute"/>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7</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 xml:space="preserve"> Main control items..........................................................................................1</w:t>
      </w:r>
      <w:r>
        <w:rPr>
          <w:rFonts w:hint="eastAsia" w:ascii="Times New Roman" w:hAnsi="Times New Roman" w:cs="Times New Roman"/>
          <w:color w:val="auto"/>
          <w:sz w:val="24"/>
          <w:szCs w:val="24"/>
          <w:highlight w:val="none"/>
          <w:lang w:val="en-US" w:eastAsia="zh-CN"/>
        </w:rPr>
        <w:t>3</w:t>
      </w:r>
    </w:p>
    <w:p>
      <w:pPr>
        <w:tabs>
          <w:tab w:val="right" w:leader="dot" w:pos="8190"/>
        </w:tabs>
        <w:spacing w:line="360" w:lineRule="auto"/>
        <w:ind w:firstLine="240" w:firstLineChars="100"/>
        <w:jc w:val="distribut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rPr>
        <w:t xml:space="preserve"> General items..............................................................................................</w:t>
      </w:r>
      <w:r>
        <w:rPr>
          <w:rFonts w:hint="eastAsia" w:ascii="Times New Roman" w:hAnsi="Times New Roman" w:cs="Times New Roman"/>
          <w:color w:val="auto"/>
          <w:sz w:val="24"/>
          <w:szCs w:val="24"/>
          <w:highlight w:val="none"/>
          <w:lang w:val="en-US" w:eastAsia="zh-CN"/>
        </w:rPr>
        <w:t>13</w:t>
      </w:r>
    </w:p>
    <w:p>
      <w:pPr>
        <w:tabs>
          <w:tab w:val="right" w:leader="dot" w:pos="8190"/>
        </w:tabs>
        <w:spacing w:line="360" w:lineRule="auto"/>
        <w:jc w:val="distribute"/>
        <w:rPr>
          <w:rFonts w:hint="eastAsia" w:ascii="Times New Roman" w:hAnsi="Times New Roman" w:eastAsia="宋体" w:cs="Times New Roman"/>
          <w:color w:val="auto"/>
          <w:sz w:val="24"/>
          <w:szCs w:val="24"/>
          <w:highlight w:val="none"/>
          <w:lang w:eastAsia="zh-CN"/>
        </w:rPr>
      </w:pPr>
      <w:r>
        <w:rPr>
          <w:rFonts w:ascii="Times New Roman" w:hAnsi="Times New Roman" w:cs="Times New Roman"/>
          <w:color w:val="auto"/>
          <w:sz w:val="24"/>
          <w:szCs w:val="24"/>
          <w:highlight w:val="none"/>
        </w:rPr>
        <w:t>Explanation of wording in this specification</w:t>
      </w:r>
      <w:r>
        <w:rPr>
          <w:rFonts w:hint="eastAsia"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lang w:val="en-US" w:eastAsia="zh-CN"/>
        </w:rPr>
        <w:t>5</w:t>
      </w:r>
    </w:p>
    <w:p>
      <w:pPr>
        <w:tabs>
          <w:tab w:val="right" w:leader="dot" w:pos="8190"/>
        </w:tabs>
        <w:spacing w:line="360" w:lineRule="auto"/>
        <w:jc w:val="distribute"/>
        <w:rPr>
          <w:rFonts w:hint="eastAsia" w:ascii="Times New Roman" w:hAnsi="Times New Roman" w:eastAsia="宋体" w:cs="Times New Roman"/>
          <w:color w:val="auto"/>
          <w:sz w:val="24"/>
          <w:szCs w:val="24"/>
          <w:highlight w:val="none"/>
          <w:lang w:eastAsia="zh-CN"/>
        </w:rPr>
      </w:pPr>
      <w:r>
        <w:rPr>
          <w:rFonts w:ascii="Times New Roman" w:hAnsi="Times New Roman" w:cs="Times New Roman"/>
          <w:color w:val="auto"/>
          <w:sz w:val="24"/>
          <w:szCs w:val="24"/>
          <w:highlight w:val="none"/>
        </w:rPr>
        <w:t>List of quoted standards</w:t>
      </w:r>
      <w:bookmarkStart w:id="16" w:name="OLE_LINK24"/>
      <w:r>
        <w:rPr>
          <w:rFonts w:hint="eastAsia" w:ascii="Times New Roman" w:hAnsi="Times New Roman" w:cs="Times New Roman"/>
          <w:color w:val="auto"/>
          <w:sz w:val="24"/>
          <w:szCs w:val="24"/>
          <w:highlight w:val="none"/>
        </w:rPr>
        <w:t>.....................................................................................................</w:t>
      </w:r>
      <w:bookmarkEnd w:id="16"/>
      <w:r>
        <w:rPr>
          <w:rFonts w:hint="eastAsia"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lang w:val="en-US" w:eastAsia="zh-CN"/>
        </w:rPr>
        <w:t>6</w:t>
      </w:r>
    </w:p>
    <w:p>
      <w:pPr>
        <w:tabs>
          <w:tab w:val="right" w:leader="dot" w:pos="8190"/>
        </w:tabs>
        <w:spacing w:line="360" w:lineRule="auto"/>
        <w:jc w:val="distribute"/>
        <w:rPr>
          <w:rFonts w:hint="default"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rPr>
        <w:t>Explanation of Articles</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18</w:t>
      </w:r>
    </w:p>
    <w:p>
      <w:pPr>
        <w:pStyle w:val="4"/>
        <w:tabs>
          <w:tab w:val="left" w:pos="0"/>
        </w:tabs>
        <w:spacing w:before="0" w:after="0"/>
        <w:ind w:firstLine="403"/>
        <w:rPr>
          <w:rFonts w:ascii="Times New Roman" w:hAnsi="Times New Roman" w:eastAsia="宋体" w:cs="Times New Roman"/>
          <w:color w:val="auto"/>
          <w:sz w:val="24"/>
          <w:szCs w:val="24"/>
          <w:highlight w:val="none"/>
        </w:rPr>
      </w:pPr>
      <w:bookmarkStart w:id="17" w:name="_Toc31725"/>
      <w:bookmarkStart w:id="18" w:name="_Toc22245"/>
      <w:bookmarkStart w:id="19" w:name="_Toc1254"/>
      <w:bookmarkStart w:id="20" w:name="_Toc33285698"/>
      <w:r>
        <w:rPr>
          <w:rFonts w:ascii="Times New Roman" w:hAnsi="Times New Roman" w:eastAsia="宋体" w:cs="Times New Roman"/>
          <w:color w:val="auto"/>
          <w:sz w:val="24"/>
          <w:szCs w:val="24"/>
          <w:highlight w:val="none"/>
        </w:rPr>
        <w:t xml:space="preserve"> </w:t>
      </w:r>
    </w:p>
    <w:p>
      <w:pPr>
        <w:pStyle w:val="4"/>
        <w:tabs>
          <w:tab w:val="left" w:pos="0"/>
        </w:tabs>
        <w:spacing w:before="0" w:after="0"/>
        <w:ind w:firstLine="403"/>
        <w:rPr>
          <w:rFonts w:ascii="Times New Roman" w:hAnsi="Times New Roman" w:eastAsia="宋体" w:cs="Times New Roman"/>
          <w:color w:val="auto"/>
          <w:sz w:val="32"/>
          <w:szCs w:val="32"/>
          <w:highlight w:val="none"/>
        </w:rPr>
        <w:sectPr>
          <w:headerReference r:id="rId9" w:type="default"/>
          <w:footerReference r:id="rId10" w:type="default"/>
          <w:pgSz w:w="11906" w:h="16838"/>
          <w:pgMar w:top="1440" w:right="1559" w:bottom="1440" w:left="1559" w:header="851" w:footer="992" w:gutter="0"/>
          <w:pgNumType w:start="1"/>
          <w:cols w:space="425" w:num="1"/>
          <w:docGrid w:type="lines" w:linePitch="312" w:charSpace="0"/>
        </w:sectPr>
      </w:pPr>
    </w:p>
    <w:p>
      <w:pPr>
        <w:pStyle w:val="4"/>
        <w:tabs>
          <w:tab w:val="left" w:pos="0"/>
        </w:tabs>
        <w:spacing w:before="0" w:after="0"/>
        <w:rPr>
          <w:rFonts w:ascii="Times New Roman" w:hAnsi="Times New Roman" w:eastAsia="宋体" w:cs="Times New Roman"/>
          <w:color w:val="auto"/>
          <w:sz w:val="32"/>
          <w:szCs w:val="32"/>
          <w:highlight w:val="none"/>
        </w:rPr>
      </w:pPr>
      <w:bookmarkStart w:id="21" w:name="_Toc18247"/>
      <w:bookmarkStart w:id="22" w:name="_Toc10579"/>
      <w:bookmarkStart w:id="23" w:name="_Toc22829"/>
      <w:bookmarkStart w:id="24" w:name="_Toc23647"/>
      <w:bookmarkStart w:id="25" w:name="_Toc28889"/>
      <w:bookmarkStart w:id="26" w:name="_Toc14676"/>
      <w:bookmarkStart w:id="27" w:name="_Toc12617"/>
      <w:r>
        <w:rPr>
          <w:rFonts w:ascii="Times New Roman" w:hAnsi="Times New Roman" w:eastAsia="宋体" w:cs="Times New Roman"/>
          <w:color w:val="auto"/>
          <w:sz w:val="32"/>
          <w:szCs w:val="32"/>
          <w:highlight w:val="none"/>
        </w:rPr>
        <w:t>1</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总</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则</w:t>
      </w:r>
      <w:bookmarkEnd w:id="17"/>
      <w:bookmarkEnd w:id="18"/>
      <w:bookmarkEnd w:id="19"/>
      <w:bookmarkEnd w:id="20"/>
      <w:bookmarkEnd w:id="21"/>
      <w:bookmarkEnd w:id="22"/>
      <w:bookmarkEnd w:id="23"/>
      <w:bookmarkEnd w:id="24"/>
      <w:bookmarkEnd w:id="25"/>
      <w:bookmarkEnd w:id="26"/>
      <w:bookmarkEnd w:id="27"/>
    </w:p>
    <w:p>
      <w:pPr>
        <w:spacing w:line="360" w:lineRule="auto"/>
        <w:rPr>
          <w:rFonts w:ascii="Times New Roman" w:hAnsi="Times New Roman" w:cs="Times New Roman"/>
          <w:bCs/>
          <w:color w:val="auto"/>
          <w:sz w:val="24"/>
          <w:szCs w:val="24"/>
          <w:highlight w:val="none"/>
        </w:rPr>
      </w:pPr>
      <w:r>
        <w:rPr>
          <w:rFonts w:ascii="Times New Roman" w:hAnsi="Times New Roman" w:cs="Times New Roman"/>
          <w:b/>
          <w:color w:val="auto"/>
          <w:sz w:val="24"/>
          <w:szCs w:val="24"/>
          <w:highlight w:val="none"/>
        </w:rPr>
        <w:t>1.0.1</w:t>
      </w:r>
      <w:bookmarkStart w:id="28" w:name="_Hlk81916613"/>
      <w:r>
        <w:rPr>
          <w:rFonts w:hint="eastAsia" w:ascii="Times New Roman" w:hAnsi="Times New Roman" w:cs="Times New Roman"/>
          <w:b/>
          <w:color w:val="auto"/>
          <w:sz w:val="24"/>
          <w:szCs w:val="24"/>
          <w:highlight w:val="none"/>
        </w:rPr>
        <w:t xml:space="preserve"> </w:t>
      </w:r>
      <w:r>
        <w:rPr>
          <w:rFonts w:ascii="Times New Roman" w:hAnsi="Times New Roman" w:cs="Times New Roman"/>
          <w:bCs/>
          <w:color w:val="auto"/>
          <w:sz w:val="24"/>
          <w:szCs w:val="24"/>
          <w:highlight w:val="none"/>
        </w:rPr>
        <w:t>为规范</w:t>
      </w:r>
      <w:r>
        <w:rPr>
          <w:rFonts w:hint="eastAsia" w:ascii="Times New Roman" w:hAnsi="Times New Roman" w:cs="Times New Roman"/>
          <w:bCs/>
          <w:color w:val="auto"/>
          <w:sz w:val="24"/>
          <w:szCs w:val="24"/>
          <w:highlight w:val="none"/>
        </w:rPr>
        <w:t>室内陶瓷大板与岩板水泥基胶粘剂产品的选择和</w:t>
      </w:r>
      <w:r>
        <w:rPr>
          <w:rFonts w:ascii="Times New Roman" w:hAnsi="Times New Roman" w:cs="Times New Roman"/>
          <w:bCs/>
          <w:color w:val="auto"/>
          <w:sz w:val="24"/>
          <w:szCs w:val="24"/>
          <w:highlight w:val="none"/>
        </w:rPr>
        <w:t>应用，做到技术先进、安全耐久、经济适用，保证工程质量，制定本规程</w:t>
      </w:r>
      <w:bookmarkEnd w:id="28"/>
      <w:r>
        <w:rPr>
          <w:rFonts w:ascii="Times New Roman" w:hAnsi="Times New Roman" w:cs="Times New Roman"/>
          <w:bCs/>
          <w:color w:val="auto"/>
          <w:sz w:val="24"/>
          <w:szCs w:val="24"/>
          <w:highlight w:val="none"/>
        </w:rPr>
        <w:t>。</w:t>
      </w:r>
    </w:p>
    <w:p>
      <w:pPr>
        <w:pStyle w:val="16"/>
        <w:spacing w:line="360" w:lineRule="auto"/>
        <w:rPr>
          <w:rFonts w:ascii="Times New Roman" w:hAnsi="Times New Roman"/>
          <w:bCs/>
          <w:color w:val="auto"/>
          <w:szCs w:val="24"/>
          <w:highlight w:val="none"/>
        </w:rPr>
      </w:pPr>
      <w:r>
        <w:rPr>
          <w:rFonts w:ascii="Times New Roman" w:hAnsi="Times New Roman"/>
          <w:b/>
          <w:color w:val="auto"/>
          <w:szCs w:val="24"/>
          <w:highlight w:val="none"/>
        </w:rPr>
        <w:t>1.0.2</w:t>
      </w:r>
      <w:bookmarkStart w:id="29" w:name="_Hlk81916517"/>
      <w:r>
        <w:rPr>
          <w:rFonts w:hint="eastAsia" w:ascii="Times New Roman" w:hAnsi="Times New Roman"/>
          <w:b/>
          <w:color w:val="auto"/>
          <w:szCs w:val="24"/>
          <w:highlight w:val="none"/>
        </w:rPr>
        <w:t xml:space="preserve"> </w:t>
      </w:r>
      <w:r>
        <w:rPr>
          <w:rFonts w:ascii="Times New Roman" w:hAnsi="Times New Roman"/>
          <w:color w:val="auto"/>
          <w:highlight w:val="none"/>
        </w:rPr>
        <w:t>本规程适用于工业与民用建筑</w:t>
      </w:r>
      <w:r>
        <w:rPr>
          <w:rFonts w:hint="eastAsia" w:ascii="Times New Roman" w:hAnsi="Times New Roman"/>
          <w:color w:val="auto"/>
          <w:highlight w:val="none"/>
        </w:rPr>
        <w:t>室内</w:t>
      </w:r>
      <w:r>
        <w:rPr>
          <w:rFonts w:hint="eastAsia" w:ascii="Times New Roman" w:hAnsi="Times New Roman"/>
          <w:bCs/>
          <w:color w:val="auto"/>
          <w:szCs w:val="24"/>
          <w:highlight w:val="none"/>
        </w:rPr>
        <w:t>室内陶瓷大板与岩板水泥基胶粘剂</w:t>
      </w:r>
      <w:r>
        <w:rPr>
          <w:rFonts w:ascii="Times New Roman" w:hAnsi="Times New Roman"/>
          <w:color w:val="auto"/>
          <w:highlight w:val="none"/>
        </w:rPr>
        <w:t>的</w:t>
      </w:r>
      <w:r>
        <w:rPr>
          <w:rFonts w:hint="eastAsia" w:ascii="Times New Roman" w:hAnsi="Times New Roman"/>
          <w:color w:val="auto"/>
          <w:highlight w:val="none"/>
        </w:rPr>
        <w:t>材料选择</w:t>
      </w:r>
      <w:r>
        <w:rPr>
          <w:rFonts w:ascii="Times New Roman" w:hAnsi="Times New Roman"/>
          <w:color w:val="auto"/>
          <w:highlight w:val="none"/>
        </w:rPr>
        <w:t>、</w:t>
      </w:r>
      <w:r>
        <w:rPr>
          <w:rFonts w:hint="eastAsia" w:ascii="Times New Roman" w:hAnsi="Times New Roman"/>
          <w:color w:val="auto"/>
          <w:highlight w:val="none"/>
        </w:rPr>
        <w:t>设计、</w:t>
      </w:r>
      <w:r>
        <w:rPr>
          <w:rFonts w:ascii="Times New Roman" w:hAnsi="Times New Roman"/>
          <w:color w:val="auto"/>
          <w:highlight w:val="none"/>
        </w:rPr>
        <w:t>施工</w:t>
      </w:r>
      <w:r>
        <w:rPr>
          <w:rFonts w:hint="eastAsia" w:ascii="Times New Roman" w:hAnsi="Times New Roman"/>
          <w:color w:val="auto"/>
          <w:highlight w:val="none"/>
        </w:rPr>
        <w:t>、验收</w:t>
      </w:r>
      <w:r>
        <w:rPr>
          <w:rFonts w:ascii="Times New Roman" w:hAnsi="Times New Roman"/>
          <w:color w:val="auto"/>
          <w:highlight w:val="none"/>
        </w:rPr>
        <w:t>和</w:t>
      </w:r>
      <w:r>
        <w:rPr>
          <w:rFonts w:hint="eastAsia" w:ascii="Times New Roman" w:hAnsi="Times New Roman"/>
          <w:color w:val="auto"/>
          <w:highlight w:val="none"/>
        </w:rPr>
        <w:t>维护</w:t>
      </w:r>
      <w:r>
        <w:rPr>
          <w:rFonts w:ascii="Times New Roman" w:hAnsi="Times New Roman"/>
          <w:color w:val="auto"/>
          <w:highlight w:val="none"/>
        </w:rPr>
        <w:t>。</w:t>
      </w:r>
      <w:bookmarkEnd w:id="29"/>
    </w:p>
    <w:p>
      <w:pPr>
        <w:spacing w:line="360" w:lineRule="auto"/>
        <w:rPr>
          <w:rFonts w:ascii="Times New Roman" w:hAnsi="Times New Roman" w:cs="Times New Roman"/>
          <w:bCs/>
          <w:color w:val="auto"/>
          <w:sz w:val="24"/>
          <w:szCs w:val="24"/>
          <w:highlight w:val="none"/>
        </w:rPr>
      </w:pPr>
      <w:r>
        <w:rPr>
          <w:rFonts w:ascii="Times New Roman" w:hAnsi="Times New Roman" w:cs="Times New Roman"/>
          <w:b/>
          <w:color w:val="auto"/>
          <w:sz w:val="24"/>
          <w:szCs w:val="24"/>
          <w:highlight w:val="none"/>
        </w:rPr>
        <w:t>1.0.3</w:t>
      </w:r>
      <w:bookmarkStart w:id="30" w:name="_Hlk81916597"/>
      <w:r>
        <w:rPr>
          <w:rFonts w:hint="eastAsia" w:ascii="Times New Roman" w:hAnsi="Times New Roman" w:cs="Times New Roman"/>
          <w:b/>
          <w:color w:val="auto"/>
          <w:sz w:val="24"/>
          <w:szCs w:val="24"/>
          <w:highlight w:val="none"/>
        </w:rPr>
        <w:t xml:space="preserve"> </w:t>
      </w:r>
      <w:r>
        <w:rPr>
          <w:rFonts w:hint="eastAsia" w:ascii="Times New Roman" w:hAnsi="Times New Roman" w:cs="Times New Roman"/>
          <w:bCs/>
          <w:color w:val="auto"/>
          <w:sz w:val="24"/>
          <w:szCs w:val="24"/>
          <w:highlight w:val="none"/>
        </w:rPr>
        <w:t>室内陶瓷大板与岩板水泥基胶粘剂的选择和应用</w:t>
      </w:r>
      <w:r>
        <w:rPr>
          <w:rFonts w:ascii="Times New Roman" w:hAnsi="Times New Roman" w:cs="Times New Roman"/>
          <w:bCs/>
          <w:color w:val="auto"/>
          <w:sz w:val="24"/>
          <w:szCs w:val="24"/>
          <w:highlight w:val="none"/>
        </w:rPr>
        <w:t>技术除应符合本</w:t>
      </w:r>
      <w:r>
        <w:rPr>
          <w:rFonts w:hint="eastAsia" w:ascii="Times New Roman" w:hAnsi="Times New Roman" w:cs="Times New Roman"/>
          <w:bCs/>
          <w:color w:val="auto"/>
          <w:sz w:val="24"/>
          <w:szCs w:val="24"/>
          <w:highlight w:val="none"/>
        </w:rPr>
        <w:t>规程</w:t>
      </w:r>
      <w:r>
        <w:rPr>
          <w:rFonts w:ascii="Times New Roman" w:hAnsi="Times New Roman" w:cs="Times New Roman"/>
          <w:bCs/>
          <w:color w:val="auto"/>
          <w:sz w:val="24"/>
          <w:szCs w:val="24"/>
          <w:highlight w:val="none"/>
        </w:rPr>
        <w:t>规定外，尚应符合国家现行有关标准和现行中国工程建设标准化协会有关标准的规定</w:t>
      </w:r>
      <w:bookmarkEnd w:id="30"/>
      <w:r>
        <w:rPr>
          <w:rFonts w:ascii="Times New Roman" w:hAnsi="Times New Roman" w:cs="Times New Roman"/>
          <w:bCs/>
          <w:color w:val="auto"/>
          <w:sz w:val="24"/>
          <w:szCs w:val="24"/>
          <w:highlight w:val="none"/>
        </w:rPr>
        <w:t>。</w:t>
      </w: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pStyle w:val="4"/>
        <w:tabs>
          <w:tab w:val="left" w:pos="0"/>
        </w:tabs>
        <w:spacing w:before="0" w:after="0"/>
        <w:rPr>
          <w:rFonts w:ascii="Times New Roman" w:hAnsi="Times New Roman" w:eastAsia="宋体" w:cs="Times New Roman"/>
          <w:color w:val="auto"/>
          <w:sz w:val="32"/>
          <w:szCs w:val="32"/>
          <w:highlight w:val="none"/>
        </w:rPr>
      </w:pPr>
      <w:bookmarkStart w:id="31" w:name="_Toc23484"/>
      <w:bookmarkStart w:id="32" w:name="_Toc4398"/>
      <w:bookmarkStart w:id="33" w:name="_Toc337"/>
      <w:bookmarkStart w:id="34" w:name="_Toc6353"/>
      <w:bookmarkStart w:id="35" w:name="_Toc29011"/>
      <w:bookmarkStart w:id="36" w:name="_Toc9457"/>
      <w:bookmarkStart w:id="37" w:name="_Toc21376"/>
      <w:bookmarkStart w:id="38" w:name="_Toc16656"/>
      <w:bookmarkStart w:id="39" w:name="_Toc20699"/>
      <w:bookmarkStart w:id="40" w:name="_Toc8058"/>
      <w:bookmarkStart w:id="41" w:name="_Toc25126"/>
      <w:bookmarkStart w:id="42" w:name="_Toc21674"/>
      <w:bookmarkStart w:id="43" w:name="_Toc26523"/>
      <w:bookmarkStart w:id="44" w:name="_Toc23279"/>
      <w:bookmarkStart w:id="45" w:name="_Toc23011"/>
      <w:r>
        <w:rPr>
          <w:rFonts w:ascii="Times New Roman" w:hAnsi="Times New Roman" w:eastAsia="宋体" w:cs="Times New Roman"/>
          <w:color w:val="auto"/>
          <w:sz w:val="32"/>
          <w:szCs w:val="32"/>
          <w:highlight w:val="none"/>
        </w:rPr>
        <w:t>2</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术</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语</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2.0.</w:t>
      </w:r>
      <w:r>
        <w:rPr>
          <w:rFonts w:hint="eastAsia" w:ascii="Times New Roman" w:hAnsi="Times New Roman" w:cs="Times New Roman"/>
          <w:b/>
          <w:color w:val="auto"/>
          <w:sz w:val="24"/>
          <w:szCs w:val="24"/>
          <w:highlight w:val="none"/>
        </w:rPr>
        <w:t>1</w:t>
      </w:r>
      <w:r>
        <w:rPr>
          <w:rFonts w:ascii="Times New Roman" w:hAnsi="Times New Roman" w:cs="Times New Roman"/>
          <w:b/>
          <w:color w:val="auto"/>
          <w:sz w:val="24"/>
          <w:szCs w:val="24"/>
          <w:highlight w:val="none"/>
        </w:rPr>
        <w:t xml:space="preserve"> </w:t>
      </w:r>
      <w:r>
        <w:rPr>
          <w:rFonts w:ascii="Times New Roman" w:hAnsi="Times New Roman" w:cs="Times New Roman"/>
          <w:bCs/>
          <w:color w:val="auto"/>
          <w:sz w:val="24"/>
          <w:szCs w:val="24"/>
          <w:highlight w:val="none"/>
        </w:rPr>
        <w:t>陶瓷</w:t>
      </w:r>
      <w:r>
        <w:rPr>
          <w:rFonts w:hint="eastAsia" w:ascii="Times New Roman" w:hAnsi="Times New Roman" w:cs="Times New Roman"/>
          <w:bCs/>
          <w:color w:val="auto"/>
          <w:sz w:val="24"/>
          <w:szCs w:val="24"/>
          <w:highlight w:val="none"/>
        </w:rPr>
        <w:t>大</w:t>
      </w:r>
      <w:r>
        <w:rPr>
          <w:rFonts w:ascii="Times New Roman" w:hAnsi="Times New Roman" w:cs="Times New Roman"/>
          <w:bCs/>
          <w:color w:val="auto"/>
          <w:sz w:val="24"/>
          <w:szCs w:val="24"/>
          <w:highlight w:val="none"/>
        </w:rPr>
        <w:t>板</w:t>
      </w:r>
      <w:r>
        <w:rPr>
          <w:rFonts w:hint="eastAsia" w:ascii="Times New Roman" w:hAnsi="Times New Roman" w:cs="Times New Roman"/>
          <w:bCs/>
          <w:color w:val="auto"/>
          <w:sz w:val="24"/>
          <w:szCs w:val="24"/>
          <w:highlight w:val="none"/>
        </w:rPr>
        <w:t xml:space="preserve"> l</w:t>
      </w:r>
      <w:r>
        <w:rPr>
          <w:rFonts w:ascii="Times New Roman" w:hAnsi="Times New Roman" w:cs="Times New Roman"/>
          <w:bCs/>
          <w:color w:val="auto"/>
          <w:sz w:val="24"/>
          <w:szCs w:val="24"/>
          <w:highlight w:val="none"/>
        </w:rPr>
        <w:t>arge ceramic slab</w:t>
      </w:r>
    </w:p>
    <w:p>
      <w:pPr>
        <w:pStyle w:val="32"/>
        <w:wordWrap w:val="0"/>
        <w:autoSpaceDE/>
        <w:autoSpaceDN/>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以黏土或其他无机非金属材料为主要原料，</w:t>
      </w:r>
      <w:r>
        <w:rPr>
          <w:rFonts w:ascii="Times New Roman" w:hAnsi="Times New Roman"/>
          <w:bCs/>
          <w:color w:val="auto"/>
          <w:sz w:val="24"/>
          <w:szCs w:val="24"/>
          <w:highlight w:val="none"/>
        </w:rPr>
        <w:t>经干压成形、高温烧成等生产工艺制成的板状陶瓷制品</w:t>
      </w: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上表面面积不小于1.62</w:t>
      </w:r>
      <w:r>
        <w:rPr>
          <w:rFonts w:hint="eastAsia" w:ascii="Times New Roman" w:hAnsi="Times New Roman"/>
          <w:bCs/>
          <w:color w:val="auto"/>
          <w:sz w:val="24"/>
          <w:szCs w:val="24"/>
          <w:highlight w:val="none"/>
        </w:rPr>
        <w:t>m</w:t>
      </w:r>
      <w:r>
        <w:rPr>
          <w:rFonts w:hint="eastAsia" w:ascii="Times New Roman" w:hAnsi="Times New Roman"/>
          <w:bCs/>
          <w:color w:val="auto"/>
          <w:sz w:val="24"/>
          <w:szCs w:val="24"/>
          <w:highlight w:val="none"/>
          <w:vertAlign w:val="superscript"/>
        </w:rPr>
        <w:t>2</w:t>
      </w:r>
      <w:r>
        <w:rPr>
          <w:rFonts w:ascii="Times New Roman" w:hAnsi="Times New Roman"/>
          <w:bCs/>
          <w:color w:val="auto"/>
          <w:sz w:val="24"/>
          <w:szCs w:val="24"/>
          <w:highlight w:val="none"/>
        </w:rPr>
        <w:t>，长边不小于1500mm</w:t>
      </w:r>
      <w:r>
        <w:rPr>
          <w:rFonts w:hint="eastAsia" w:ascii="Times New Roman" w:hAnsi="Times New Roman"/>
          <w:bCs/>
          <w:color w:val="auto"/>
          <w:sz w:val="24"/>
          <w:szCs w:val="24"/>
          <w:highlight w:val="none"/>
        </w:rPr>
        <w:t>，吸水率≤0.5%</w:t>
      </w:r>
      <w:r>
        <w:rPr>
          <w:rFonts w:ascii="Times New Roman" w:hAnsi="Times New Roman"/>
          <w:bCs/>
          <w:color w:val="auto"/>
          <w:sz w:val="24"/>
          <w:szCs w:val="24"/>
          <w:highlight w:val="none"/>
        </w:rPr>
        <w:t>。</w:t>
      </w:r>
    </w:p>
    <w:p>
      <w:pPr>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2.0.</w:t>
      </w:r>
      <w:r>
        <w:rPr>
          <w:rFonts w:hint="eastAsia" w:ascii="Times New Roman" w:hAnsi="Times New Roman" w:cs="Times New Roman"/>
          <w:b/>
          <w:color w:val="auto"/>
          <w:sz w:val="24"/>
          <w:szCs w:val="24"/>
          <w:highlight w:val="none"/>
        </w:rPr>
        <w:t>2</w:t>
      </w:r>
      <w:r>
        <w:rPr>
          <w:rFonts w:ascii="Times New Roman" w:hAnsi="Times New Roman" w:cs="Times New Roman"/>
          <w:bCs/>
          <w:color w:val="auto"/>
          <w:sz w:val="24"/>
          <w:szCs w:val="24"/>
          <w:highlight w:val="none"/>
        </w:rPr>
        <w:t xml:space="preserve"> 陶瓷岩板porcelain slab</w:t>
      </w:r>
    </w:p>
    <w:p>
      <w:pPr>
        <w:pStyle w:val="32"/>
        <w:wordWrap w:val="0"/>
        <w:autoSpaceDE/>
        <w:autoSpaceDN/>
        <w:spacing w:line="360" w:lineRule="auto"/>
        <w:ind w:firstLine="480"/>
        <w:rPr>
          <w:rFonts w:hint="eastAsia" w:ascii="Times New Roman" w:hAnsi="Times New Roman"/>
          <w:color w:val="auto"/>
          <w:sz w:val="24"/>
          <w:szCs w:val="24"/>
          <w:highlight w:val="none"/>
        </w:rPr>
      </w:pPr>
      <w:r>
        <w:rPr>
          <w:rFonts w:ascii="Times New Roman" w:hAnsi="Times New Roman"/>
          <w:color w:val="auto"/>
          <w:sz w:val="24"/>
          <w:szCs w:val="24"/>
          <w:highlight w:val="none"/>
        </w:rPr>
        <w:t>以黏土或其他无机非金属材料为主要原料，经原料制备、成形、装饰、高温烧成等工艺制成的具有低吸水率可机械加工的板状陶瓷制品</w:t>
      </w:r>
      <w:r>
        <w:rPr>
          <w:rFonts w:hint="eastAsia" w:ascii="Times New Roman" w:hAnsi="Times New Roman"/>
          <w:color w:val="auto"/>
          <w:sz w:val="24"/>
          <w:szCs w:val="24"/>
          <w:highlight w:val="none"/>
        </w:rPr>
        <w:t>，</w:t>
      </w:r>
      <w:r>
        <w:rPr>
          <w:rFonts w:ascii="Times New Roman" w:hAnsi="Times New Roman"/>
          <w:bCs/>
          <w:color w:val="auto"/>
          <w:sz w:val="24"/>
          <w:szCs w:val="24"/>
          <w:highlight w:val="none"/>
        </w:rPr>
        <w:t>上表面面积不小于1.62</w:t>
      </w:r>
      <w:r>
        <w:rPr>
          <w:rFonts w:hint="eastAsia" w:ascii="Times New Roman" w:hAnsi="Times New Roman"/>
          <w:bCs/>
          <w:color w:val="auto"/>
          <w:sz w:val="24"/>
          <w:szCs w:val="24"/>
          <w:highlight w:val="none"/>
        </w:rPr>
        <w:t>m</w:t>
      </w:r>
      <w:r>
        <w:rPr>
          <w:rFonts w:hint="eastAsia" w:ascii="Times New Roman" w:hAnsi="Times New Roman"/>
          <w:bCs/>
          <w:color w:val="auto"/>
          <w:sz w:val="24"/>
          <w:szCs w:val="24"/>
          <w:highlight w:val="none"/>
          <w:vertAlign w:val="superscript"/>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吸水率≤0.2%</w:t>
      </w:r>
      <w:r>
        <w:rPr>
          <w:rFonts w:hint="eastAsia" w:ascii="Times New Roman" w:hAnsi="Times New Roman"/>
          <w:color w:val="auto"/>
          <w:sz w:val="24"/>
          <w:szCs w:val="24"/>
          <w:highlight w:val="none"/>
        </w:rPr>
        <w:t>。</w:t>
      </w:r>
    </w:p>
    <w:p>
      <w:pPr>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2.0.</w:t>
      </w:r>
      <w:r>
        <w:rPr>
          <w:rFonts w:hint="eastAsia" w:ascii="Times New Roman" w:hAnsi="Times New Roman" w:cs="Times New Roman"/>
          <w:b/>
          <w:color w:val="auto"/>
          <w:sz w:val="24"/>
          <w:szCs w:val="24"/>
          <w:highlight w:val="none"/>
        </w:rPr>
        <w:t xml:space="preserve">3 </w:t>
      </w:r>
      <w:r>
        <w:rPr>
          <w:rFonts w:ascii="Times New Roman" w:hAnsi="Times New Roman" w:cs="Times New Roman"/>
          <w:b w:val="0"/>
          <w:bCs/>
          <w:color w:val="auto"/>
          <w:sz w:val="24"/>
          <w:szCs w:val="24"/>
          <w:highlight w:val="none"/>
        </w:rPr>
        <w:t>水泥基胶粘剂</w:t>
      </w:r>
      <w:r>
        <w:rPr>
          <w:rFonts w:hint="eastAsia" w:ascii="Times New Roman" w:hAnsi="Times New Roman" w:cs="Times New Roman"/>
          <w:b w:val="0"/>
          <w:bCs/>
          <w:color w:val="auto"/>
          <w:sz w:val="24"/>
          <w:szCs w:val="24"/>
          <w:highlight w:val="none"/>
        </w:rPr>
        <w:t xml:space="preserve"> </w:t>
      </w:r>
      <w:r>
        <w:rPr>
          <w:rFonts w:ascii="Times New Roman" w:hAnsi="Times New Roman" w:cs="Times New Roman"/>
          <w:b w:val="0"/>
          <w:bCs/>
          <w:color w:val="auto"/>
          <w:sz w:val="24"/>
          <w:szCs w:val="24"/>
          <w:highlight w:val="none"/>
        </w:rPr>
        <w:t>cementitious adhesive</w:t>
      </w:r>
    </w:p>
    <w:p>
      <w:pPr>
        <w:pStyle w:val="32"/>
        <w:wordWrap w:val="0"/>
        <w:autoSpaceDE/>
        <w:autoSpaceDN/>
        <w:spacing w:line="360" w:lineRule="auto"/>
        <w:ind w:firstLine="480"/>
        <w:rPr>
          <w:rFonts w:hint="eastAsia" w:ascii="Times New Roman" w:hAnsi="Times New Roman"/>
          <w:color w:val="auto"/>
          <w:sz w:val="24"/>
          <w:szCs w:val="24"/>
          <w:highlight w:val="none"/>
          <w:lang w:val="en-US" w:eastAsia="zh-CN"/>
        </w:rPr>
      </w:pPr>
      <w:r>
        <w:rPr>
          <w:rFonts w:ascii="Times New Roman" w:hAnsi="Times New Roman"/>
          <w:color w:val="auto"/>
          <w:sz w:val="24"/>
          <w:szCs w:val="24"/>
          <w:highlight w:val="none"/>
        </w:rPr>
        <w:t>由水硬性胶凝材料、矿物集料、有机外加剂组成,使用时需与水或其他液体材料</w:t>
      </w:r>
      <w:r>
        <w:rPr>
          <w:rFonts w:hint="eastAsia" w:ascii="Times New Roman" w:hAnsi="Times New Roman"/>
          <w:color w:val="auto"/>
          <w:sz w:val="24"/>
          <w:szCs w:val="24"/>
          <w:highlight w:val="none"/>
          <w:lang w:val="en-US" w:eastAsia="zh-CN"/>
        </w:rPr>
        <w:t>拌合的粉状混合物。</w:t>
      </w:r>
    </w:p>
    <w:p>
      <w:pPr>
        <w:spacing w:line="360" w:lineRule="auto"/>
        <w:rPr>
          <w:rFonts w:ascii="Times New Roman" w:hAnsi="Times New Roman" w:cs="Times New Roman"/>
          <w:color w:val="auto"/>
          <w:kern w:val="0"/>
          <w:sz w:val="24"/>
          <w:szCs w:val="24"/>
          <w:highlight w:val="none"/>
        </w:rPr>
      </w:pPr>
      <w:r>
        <w:rPr>
          <w:rFonts w:ascii="Times New Roman" w:hAnsi="Times New Roman" w:cs="Times New Roman"/>
          <w:b/>
          <w:color w:val="auto"/>
          <w:sz w:val="24"/>
          <w:szCs w:val="24"/>
          <w:highlight w:val="none"/>
        </w:rPr>
        <w:t>2.0.</w:t>
      </w:r>
      <w:r>
        <w:rPr>
          <w:rFonts w:hint="eastAsia" w:ascii="Times New Roman" w:hAnsi="Times New Roman" w:cs="Times New Roman"/>
          <w:b/>
          <w:color w:val="auto"/>
          <w:sz w:val="24"/>
          <w:szCs w:val="24"/>
          <w:highlight w:val="none"/>
        </w:rPr>
        <w:t>4</w:t>
      </w:r>
      <w:r>
        <w:rPr>
          <w:rFonts w:ascii="Times New Roman" w:hAnsi="Times New Roman" w:cs="Times New Roman"/>
          <w:b/>
          <w:color w:val="auto"/>
          <w:sz w:val="24"/>
          <w:szCs w:val="24"/>
          <w:highlight w:val="none"/>
        </w:rPr>
        <w:t xml:space="preserve"> </w:t>
      </w:r>
      <w:r>
        <w:rPr>
          <w:rFonts w:hint="eastAsia" w:ascii="Times New Roman" w:hAnsi="Times New Roman" w:cs="Times New Roman"/>
          <w:bCs/>
          <w:color w:val="auto"/>
          <w:sz w:val="24"/>
          <w:szCs w:val="24"/>
          <w:highlight w:val="none"/>
        </w:rPr>
        <w:t>基面</w:t>
      </w:r>
      <w:r>
        <w:rPr>
          <w:rFonts w:hint="eastAsia" w:ascii="Times New Roman" w:hAnsi="Times New Roman" w:cs="Times New Roman"/>
          <w:b/>
          <w:color w:val="auto"/>
          <w:sz w:val="24"/>
          <w:szCs w:val="24"/>
          <w:highlight w:val="none"/>
        </w:rPr>
        <w:t xml:space="preserve"> </w:t>
      </w:r>
      <w:r>
        <w:rPr>
          <w:rFonts w:hint="eastAsia" w:ascii="Times New Roman" w:hAnsi="Times New Roman" w:cs="Times New Roman"/>
          <w:color w:val="auto"/>
          <w:kern w:val="0"/>
          <w:sz w:val="24"/>
          <w:szCs w:val="24"/>
          <w:highlight w:val="none"/>
        </w:rPr>
        <w:t>fixing surface</w:t>
      </w:r>
    </w:p>
    <w:p>
      <w:pPr>
        <w:pStyle w:val="32"/>
        <w:wordWrap w:val="0"/>
        <w:autoSpaceDE/>
        <w:autoSpaceDN/>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陶瓷大板与岩板粘贴的表面。</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2.0.</w:t>
      </w:r>
      <w:r>
        <w:rPr>
          <w:rFonts w:hint="eastAsia" w:ascii="Times New Roman" w:hAnsi="Times New Roman" w:cs="Times New Roman"/>
          <w:b/>
          <w:color w:val="auto"/>
          <w:sz w:val="24"/>
          <w:szCs w:val="24"/>
          <w:highlight w:val="none"/>
          <w:lang w:val="en-US" w:eastAsia="zh-CN"/>
        </w:rPr>
        <w:t>5</w:t>
      </w:r>
      <w:r>
        <w:rPr>
          <w:rFonts w:hint="eastAsia" w:ascii="Times New Roman" w:hAnsi="Times New Roman" w:cs="Times New Roman"/>
          <w:b/>
          <w:color w:val="auto"/>
          <w:sz w:val="24"/>
          <w:szCs w:val="24"/>
          <w:highlight w:val="none"/>
        </w:rPr>
        <w:t xml:space="preserve"> </w:t>
      </w:r>
      <w:r>
        <w:rPr>
          <w:rFonts w:ascii="Times New Roman" w:hAnsi="Times New Roman" w:cs="Times New Roman"/>
          <w:bCs/>
          <w:color w:val="auto"/>
          <w:sz w:val="24"/>
          <w:szCs w:val="24"/>
          <w:highlight w:val="none"/>
        </w:rPr>
        <w:t>双面抹胶application to both surfaces</w:t>
      </w:r>
    </w:p>
    <w:p>
      <w:pPr>
        <w:pStyle w:val="32"/>
        <w:wordWrap w:val="0"/>
        <w:autoSpaceDE/>
        <w:autoSpaceDN/>
        <w:spacing w:line="360" w:lineRule="auto"/>
        <w:ind w:firstLine="48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在基面和陶瓷板背面涂抹，由齿状抹刀梳理得到的均匀厚度的胶粘剂层。</w:t>
      </w:r>
    </w:p>
    <w:p>
      <w:pPr>
        <w:pStyle w:val="32"/>
        <w:wordWrap w:val="0"/>
        <w:spacing w:line="360" w:lineRule="auto"/>
        <w:ind w:firstLine="422"/>
        <w:jc w:val="left"/>
        <w:rPr>
          <w:rFonts w:ascii="Times New Roman" w:hAnsi="Times New Roman"/>
          <w:b/>
          <w:color w:val="auto"/>
          <w:highlight w:val="none"/>
        </w:rPr>
      </w:pPr>
    </w:p>
    <w:p>
      <w:pPr>
        <w:tabs>
          <w:tab w:val="left" w:pos="1603"/>
        </w:tabs>
        <w:jc w:val="left"/>
        <w:rPr>
          <w:rFonts w:ascii="Times New Roman" w:hAnsi="Times New Roman" w:cs="Times New Roman"/>
          <w:b/>
          <w:color w:val="auto"/>
          <w:highlight w:val="none"/>
        </w:rPr>
      </w:pPr>
    </w:p>
    <w:p>
      <w:pPr>
        <w:tabs>
          <w:tab w:val="left" w:pos="1603"/>
        </w:tabs>
        <w:jc w:val="left"/>
        <w:rPr>
          <w:rFonts w:ascii="Times New Roman" w:hAnsi="Times New Roman" w:cs="Times New Roman"/>
          <w:b/>
          <w:color w:val="auto"/>
          <w:highlight w:val="none"/>
        </w:rPr>
      </w:pPr>
    </w:p>
    <w:p>
      <w:pPr>
        <w:rPr>
          <w:rFonts w:ascii="Times New Roman" w:hAnsi="Times New Roman" w:cs="Times New Roman"/>
          <w:b/>
          <w:color w:val="auto"/>
          <w:highlight w:val="none"/>
        </w:rPr>
      </w:pPr>
    </w:p>
    <w:p>
      <w:pPr>
        <w:tabs>
          <w:tab w:val="left" w:pos="1603"/>
        </w:tabs>
        <w:jc w:val="left"/>
        <w:rPr>
          <w:rFonts w:ascii="Times New Roman" w:hAnsi="Times New Roman" w:cs="Times New Roman"/>
          <w:b/>
          <w:color w:val="auto"/>
          <w:highlight w:val="none"/>
        </w:rPr>
      </w:pPr>
    </w:p>
    <w:p>
      <w:pPr>
        <w:rPr>
          <w:rFonts w:ascii="Times New Roman" w:hAnsi="Times New Roman" w:cs="Times New Roman"/>
          <w:color w:val="auto"/>
          <w:sz w:val="32"/>
          <w:szCs w:val="32"/>
          <w:highlight w:val="none"/>
        </w:rPr>
      </w:pPr>
      <w:bookmarkStart w:id="46" w:name="_Toc15121"/>
      <w:bookmarkStart w:id="47" w:name="_Toc2011"/>
      <w:bookmarkStart w:id="48" w:name="_Toc2375"/>
      <w:bookmarkStart w:id="49" w:name="_Toc7496"/>
      <w:bookmarkStart w:id="50" w:name="_Toc8924"/>
      <w:bookmarkStart w:id="51" w:name="_Toc4529"/>
      <w:bookmarkStart w:id="52" w:name="_Toc12114"/>
      <w:bookmarkStart w:id="53" w:name="_Toc28719"/>
      <w:bookmarkStart w:id="54" w:name="_Toc22878"/>
      <w:bookmarkStart w:id="55" w:name="_Toc27472"/>
      <w:bookmarkStart w:id="56" w:name="_Toc25918"/>
      <w:bookmarkStart w:id="57" w:name="_Toc31442"/>
      <w:bookmarkStart w:id="58" w:name="_Toc18474"/>
      <w:r>
        <w:rPr>
          <w:rFonts w:hint="eastAsia" w:ascii="Times New Roman" w:hAnsi="Times New Roman" w:cs="Times New Roman"/>
          <w:color w:val="auto"/>
          <w:sz w:val="32"/>
          <w:szCs w:val="32"/>
          <w:highlight w:val="none"/>
        </w:rPr>
        <w:br w:type="page"/>
      </w:r>
    </w:p>
    <w:p>
      <w:pPr>
        <w:pStyle w:val="4"/>
        <w:tabs>
          <w:tab w:val="left" w:pos="0"/>
        </w:tabs>
        <w:spacing w:before="0" w:after="0"/>
        <w:rPr>
          <w:rFonts w:ascii="Times New Roman" w:hAnsi="Times New Roman" w:eastAsia="宋体" w:cs="Times New Roman"/>
          <w:color w:val="auto"/>
          <w:sz w:val="32"/>
          <w:szCs w:val="32"/>
          <w:highlight w:val="none"/>
        </w:rPr>
      </w:pPr>
      <w:bookmarkStart w:id="59" w:name="_Toc22663"/>
      <w:bookmarkStart w:id="60" w:name="_Toc18600"/>
      <w:r>
        <w:rPr>
          <w:rFonts w:hint="eastAsia" w:ascii="Times New Roman" w:hAnsi="Times New Roman" w:eastAsia="宋体" w:cs="Times New Roman"/>
          <w:color w:val="auto"/>
          <w:sz w:val="32"/>
          <w:szCs w:val="32"/>
          <w:highlight w:val="none"/>
        </w:rPr>
        <w:t xml:space="preserve">3 </w:t>
      </w:r>
      <w:r>
        <w:rPr>
          <w:rFonts w:ascii="Times New Roman" w:hAnsi="Times New Roman" w:eastAsia="宋体" w:cs="Times New Roman"/>
          <w:color w:val="auto"/>
          <w:sz w:val="32"/>
          <w:szCs w:val="32"/>
          <w:highlight w:val="none"/>
        </w:rPr>
        <w:t>材</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360" w:lineRule="auto"/>
        <w:jc w:val="center"/>
        <w:outlineLvl w:val="1"/>
        <w:rPr>
          <w:rFonts w:ascii="Times New Roman" w:hAnsi="Times New Roman" w:cs="Times New Roman"/>
          <w:b/>
          <w:color w:val="auto"/>
          <w:sz w:val="24"/>
          <w:szCs w:val="24"/>
          <w:highlight w:val="none"/>
        </w:rPr>
      </w:pPr>
      <w:bookmarkStart w:id="61" w:name="_Toc16509"/>
      <w:bookmarkStart w:id="62" w:name="_Toc29406"/>
      <w:bookmarkStart w:id="63" w:name="_Toc20428"/>
      <w:bookmarkStart w:id="64" w:name="_Toc3239"/>
      <w:bookmarkStart w:id="65" w:name="_Toc8092"/>
      <w:r>
        <w:rPr>
          <w:rFonts w:hint="eastAsia" w:ascii="Times New Roman" w:hAnsi="Times New Roman" w:cs="Times New Roman"/>
          <w:b/>
          <w:color w:val="auto"/>
          <w:sz w:val="24"/>
          <w:szCs w:val="24"/>
          <w:highlight w:val="none"/>
        </w:rPr>
        <w:t>3.1 一般规定</w:t>
      </w:r>
      <w:bookmarkEnd w:id="61"/>
      <w:bookmarkEnd w:id="62"/>
      <w:bookmarkEnd w:id="63"/>
      <w:bookmarkEnd w:id="64"/>
      <w:bookmarkEnd w:id="65"/>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3.1.1</w:t>
      </w:r>
      <w:r>
        <w:rPr>
          <w:rFonts w:hint="eastAsia" w:ascii="Times New Roman" w:hAnsi="Times New Roman" w:cs="Times New Roman"/>
          <w:bCs/>
          <w:color w:val="auto"/>
          <w:sz w:val="24"/>
          <w:szCs w:val="24"/>
          <w:highlight w:val="none"/>
        </w:rPr>
        <w:t xml:space="preserve"> 胶粘剂应与陶瓷大板与岩板的设计使用年限相适应。</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w:t>
      </w:r>
      <w:r>
        <w:rPr>
          <w:rFonts w:ascii="Times New Roman" w:hAnsi="Times New Roman" w:cs="Times New Roman"/>
          <w:b/>
          <w:color w:val="auto"/>
          <w:sz w:val="24"/>
          <w:szCs w:val="24"/>
          <w:highlight w:val="none"/>
        </w:rPr>
        <w:t>.</w:t>
      </w:r>
      <w:r>
        <w:rPr>
          <w:rFonts w:hint="eastAsia" w:ascii="Times New Roman" w:hAnsi="Times New Roman" w:cs="Times New Roman"/>
          <w:b/>
          <w:color w:val="auto"/>
          <w:sz w:val="24"/>
          <w:szCs w:val="24"/>
          <w:highlight w:val="none"/>
        </w:rPr>
        <w:t>1</w:t>
      </w:r>
      <w:r>
        <w:rPr>
          <w:rFonts w:ascii="Times New Roman" w:hAnsi="Times New Roman" w:cs="Times New Roman"/>
          <w:b/>
          <w:color w:val="auto"/>
          <w:sz w:val="24"/>
          <w:szCs w:val="24"/>
          <w:highlight w:val="none"/>
        </w:rPr>
        <w:t>.</w:t>
      </w:r>
      <w:r>
        <w:rPr>
          <w:rFonts w:hint="eastAsia" w:ascii="Times New Roman" w:hAnsi="Times New Roman" w:cs="Times New Roman"/>
          <w:b/>
          <w:color w:val="auto"/>
          <w:sz w:val="24"/>
          <w:szCs w:val="24"/>
          <w:highlight w:val="none"/>
        </w:rPr>
        <w:t>2</w:t>
      </w:r>
      <w:r>
        <w:rPr>
          <w:rFonts w:hint="eastAsia" w:ascii="Times New Roman" w:hAnsi="Times New Roman" w:cs="Times New Roman"/>
          <w:bCs/>
          <w:color w:val="auto"/>
          <w:sz w:val="24"/>
          <w:szCs w:val="24"/>
          <w:highlight w:val="none"/>
        </w:rPr>
        <w:t xml:space="preserve"> 胶粘剂施工所用材料的品种、规格和性能应符合设计文件规定和国家现行有关标准的规定，不得使用国家明令禁止的材料。</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3.1.3</w:t>
      </w:r>
      <w:r>
        <w:rPr>
          <w:rFonts w:hint="eastAsia" w:ascii="Times New Roman" w:hAnsi="Times New Roman" w:cs="Times New Roman"/>
          <w:bCs/>
          <w:color w:val="auto"/>
          <w:sz w:val="24"/>
          <w:szCs w:val="24"/>
          <w:highlight w:val="none"/>
        </w:rPr>
        <w:t xml:space="preserve"> 所用的材料安全、环保性能应符合现行国家标准</w:t>
      </w:r>
      <w:bookmarkStart w:id="66" w:name="OLE_LINK26"/>
      <w:r>
        <w:rPr>
          <w:rFonts w:hint="eastAsia" w:ascii="Times New Roman" w:hAnsi="Times New Roman" w:cs="Times New Roman"/>
          <w:bCs/>
          <w:color w:val="auto"/>
          <w:sz w:val="24"/>
          <w:szCs w:val="24"/>
          <w:highlight w:val="none"/>
        </w:rPr>
        <w:t>《建筑设计防火规范》GB 50016、《建筑地面工程施工质量验收规范》GB 50209、《建筑装饰装修工程质量验收标准》GB 50210、《建筑地面工程施工质量验收规范》GB 50209、《建筑内部装修设计防火规范》GB 50222、《民用建筑工程室内环境污染控制标准》GB 50325、《建筑环境通用规范》GB 55016、《建筑与市政工程施工质量控制通用规范》GB 55032、《建筑防火通用规范》GB 55037、《建筑材料放射性核素限量》GB 6566、《室内装饰装修材料 胶粘剂中有害物质限量》GB 18583、《胶粘剂挥发性有机化合物限量》GB/T 33372</w:t>
      </w:r>
      <w:bookmarkEnd w:id="66"/>
      <w:r>
        <w:rPr>
          <w:rFonts w:hint="eastAsia" w:ascii="Times New Roman" w:hAnsi="Times New Roman" w:cs="Times New Roman"/>
          <w:bCs/>
          <w:color w:val="auto"/>
          <w:sz w:val="24"/>
          <w:szCs w:val="24"/>
          <w:highlight w:val="none"/>
        </w:rPr>
        <w:t>的有关规定。</w:t>
      </w:r>
    </w:p>
    <w:p>
      <w:pPr>
        <w:spacing w:line="360" w:lineRule="auto"/>
        <w:rPr>
          <w:rFonts w:ascii="Times New Roman" w:hAnsi="Times New Roman" w:cs="Times New Roman"/>
          <w:b/>
          <w:color w:val="auto"/>
          <w:sz w:val="24"/>
          <w:szCs w:val="24"/>
          <w:highlight w:val="none"/>
        </w:rPr>
      </w:pP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67" w:name="_Toc31102"/>
      <w:bookmarkStart w:id="68" w:name="_Toc15053"/>
      <w:bookmarkStart w:id="69" w:name="_Toc3639"/>
      <w:bookmarkStart w:id="70" w:name="_Toc22525"/>
      <w:bookmarkStart w:id="71" w:name="_Toc20957"/>
      <w:r>
        <w:rPr>
          <w:rFonts w:hint="eastAsia" w:ascii="Times New Roman" w:hAnsi="Times New Roman" w:cs="Times New Roman"/>
          <w:b/>
          <w:color w:val="auto"/>
          <w:sz w:val="24"/>
          <w:szCs w:val="24"/>
          <w:highlight w:val="none"/>
        </w:rPr>
        <w:t>3.2 胶粘剂</w:t>
      </w:r>
      <w:bookmarkEnd w:id="67"/>
      <w:bookmarkEnd w:id="68"/>
      <w:bookmarkEnd w:id="69"/>
      <w:bookmarkEnd w:id="70"/>
      <w:bookmarkEnd w:id="71"/>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3.2.1</w:t>
      </w:r>
      <w:r>
        <w:rPr>
          <w:rFonts w:hint="eastAsia" w:ascii="Times New Roman" w:hAnsi="Times New Roman" w:cs="Times New Roman"/>
          <w:bCs/>
          <w:color w:val="auto"/>
          <w:sz w:val="24"/>
          <w:szCs w:val="24"/>
          <w:highlight w:val="none"/>
        </w:rPr>
        <w:t xml:space="preserve"> </w:t>
      </w:r>
      <w:bookmarkStart w:id="72" w:name="OLE_LINK3"/>
      <w:r>
        <w:rPr>
          <w:rFonts w:hint="eastAsia" w:ascii="Times New Roman" w:hAnsi="Times New Roman" w:cs="Times New Roman"/>
          <w:bCs/>
          <w:color w:val="auto"/>
          <w:sz w:val="24"/>
          <w:szCs w:val="24"/>
          <w:highlight w:val="none"/>
        </w:rPr>
        <w:t>水泥基胶粘剂</w:t>
      </w:r>
      <w:bookmarkEnd w:id="72"/>
      <w:r>
        <w:rPr>
          <w:rFonts w:hint="eastAsia" w:ascii="Times New Roman" w:hAnsi="Times New Roman" w:cs="Times New Roman"/>
          <w:bCs/>
          <w:color w:val="auto"/>
          <w:sz w:val="24"/>
          <w:szCs w:val="24"/>
          <w:highlight w:val="none"/>
        </w:rPr>
        <w:t>应符合国家现行标准</w:t>
      </w:r>
      <w:bookmarkStart w:id="73" w:name="OLE_LINK27"/>
      <w:r>
        <w:rPr>
          <w:rFonts w:hint="eastAsia" w:ascii="Times New Roman" w:hAnsi="Times New Roman" w:cs="Times New Roman"/>
          <w:bCs/>
          <w:color w:val="auto"/>
          <w:sz w:val="24"/>
          <w:szCs w:val="24"/>
          <w:highlight w:val="none"/>
        </w:rPr>
        <w:t>《陶瓷砖胶粘剂技术要求》GB/T 41059或《陶瓷砖胶粘剂》J</w:t>
      </w:r>
      <w:r>
        <w:rPr>
          <w:rFonts w:ascii="Times New Roman" w:hAnsi="Times New Roman" w:cs="Times New Roman"/>
          <w:bCs/>
          <w:color w:val="auto"/>
          <w:sz w:val="24"/>
          <w:szCs w:val="24"/>
          <w:highlight w:val="none"/>
        </w:rPr>
        <w:t>C/T 547</w:t>
      </w:r>
      <w:bookmarkEnd w:id="73"/>
      <w:r>
        <w:rPr>
          <w:rFonts w:hint="eastAsia" w:ascii="Times New Roman" w:hAnsi="Times New Roman" w:cs="Times New Roman"/>
          <w:bCs/>
          <w:color w:val="auto"/>
          <w:sz w:val="24"/>
          <w:szCs w:val="24"/>
          <w:highlight w:val="none"/>
        </w:rPr>
        <w:t>的规定。</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3.2.2</w:t>
      </w:r>
      <w:r>
        <w:rPr>
          <w:rFonts w:hint="eastAsia" w:ascii="Times New Roman" w:hAnsi="Times New Roman" w:cs="Times New Roman"/>
          <w:bCs/>
          <w:color w:val="auto"/>
          <w:sz w:val="24"/>
          <w:szCs w:val="24"/>
          <w:highlight w:val="none"/>
        </w:rPr>
        <w:t xml:space="preserve"> </w:t>
      </w:r>
      <w:bookmarkStart w:id="74" w:name="OLE_LINK4"/>
      <w:r>
        <w:rPr>
          <w:rFonts w:hint="eastAsia" w:ascii="Times New Roman" w:hAnsi="Times New Roman" w:cs="Times New Roman"/>
          <w:bCs/>
          <w:color w:val="auto"/>
          <w:sz w:val="24"/>
          <w:szCs w:val="24"/>
          <w:highlight w:val="none"/>
        </w:rPr>
        <w:t>水泥基胶粘剂施工时，应根据工程设计选用的陶瓷大板与岩板类别、尺寸、基层、基体、使用环境、部位和胶粘剂性能，可按照表3.2.2或参照产品使用说明书进行选用合适的水泥基胶粘剂。</w:t>
      </w:r>
      <w:bookmarkEnd w:id="74"/>
    </w:p>
    <w:p>
      <w:pPr>
        <w:spacing w:before="205" w:line="221" w:lineRule="auto"/>
        <w:ind w:left="2387" w:hanging="2387" w:hangingChars="1154"/>
        <w:jc w:val="center"/>
        <w:rPr>
          <w:rFonts w:ascii="黑体" w:hAnsi="黑体" w:eastAsia="黑体" w:cs="黑体"/>
          <w:b/>
          <w:bCs/>
          <w:color w:val="auto"/>
          <w:spacing w:val="-7"/>
          <w:sz w:val="22"/>
          <w:szCs w:val="22"/>
          <w:highlight w:val="none"/>
        </w:rPr>
      </w:pPr>
      <w:r>
        <w:rPr>
          <w:rFonts w:ascii="黑体" w:hAnsi="黑体" w:eastAsia="黑体" w:cs="黑体"/>
          <w:b/>
          <w:bCs/>
          <w:color w:val="auto"/>
          <w:spacing w:val="-7"/>
          <w:sz w:val="22"/>
          <w:szCs w:val="22"/>
          <w:highlight w:val="none"/>
        </w:rPr>
        <w:t>表</w:t>
      </w:r>
      <w:r>
        <w:rPr>
          <w:rFonts w:hint="eastAsia" w:ascii="黑体" w:hAnsi="黑体" w:eastAsia="黑体" w:cs="黑体"/>
          <w:b/>
          <w:bCs/>
          <w:color w:val="auto"/>
          <w:spacing w:val="-7"/>
          <w:sz w:val="22"/>
          <w:szCs w:val="22"/>
          <w:highlight w:val="none"/>
        </w:rPr>
        <w:t>3</w:t>
      </w:r>
      <w:r>
        <w:rPr>
          <w:rFonts w:ascii="黑体" w:hAnsi="黑体" w:eastAsia="黑体" w:cs="黑体"/>
          <w:b/>
          <w:bCs/>
          <w:color w:val="auto"/>
          <w:spacing w:val="-7"/>
          <w:sz w:val="22"/>
          <w:szCs w:val="22"/>
          <w:highlight w:val="none"/>
        </w:rPr>
        <w:t>.</w:t>
      </w:r>
      <w:r>
        <w:rPr>
          <w:rFonts w:hint="eastAsia" w:ascii="黑体" w:hAnsi="黑体" w:eastAsia="黑体" w:cs="黑体"/>
          <w:b/>
          <w:bCs/>
          <w:color w:val="auto"/>
          <w:spacing w:val="-7"/>
          <w:sz w:val="22"/>
          <w:szCs w:val="22"/>
          <w:highlight w:val="none"/>
        </w:rPr>
        <w:t>2</w:t>
      </w:r>
      <w:r>
        <w:rPr>
          <w:rFonts w:ascii="黑体" w:hAnsi="黑体" w:eastAsia="黑体" w:cs="黑体"/>
          <w:b/>
          <w:bCs/>
          <w:color w:val="auto"/>
          <w:spacing w:val="-7"/>
          <w:sz w:val="22"/>
          <w:szCs w:val="22"/>
          <w:highlight w:val="none"/>
        </w:rPr>
        <w:t>.2</w:t>
      </w:r>
      <w:r>
        <w:rPr>
          <w:rFonts w:hint="eastAsia" w:ascii="黑体" w:hAnsi="黑体" w:eastAsia="黑体" w:cs="黑体"/>
          <w:b/>
          <w:bCs/>
          <w:color w:val="auto"/>
          <w:spacing w:val="-7"/>
          <w:sz w:val="22"/>
          <w:szCs w:val="22"/>
          <w:highlight w:val="none"/>
        </w:rPr>
        <w:t xml:space="preserve"> 水泥基胶粘剂选用指引</w:t>
      </w:r>
    </w:p>
    <w:p>
      <w:pPr>
        <w:pStyle w:val="2"/>
        <w:ind w:left="420"/>
        <w:rPr>
          <w:color w:val="auto"/>
          <w:highlight w:val="none"/>
        </w:rPr>
      </w:pPr>
    </w:p>
    <w:tbl>
      <w:tblPr>
        <w:tblStyle w:val="74"/>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61"/>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2580" w:type="pct"/>
            <w:vAlign w:val="center"/>
          </w:tcPr>
          <w:p>
            <w:pPr>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使用位置</w:t>
            </w:r>
          </w:p>
        </w:tc>
        <w:tc>
          <w:tcPr>
            <w:tcW w:w="2420" w:type="pct"/>
            <w:vAlign w:val="center"/>
          </w:tcPr>
          <w:p>
            <w:pPr>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推荐使用胶粘剂型号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2580"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墙面（混凝土墙、砌体墙、轻质板材等）</w:t>
            </w:r>
          </w:p>
        </w:tc>
        <w:tc>
          <w:tcPr>
            <w:tcW w:w="2420" w:type="pct"/>
            <w:shd w:val="clear" w:color="auto" w:fill="auto"/>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C2ES1或C2TES1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580"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地面（水泥砂浆、水泥自流平砂浆、地暖地面等）</w:t>
            </w:r>
          </w:p>
        </w:tc>
        <w:tc>
          <w:tcPr>
            <w:tcW w:w="2420" w:type="pct"/>
            <w:shd w:val="clear" w:color="auto" w:fill="auto"/>
            <w:vAlign w:val="center"/>
          </w:tcPr>
          <w:p>
            <w:pPr>
              <w:jc w:val="center"/>
              <w:rPr>
                <w:rFonts w:ascii="宋体" w:hAnsi="宋体" w:cs="宋体"/>
                <w:color w:val="auto"/>
                <w:sz w:val="18"/>
                <w:szCs w:val="18"/>
                <w:highlight w:val="none"/>
              </w:rPr>
            </w:pPr>
            <w:r>
              <w:rPr>
                <w:rFonts w:ascii="宋体" w:hAnsi="宋体" w:cs="宋体"/>
                <w:color w:val="auto"/>
                <w:sz w:val="18"/>
                <w:szCs w:val="18"/>
                <w:highlight w:val="none"/>
              </w:rPr>
              <w:t>C1ES1</w:t>
            </w:r>
            <w:r>
              <w:rPr>
                <w:rFonts w:hint="eastAsia" w:ascii="宋体" w:hAnsi="宋体" w:cs="宋体"/>
                <w:color w:val="auto"/>
                <w:sz w:val="18"/>
                <w:szCs w:val="18"/>
                <w:highlight w:val="none"/>
              </w:rPr>
              <w:t>或C2</w:t>
            </w:r>
            <w:r>
              <w:rPr>
                <w:rFonts w:ascii="宋体" w:hAnsi="宋体" w:cs="宋体"/>
                <w:color w:val="auto"/>
                <w:sz w:val="18"/>
                <w:szCs w:val="18"/>
                <w:highlight w:val="none"/>
              </w:rPr>
              <w:t>ES1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2580"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长期浸水区域（水泥砂浆立面、平面等）</w:t>
            </w:r>
          </w:p>
        </w:tc>
        <w:tc>
          <w:tcPr>
            <w:tcW w:w="2420" w:type="pct"/>
            <w:shd w:val="clear" w:color="auto" w:fill="auto"/>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C2TES1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2580"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长期振动部位（如电梯间墙面）</w:t>
            </w:r>
          </w:p>
        </w:tc>
        <w:tc>
          <w:tcPr>
            <w:tcW w:w="2420" w:type="pct"/>
            <w:shd w:val="clear" w:color="auto" w:fill="auto"/>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C2TES2</w:t>
            </w:r>
          </w:p>
        </w:tc>
      </w:tr>
    </w:tbl>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75" w:name="_Toc23146"/>
      <w:bookmarkStart w:id="76" w:name="_Toc7131"/>
      <w:bookmarkStart w:id="77" w:name="_Toc21583"/>
      <w:bookmarkStart w:id="78" w:name="_Toc26418"/>
      <w:bookmarkStart w:id="79" w:name="_Toc26163"/>
      <w:bookmarkStart w:id="80" w:name="_Toc27440"/>
      <w:bookmarkStart w:id="81" w:name="_Toc28693"/>
      <w:bookmarkStart w:id="82" w:name="_Toc8581"/>
      <w:bookmarkStart w:id="83" w:name="_Toc15854"/>
      <w:bookmarkStart w:id="84" w:name="_Toc19195"/>
      <w:r>
        <w:rPr>
          <w:rFonts w:hint="eastAsia" w:ascii="Times New Roman" w:hAnsi="Times New Roman" w:cs="Times New Roman"/>
          <w:b/>
          <w:color w:val="auto"/>
          <w:sz w:val="24"/>
          <w:szCs w:val="24"/>
          <w:highlight w:val="none"/>
        </w:rPr>
        <w:t>3.3 填缝和密封材料</w:t>
      </w:r>
      <w:bookmarkEnd w:id="75"/>
      <w:bookmarkEnd w:id="76"/>
      <w:bookmarkEnd w:id="77"/>
      <w:bookmarkEnd w:id="78"/>
      <w:bookmarkEnd w:id="79"/>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3.3.1</w:t>
      </w:r>
      <w:r>
        <w:rPr>
          <w:rFonts w:hint="eastAsia" w:ascii="Times New Roman" w:hAnsi="Times New Roman" w:cs="Times New Roman"/>
          <w:bCs/>
          <w:color w:val="auto"/>
          <w:sz w:val="24"/>
          <w:szCs w:val="24"/>
          <w:highlight w:val="none"/>
        </w:rPr>
        <w:t xml:space="preserve"> 填缝剂按产品分为：水泥基填缝剂（CG）和反应型树脂类填缝剂（RG），其性能应符合现行行业标准《陶瓷砖填缝剂》JC/T 1004的规定。</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3.3.2</w:t>
      </w:r>
      <w:r>
        <w:rPr>
          <w:rFonts w:hint="eastAsia" w:ascii="Times New Roman" w:hAnsi="Times New Roman" w:cs="Times New Roman"/>
          <w:bCs/>
          <w:color w:val="auto"/>
          <w:sz w:val="24"/>
          <w:szCs w:val="24"/>
          <w:highlight w:val="none"/>
        </w:rPr>
        <w:t xml:space="preserve"> 填缝材料的选用宜符合下列规定：</w:t>
      </w:r>
    </w:p>
    <w:p>
      <w:pPr>
        <w:spacing w:line="360" w:lineRule="auto"/>
        <w:ind w:firstLine="480" w:firstLineChars="200"/>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1 高光泽度或低表面硬度的陶瓷大板与岩板宜采用无砂型填缝材料；</w:t>
      </w:r>
    </w:p>
    <w:p>
      <w:pPr>
        <w:spacing w:line="360" w:lineRule="auto"/>
        <w:ind w:firstLine="480" w:firstLineChars="200"/>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2 可接触到铝制材料的部位不宜采用水泥基填缝材料；</w:t>
      </w:r>
    </w:p>
    <w:p>
      <w:pPr>
        <w:spacing w:line="360" w:lineRule="auto"/>
        <w:ind w:firstLine="480" w:firstLineChars="200"/>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3 地暖地面及有振动部位，宜选用柔性填缝材料;</w:t>
      </w:r>
    </w:p>
    <w:p>
      <w:pPr>
        <w:spacing w:line="360" w:lineRule="auto"/>
        <w:ind w:firstLine="480" w:firstLineChars="200"/>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4 钢筋混凝土、 砖墙等刚性墙体宜选用普通型水泥基填缝剂， 轻质墙板的非刚性墙体宜选用柔性改进型水泥基填缝剂；</w:t>
      </w:r>
    </w:p>
    <w:p>
      <w:pPr>
        <w:spacing w:line="360" w:lineRule="auto"/>
        <w:ind w:firstLine="480" w:firstLineChars="200"/>
        <w:rPr>
          <w:rFonts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5 潮湿房间宜选用低吸水性改进型水泥基填缝剂。</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3.3.3</w:t>
      </w:r>
      <w:r>
        <w:rPr>
          <w:rFonts w:hint="eastAsia" w:ascii="Times New Roman" w:hAnsi="Times New Roman" w:cs="Times New Roman"/>
          <w:bCs/>
          <w:color w:val="auto"/>
          <w:sz w:val="24"/>
          <w:szCs w:val="24"/>
          <w:highlight w:val="none"/>
        </w:rPr>
        <w:t xml:space="preserve"> 密封材料应符合现行国家标准</w:t>
      </w:r>
      <w:bookmarkStart w:id="85" w:name="OLE_LINK28"/>
      <w:r>
        <w:rPr>
          <w:rFonts w:hint="eastAsia" w:ascii="Times New Roman" w:hAnsi="Times New Roman" w:cs="Times New Roman"/>
          <w:bCs/>
          <w:color w:val="auto"/>
          <w:sz w:val="24"/>
          <w:szCs w:val="24"/>
          <w:highlight w:val="none"/>
        </w:rPr>
        <w:t>《建筑密封胶分级和要求》GB/T 22083</w:t>
      </w:r>
      <w:bookmarkEnd w:id="85"/>
      <w:r>
        <w:rPr>
          <w:rFonts w:hint="eastAsia" w:ascii="Times New Roman" w:hAnsi="Times New Roman" w:cs="Times New Roman"/>
          <w:bCs/>
          <w:color w:val="auto"/>
          <w:sz w:val="24"/>
          <w:szCs w:val="24"/>
          <w:highlight w:val="none"/>
        </w:rPr>
        <w:t>的规定。</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3.3.4</w:t>
      </w:r>
      <w:r>
        <w:rPr>
          <w:rFonts w:hint="eastAsia" w:ascii="Times New Roman" w:hAnsi="Times New Roman" w:cs="Times New Roman"/>
          <w:bCs/>
          <w:color w:val="auto"/>
          <w:sz w:val="24"/>
          <w:szCs w:val="24"/>
          <w:highlight w:val="none"/>
        </w:rPr>
        <w:t xml:space="preserve"> 密封材料应与陶瓷大板与岩板及其他所接触的材料相容，不应对所密封的陶瓷大板与岩板产生污染。</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3.3.5</w:t>
      </w:r>
      <w:r>
        <w:rPr>
          <w:rFonts w:hint="eastAsia" w:ascii="Times New Roman" w:hAnsi="Times New Roman" w:cs="Times New Roman"/>
          <w:bCs/>
          <w:color w:val="auto"/>
          <w:sz w:val="24"/>
          <w:szCs w:val="24"/>
          <w:highlight w:val="none"/>
        </w:rPr>
        <w:t xml:space="preserve"> 密封胶应采用中性密封胶，并应符合现行国家和行业标准</w:t>
      </w:r>
      <w:bookmarkStart w:id="86" w:name="OLE_LINK29"/>
      <w:r>
        <w:rPr>
          <w:rFonts w:hint="eastAsia" w:ascii="Times New Roman" w:hAnsi="Times New Roman" w:cs="Times New Roman"/>
          <w:bCs/>
          <w:color w:val="auto"/>
          <w:sz w:val="24"/>
          <w:szCs w:val="24"/>
          <w:highlight w:val="none"/>
        </w:rPr>
        <w:t>《硅酮和改性硅酮建筑密封胶》GB/T 14683、《建筑用硅酮结构密封胶》GB 16776、《石材用建筑密封胶》GB/T 23261、《建筑用阻燃密封胶》GB/T 24267、《建筑幕墙用硅酮结构密封胶》JG/T 475、《聚氨酯建筑密封胶》JC/T 482、《丙烯酸酯建筑密封胶》JC/T 484的有关规定，模量应符合设计要求。潮湿场所使用的密封胶应具备防霉性能并应符合现行行业标准《建筑用防霉密封胶》JC/T 885</w:t>
      </w:r>
      <w:bookmarkEnd w:id="86"/>
      <w:r>
        <w:rPr>
          <w:rFonts w:hint="eastAsia" w:ascii="Times New Roman" w:hAnsi="Times New Roman" w:cs="Times New Roman"/>
          <w:bCs/>
          <w:color w:val="auto"/>
          <w:sz w:val="24"/>
          <w:szCs w:val="24"/>
          <w:highlight w:val="none"/>
        </w:rPr>
        <w:t>的有关规定。</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3.3.6</w:t>
      </w:r>
      <w:r>
        <w:rPr>
          <w:rFonts w:hint="eastAsia" w:ascii="Times New Roman" w:hAnsi="Times New Roman" w:cs="Times New Roman"/>
          <w:bCs/>
          <w:color w:val="auto"/>
          <w:sz w:val="24"/>
          <w:szCs w:val="24"/>
          <w:highlight w:val="none"/>
        </w:rPr>
        <w:t xml:space="preserve"> 密封胶条宜采用三元乙丙橡胶、氯丁橡胶及硅橡胶制品，并应符合现行国家标准《建筑门窗、幕墙用密封胶条》GB/T 24498的有关规定。</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3.3.7 </w:t>
      </w:r>
      <w:r>
        <w:rPr>
          <w:rFonts w:hint="eastAsia" w:ascii="Times New Roman" w:hAnsi="Times New Roman" w:cs="Times New Roman"/>
          <w:bCs/>
          <w:color w:val="auto"/>
          <w:sz w:val="24"/>
          <w:szCs w:val="24"/>
          <w:highlight w:val="none"/>
        </w:rPr>
        <w:t>防火封堵系统所用材料应符合国家现行标准《防火封堵材料》GB 23864、《建筑用陶瓷纤维防火板》JG/T 564的有关规定。</w:t>
      </w: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87" w:name="_Toc21365"/>
      <w:bookmarkStart w:id="88" w:name="_Toc29614"/>
      <w:bookmarkStart w:id="89" w:name="_Toc12571"/>
      <w:bookmarkStart w:id="90" w:name="_Toc12361"/>
      <w:bookmarkStart w:id="91" w:name="_Toc20843"/>
      <w:r>
        <w:rPr>
          <w:rFonts w:hint="eastAsia" w:ascii="Times New Roman" w:hAnsi="Times New Roman" w:cs="Times New Roman"/>
          <w:b/>
          <w:color w:val="auto"/>
          <w:sz w:val="24"/>
          <w:szCs w:val="24"/>
          <w:highlight w:val="none"/>
        </w:rPr>
        <w:t>3.4 其他材料</w:t>
      </w:r>
      <w:bookmarkEnd w:id="87"/>
      <w:bookmarkEnd w:id="88"/>
      <w:bookmarkEnd w:id="89"/>
      <w:bookmarkEnd w:id="90"/>
      <w:bookmarkEnd w:id="91"/>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3.4.1</w:t>
      </w:r>
      <w:r>
        <w:rPr>
          <w:rFonts w:hint="eastAsia" w:ascii="Times New Roman" w:hAnsi="Times New Roman" w:cs="Times New Roman"/>
          <w:bCs/>
          <w:color w:val="auto"/>
          <w:sz w:val="24"/>
          <w:szCs w:val="24"/>
          <w:highlight w:val="none"/>
        </w:rPr>
        <w:t xml:space="preserve"> 水泥基自流平砂浆应符合现行行业标准《地面用水泥自流基平砂浆》JC/T 985的规定。</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3.4.2</w:t>
      </w:r>
      <w:r>
        <w:rPr>
          <w:rFonts w:hint="eastAsia" w:ascii="Times New Roman" w:hAnsi="Times New Roman" w:cs="Times New Roman"/>
          <w:bCs/>
          <w:color w:val="auto"/>
          <w:sz w:val="24"/>
          <w:szCs w:val="24"/>
          <w:highlight w:val="none"/>
        </w:rPr>
        <w:t xml:space="preserve"> 建筑找平砂浆应符合现行行业标准《建筑用找平砂浆》JC/T 2326的规定。</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3.4.3</w:t>
      </w:r>
      <w:r>
        <w:rPr>
          <w:rFonts w:hint="eastAsia" w:ascii="Times New Roman" w:hAnsi="Times New Roman" w:cs="Times New Roman"/>
          <w:bCs/>
          <w:color w:val="auto"/>
          <w:sz w:val="24"/>
          <w:szCs w:val="24"/>
          <w:highlight w:val="none"/>
        </w:rPr>
        <w:t xml:space="preserve"> 界面处理剂应符合现行行业标准《混凝土界面处理剂》JC/T 907的规定。</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3.4.4</w:t>
      </w:r>
      <w:r>
        <w:rPr>
          <w:rFonts w:hint="eastAsia" w:ascii="Times New Roman" w:hAnsi="Times New Roman" w:cs="Times New Roman"/>
          <w:bCs/>
          <w:color w:val="auto"/>
          <w:sz w:val="24"/>
          <w:szCs w:val="24"/>
          <w:highlight w:val="none"/>
        </w:rPr>
        <w:t xml:space="preserve"> 耐碱玻纤网布性能应符合现行行业标准《耐碱玻璃纤维网布》JC/T 841的规定。</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3.4.5</w:t>
      </w:r>
      <w:r>
        <w:rPr>
          <w:rFonts w:hint="eastAsia" w:ascii="Times New Roman" w:hAnsi="Times New Roman" w:cs="Times New Roman"/>
          <w:bCs/>
          <w:color w:val="auto"/>
          <w:sz w:val="24"/>
          <w:szCs w:val="24"/>
          <w:highlight w:val="none"/>
        </w:rPr>
        <w:t xml:space="preserve"> 钢丝网性能应符合现行国家标准《镀锌电焊网》GB/T 33281的规定。 </w:t>
      </w:r>
    </w:p>
    <w:bookmarkEnd w:id="80"/>
    <w:bookmarkEnd w:id="81"/>
    <w:bookmarkEnd w:id="82"/>
    <w:bookmarkEnd w:id="83"/>
    <w:bookmarkEnd w:id="84"/>
    <w:p>
      <w:pPr>
        <w:pStyle w:val="4"/>
        <w:tabs>
          <w:tab w:val="left" w:pos="0"/>
        </w:tabs>
        <w:spacing w:before="0" w:after="0"/>
        <w:rPr>
          <w:rFonts w:ascii="Times New Roman" w:hAnsi="Times New Roman" w:eastAsia="宋体" w:cs="Times New Roman"/>
          <w:color w:val="auto"/>
          <w:sz w:val="32"/>
          <w:szCs w:val="32"/>
          <w:highlight w:val="none"/>
        </w:rPr>
      </w:pPr>
      <w:bookmarkStart w:id="92" w:name="_Toc20897"/>
      <w:bookmarkStart w:id="93" w:name="_Toc12703"/>
      <w:bookmarkStart w:id="94" w:name="_Toc26189"/>
      <w:bookmarkStart w:id="95" w:name="_Toc21693"/>
      <w:bookmarkStart w:id="96" w:name="_Toc702"/>
      <w:bookmarkStart w:id="97" w:name="_Toc11616"/>
      <w:bookmarkStart w:id="98" w:name="_Toc31640"/>
      <w:bookmarkStart w:id="99" w:name="_Toc669"/>
      <w:bookmarkStart w:id="100" w:name="_Toc32196"/>
      <w:bookmarkStart w:id="101" w:name="_Toc7173"/>
      <w:bookmarkStart w:id="102" w:name="_Toc8421"/>
      <w:bookmarkStart w:id="103" w:name="_Toc30052"/>
      <w:bookmarkStart w:id="104" w:name="_Toc25619"/>
      <w:bookmarkStart w:id="105" w:name="_Toc6779"/>
      <w:bookmarkStart w:id="106" w:name="_Toc6398"/>
      <w:r>
        <w:rPr>
          <w:rFonts w:hint="eastAsia" w:ascii="Times New Roman" w:hAnsi="Times New Roman" w:eastAsia="宋体" w:cs="Times New Roman"/>
          <w:color w:val="auto"/>
          <w:sz w:val="32"/>
          <w:szCs w:val="32"/>
          <w:highlight w:val="none"/>
        </w:rPr>
        <w:t>4 设 计</w:t>
      </w:r>
      <w:bookmarkEnd w:id="92"/>
      <w:bookmarkEnd w:id="93"/>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107" w:name="_Toc11546"/>
      <w:bookmarkStart w:id="108" w:name="_Toc19889"/>
      <w:r>
        <w:rPr>
          <w:rFonts w:hint="eastAsia" w:ascii="Times New Roman" w:hAnsi="Times New Roman" w:cs="Times New Roman"/>
          <w:b/>
          <w:color w:val="auto"/>
          <w:sz w:val="24"/>
          <w:szCs w:val="24"/>
          <w:highlight w:val="none"/>
        </w:rPr>
        <w:t>4.</w:t>
      </w:r>
      <w:r>
        <w:rPr>
          <w:rFonts w:ascii="Times New Roman" w:hAnsi="Times New Roman" w:cs="Times New Roman"/>
          <w:b/>
          <w:color w:val="auto"/>
          <w:sz w:val="24"/>
          <w:szCs w:val="24"/>
          <w:highlight w:val="none"/>
        </w:rPr>
        <w:t>1</w:t>
      </w:r>
      <w:r>
        <w:rPr>
          <w:rFonts w:hint="eastAsia" w:ascii="Times New Roman" w:hAnsi="Times New Roman" w:cs="Times New Roman"/>
          <w:b/>
          <w:color w:val="auto"/>
          <w:sz w:val="24"/>
          <w:szCs w:val="24"/>
          <w:highlight w:val="none"/>
        </w:rPr>
        <w:t xml:space="preserve"> </w:t>
      </w:r>
      <w:r>
        <w:rPr>
          <w:rFonts w:ascii="Times New Roman" w:hAnsi="Times New Roman" w:cs="Times New Roman"/>
          <w:b/>
          <w:color w:val="auto"/>
          <w:sz w:val="24"/>
          <w:szCs w:val="24"/>
          <w:highlight w:val="none"/>
        </w:rPr>
        <w:t>一般规定</w:t>
      </w:r>
      <w:bookmarkEnd w:id="107"/>
      <w:bookmarkEnd w:id="108"/>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 xml:space="preserve">4.1.1 </w:t>
      </w:r>
      <w:r>
        <w:rPr>
          <w:rFonts w:hint="eastAsia" w:ascii="Times New Roman" w:eastAsia="宋体"/>
          <w:bCs/>
          <w:color w:val="auto"/>
          <w:kern w:val="2"/>
          <w:sz w:val="24"/>
          <w:szCs w:val="24"/>
          <w:highlight w:val="none"/>
        </w:rPr>
        <w:t>陶瓷大板与岩板施工工程应进行专项设计，专项设计应包括下列内容：</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1 陶瓷大板与岩板的规格、颜色、图案和主要技术性能。陶瓷大板与岩板施工工程应根据建筑物的类别、使用功能、建筑美学、所处环境、使用部位、安装方式以及陶瓷大板与岩板本身的花色和性能，在综合考虑经济、技术等因素的基础上进行设计。设计应提倡工厂化加工制作、方便安装施工和后期维护保养及更换；</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2 找平、防水、粘结、填缝、密封等工序所用材料的品种和技术性能；</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3 基体、基层的种类及处理方式；</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4 陶瓷大板与岩板的排列方式、接缝的宽度、伸缩缝位置及构造、凹凸处的墙面和地面防水、排水构造；</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5 穿墙构件、门窗洞口、屋檐、与其他面材的过渡部位等特殊节点的构造。</w:t>
      </w:r>
    </w:p>
    <w:p>
      <w:pPr>
        <w:pStyle w:val="37"/>
        <w:spacing w:beforeLines="0" w:afterLines="0" w:line="360" w:lineRule="auto"/>
        <w:outlineLvl w:val="9"/>
        <w:rPr>
          <w:rFonts w:hint="eastAsia" w:ascii="Times New Roman" w:eastAsia="宋体"/>
          <w:bCs/>
          <w:color w:val="auto"/>
          <w:kern w:val="2"/>
          <w:sz w:val="24"/>
          <w:szCs w:val="24"/>
          <w:highlight w:val="none"/>
          <w:lang w:eastAsia="zh-CN"/>
        </w:rPr>
      </w:pPr>
      <w:r>
        <w:rPr>
          <w:rFonts w:hint="eastAsia" w:ascii="Times New Roman" w:eastAsia="宋体"/>
          <w:b/>
          <w:color w:val="auto"/>
          <w:kern w:val="2"/>
          <w:sz w:val="24"/>
          <w:szCs w:val="24"/>
          <w:highlight w:val="none"/>
        </w:rPr>
        <w:t xml:space="preserve">4.1.2 </w:t>
      </w:r>
      <w:r>
        <w:rPr>
          <w:rFonts w:hint="eastAsia" w:ascii="Times New Roman" w:eastAsia="宋体"/>
          <w:bCs/>
          <w:color w:val="auto"/>
          <w:kern w:val="2"/>
          <w:sz w:val="24"/>
          <w:szCs w:val="24"/>
          <w:highlight w:val="none"/>
        </w:rPr>
        <w:t>陶瓷大板与岩板施工工程的基体和基层应符合下列规定</w:t>
      </w:r>
      <w:r>
        <w:rPr>
          <w:rFonts w:hint="eastAsia" w:ascii="Times New Roman" w:eastAsia="宋体"/>
          <w:bCs/>
          <w:color w:val="auto"/>
          <w:kern w:val="2"/>
          <w:sz w:val="24"/>
          <w:szCs w:val="24"/>
          <w:highlight w:val="none"/>
          <w:lang w:eastAsia="zh-CN"/>
        </w:rPr>
        <w:t>：</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1 基体应坚实、牢固、不空鼓、无起砂，拉伸</w:t>
      </w:r>
      <w:r>
        <w:rPr>
          <w:rFonts w:hint="eastAsia" w:ascii="Times New Roman" w:eastAsia="宋体"/>
          <w:bCs/>
          <w:color w:val="auto"/>
          <w:kern w:val="2"/>
          <w:sz w:val="24"/>
          <w:szCs w:val="24"/>
          <w:highlight w:val="none"/>
          <w:lang w:eastAsia="zh-CN"/>
        </w:rPr>
        <w:t>粘结</w:t>
      </w:r>
      <w:r>
        <w:rPr>
          <w:rFonts w:hint="eastAsia" w:ascii="Times New Roman" w:eastAsia="宋体"/>
          <w:bCs/>
          <w:color w:val="auto"/>
          <w:kern w:val="2"/>
          <w:sz w:val="24"/>
          <w:szCs w:val="24"/>
          <w:highlight w:val="none"/>
        </w:rPr>
        <w:t>强度不应小于0.4MPa，当基体的拉伸</w:t>
      </w:r>
      <w:r>
        <w:rPr>
          <w:rFonts w:hint="eastAsia" w:ascii="Times New Roman" w:eastAsia="宋体"/>
          <w:bCs/>
          <w:color w:val="auto"/>
          <w:kern w:val="2"/>
          <w:sz w:val="24"/>
          <w:szCs w:val="24"/>
          <w:highlight w:val="none"/>
          <w:lang w:eastAsia="zh-CN"/>
        </w:rPr>
        <w:t>粘结</w:t>
      </w:r>
      <w:r>
        <w:rPr>
          <w:rFonts w:hint="eastAsia" w:ascii="Times New Roman" w:eastAsia="宋体"/>
          <w:bCs/>
          <w:color w:val="auto"/>
          <w:kern w:val="2"/>
          <w:sz w:val="24"/>
          <w:szCs w:val="24"/>
          <w:highlight w:val="none"/>
        </w:rPr>
        <w:t>强度小于0.4MPa时，应进行加强处理；</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2 基层宜为混凝土、找平砂浆、自流平砂浆等，混凝土基层抗压强度等级不应小于C20，找平砂浆基层强度等级不应小于M15，自流平砂浆基层强度等级不应小于M20。</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3 在加气混凝土、轻质墙板、墙体保温系统等基体上粘贴陶瓷大板与岩板时，应采取加强粘结质量保证措施；</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4 基层有防水材料时，应确定防水材料与前后道材料的相容性。</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5 基层使用界面剂处理时，应确认界面处理材料与前后道材料的相容性。</w:t>
      </w:r>
    </w:p>
    <w:p>
      <w:pPr>
        <w:pStyle w:val="37"/>
        <w:spacing w:beforeLines="0" w:afterLines="0" w:line="360" w:lineRule="auto"/>
        <w:ind w:firstLine="480" w:firstLineChars="200"/>
        <w:outlineLvl w:val="9"/>
        <w:rPr>
          <w:rFonts w:ascii="Times New Roman" w:eastAsia="宋体"/>
          <w:bCs/>
          <w:color w:val="auto"/>
          <w:kern w:val="2"/>
          <w:sz w:val="24"/>
          <w:szCs w:val="24"/>
          <w:highlight w:val="none"/>
        </w:rPr>
      </w:pPr>
      <w:r>
        <w:rPr>
          <w:rFonts w:hint="eastAsia" w:ascii="Times New Roman" w:eastAsia="宋体"/>
          <w:bCs/>
          <w:color w:val="auto"/>
          <w:kern w:val="2"/>
          <w:sz w:val="24"/>
          <w:szCs w:val="24"/>
          <w:highlight w:val="none"/>
        </w:rPr>
        <w:t>6 基层表面平整度偏差不应大于3mm/2m，立面垂直度偏差不应大于3mm/2m。</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 xml:space="preserve">4.1.3 </w:t>
      </w:r>
      <w:r>
        <w:rPr>
          <w:rFonts w:hint="eastAsia" w:ascii="Times New Roman" w:eastAsia="宋体"/>
          <w:bCs/>
          <w:color w:val="auto"/>
          <w:kern w:val="2"/>
          <w:sz w:val="24"/>
          <w:szCs w:val="24"/>
          <w:highlight w:val="none"/>
        </w:rPr>
        <w:t>陶瓷大板与岩板施工工程设计，应满足使用功能要求并应符合安全、环保、节能、施工等国家现行有关标准的规定。</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4.1.4</w:t>
      </w:r>
      <w:r>
        <w:rPr>
          <w:rFonts w:hint="eastAsia" w:ascii="Times New Roman" w:eastAsia="宋体"/>
          <w:bCs/>
          <w:color w:val="auto"/>
          <w:kern w:val="2"/>
          <w:sz w:val="24"/>
          <w:szCs w:val="24"/>
          <w:highlight w:val="none"/>
        </w:rPr>
        <w:t xml:space="preserve"> 选用有纹理的陶瓷大板与岩板时，应在设计中注明陶瓷大板与岩板的纹理方向。</w:t>
      </w:r>
    </w:p>
    <w:p>
      <w:pPr>
        <w:pStyle w:val="37"/>
        <w:spacing w:beforeLines="0" w:afterLines="0" w:line="360" w:lineRule="auto"/>
        <w:outlineLvl w:val="9"/>
        <w:rPr>
          <w:rFonts w:ascii="Times New Roman" w:eastAsia="宋体"/>
          <w:bCs/>
          <w:color w:val="auto"/>
          <w:kern w:val="2"/>
          <w:sz w:val="24"/>
          <w:szCs w:val="24"/>
          <w:highlight w:val="none"/>
        </w:rPr>
      </w:pPr>
      <w:bookmarkStart w:id="109" w:name="OLE_LINK5"/>
      <w:r>
        <w:rPr>
          <w:rFonts w:hint="eastAsia" w:ascii="Times New Roman" w:eastAsia="宋体"/>
          <w:b/>
          <w:color w:val="auto"/>
          <w:kern w:val="2"/>
          <w:sz w:val="24"/>
          <w:szCs w:val="24"/>
          <w:highlight w:val="none"/>
        </w:rPr>
        <w:t>4.1.5</w:t>
      </w:r>
      <w:r>
        <w:rPr>
          <w:rFonts w:hint="eastAsia" w:ascii="Times New Roman" w:eastAsia="宋体"/>
          <w:bCs/>
          <w:color w:val="auto"/>
          <w:kern w:val="2"/>
          <w:sz w:val="24"/>
          <w:szCs w:val="24"/>
          <w:highlight w:val="none"/>
        </w:rPr>
        <w:t xml:space="preserve"> 设计的陶瓷大板与岩板安装后不应有尖锐的角和锋利的边，不应采用硬质脆性材料填缝。</w:t>
      </w:r>
    </w:p>
    <w:bookmarkEnd w:id="109"/>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 xml:space="preserve">4.1.6 </w:t>
      </w:r>
      <w:r>
        <w:rPr>
          <w:rFonts w:hint="eastAsia" w:ascii="Times New Roman" w:eastAsia="宋体"/>
          <w:bCs/>
          <w:color w:val="auto"/>
          <w:kern w:val="2"/>
          <w:sz w:val="24"/>
          <w:szCs w:val="24"/>
          <w:highlight w:val="none"/>
        </w:rPr>
        <w:t>陶瓷大板与岩板施工工程的分格分缝应有规律设置，与建筑柱网配合、与整体结构协调，与结构的设缝一致且不影响结构设缝的功能，并应符合现行国家标准《建筑设计防火规范》GB 50016的有关规定。</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 xml:space="preserve">4.1.7 </w:t>
      </w:r>
      <w:r>
        <w:rPr>
          <w:rFonts w:hint="eastAsia" w:ascii="Times New Roman" w:eastAsia="宋体"/>
          <w:bCs/>
          <w:color w:val="auto"/>
          <w:kern w:val="2"/>
          <w:sz w:val="24"/>
          <w:szCs w:val="24"/>
          <w:highlight w:val="none"/>
        </w:rPr>
        <w:t>陶瓷大板与岩板施工工程的设计应符合现行行业标准《民用建筑绿色设计规范》JGJ/T 229的有关规定。</w:t>
      </w: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110" w:name="_Toc15959"/>
      <w:bookmarkStart w:id="111" w:name="_Toc30565"/>
      <w:r>
        <w:rPr>
          <w:rFonts w:hint="eastAsia" w:ascii="Times New Roman" w:hAnsi="Times New Roman" w:cs="Times New Roman"/>
          <w:b/>
          <w:color w:val="auto"/>
          <w:sz w:val="24"/>
          <w:szCs w:val="24"/>
          <w:highlight w:val="none"/>
        </w:rPr>
        <w:t>4.2 构造设计</w:t>
      </w:r>
      <w:bookmarkEnd w:id="110"/>
      <w:bookmarkEnd w:id="111"/>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4.2.1</w:t>
      </w:r>
      <w:r>
        <w:rPr>
          <w:rFonts w:hint="eastAsia" w:ascii="Times New Roman" w:eastAsia="宋体"/>
          <w:bCs/>
          <w:color w:val="auto"/>
          <w:kern w:val="2"/>
          <w:sz w:val="24"/>
          <w:szCs w:val="24"/>
          <w:highlight w:val="none"/>
        </w:rPr>
        <w:t xml:space="preserve"> 陶瓷大板与岩板施工工程的安装方式可根据建筑环境、结构和基层情况、设计效果、使用要求和使用部位等选择，严禁陶瓷大板与岩板倒挂以及用于倾斜角超过75°的墙面。</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4.2.2</w:t>
      </w:r>
      <w:r>
        <w:rPr>
          <w:rFonts w:hint="eastAsia" w:ascii="Times New Roman" w:eastAsia="宋体"/>
          <w:bCs/>
          <w:color w:val="auto"/>
          <w:kern w:val="2"/>
          <w:sz w:val="24"/>
          <w:szCs w:val="24"/>
          <w:highlight w:val="none"/>
        </w:rPr>
        <w:t xml:space="preserve"> 陶瓷大板与岩板墙面的构造应与建筑结构、所处环境、安装部位、使用要求等相适应。</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4.2.3</w:t>
      </w:r>
      <w:r>
        <w:rPr>
          <w:rFonts w:hint="eastAsia" w:ascii="Times New Roman" w:eastAsia="宋体"/>
          <w:bCs/>
          <w:color w:val="auto"/>
          <w:kern w:val="2"/>
          <w:sz w:val="24"/>
          <w:szCs w:val="24"/>
          <w:highlight w:val="none"/>
        </w:rPr>
        <w:t xml:space="preserve"> 陶瓷大板与岩板墙面在人员流动密度大、青少年或儿童活动的公共场所以及其他使用中容易受到撞击的部位应具备抗撞击能力且不应低于国家标准</w:t>
      </w:r>
      <w:bookmarkStart w:id="112" w:name="OLE_LINK30"/>
      <w:r>
        <w:rPr>
          <w:rFonts w:hint="eastAsia" w:ascii="Times New Roman" w:eastAsia="宋体"/>
          <w:bCs/>
          <w:color w:val="auto"/>
          <w:kern w:val="2"/>
          <w:sz w:val="24"/>
          <w:szCs w:val="24"/>
          <w:highlight w:val="none"/>
        </w:rPr>
        <w:t>《建筑幕墙》GB/T 21086-2007</w:t>
      </w:r>
      <w:bookmarkEnd w:id="112"/>
      <w:r>
        <w:rPr>
          <w:rFonts w:hint="eastAsia" w:ascii="Times New Roman" w:eastAsia="宋体"/>
          <w:bCs/>
          <w:color w:val="auto"/>
          <w:kern w:val="2"/>
          <w:sz w:val="24"/>
          <w:szCs w:val="24"/>
          <w:highlight w:val="none"/>
        </w:rPr>
        <w:t xml:space="preserve">中2级的规定。 </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4.2.4</w:t>
      </w:r>
      <w:r>
        <w:rPr>
          <w:rFonts w:hint="eastAsia" w:ascii="Times New Roman" w:eastAsia="宋体"/>
          <w:bCs/>
          <w:color w:val="auto"/>
          <w:kern w:val="2"/>
          <w:sz w:val="24"/>
          <w:szCs w:val="24"/>
          <w:highlight w:val="none"/>
        </w:rPr>
        <w:t xml:space="preserve"> 陶瓷大板与岩板粘贴宜设置伸缩缝，伸缩缝间距不宜大于8m，伸缩缝宽度宜为5mm~10mm，伸缩缝应从找平层断开，并一直延伸至陶瓷大板与岩板表面。如基层本身带有伸缩缝，陶瓷大板与岩板的伸缩缝也应设置在相同区域，缝宽与基层缝宽一致。伸缩缝应采用密封胶、柔性填缝剂或柔性装饰线条填充。</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4.2.5</w:t>
      </w:r>
      <w:r>
        <w:rPr>
          <w:rFonts w:hint="eastAsia" w:ascii="Times New Roman" w:eastAsia="宋体"/>
          <w:bCs/>
          <w:color w:val="auto"/>
          <w:kern w:val="2"/>
          <w:sz w:val="24"/>
          <w:szCs w:val="24"/>
          <w:highlight w:val="none"/>
        </w:rPr>
        <w:t xml:space="preserve"> 陶瓷大板与岩板接缝宽度不宜小于</w:t>
      </w:r>
      <w:r>
        <w:rPr>
          <w:rFonts w:hint="eastAsia" w:ascii="Times New Roman" w:eastAsia="宋体"/>
          <w:bCs/>
          <w:color w:val="auto"/>
          <w:kern w:val="2"/>
          <w:sz w:val="24"/>
          <w:szCs w:val="24"/>
          <w:highlight w:val="none"/>
          <w:lang w:val="en-US" w:eastAsia="zh-CN"/>
        </w:rPr>
        <w:t>3</w:t>
      </w:r>
      <w:r>
        <w:rPr>
          <w:rFonts w:hint="eastAsia" w:ascii="Times New Roman" w:eastAsia="宋体"/>
          <w:bCs/>
          <w:color w:val="auto"/>
          <w:kern w:val="2"/>
          <w:sz w:val="24"/>
          <w:szCs w:val="24"/>
          <w:highlight w:val="none"/>
        </w:rPr>
        <w:t>mm，接缝宽度应随面板边长增加。</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4.2.6</w:t>
      </w:r>
      <w:r>
        <w:rPr>
          <w:rFonts w:hint="eastAsia" w:ascii="Times New Roman" w:eastAsia="宋体"/>
          <w:bCs/>
          <w:color w:val="auto"/>
          <w:kern w:val="2"/>
          <w:sz w:val="24"/>
          <w:szCs w:val="24"/>
          <w:highlight w:val="none"/>
        </w:rPr>
        <w:t xml:space="preserve"> 墙面阳角处宜采用异型角砖或护角线条，陶瓷大板与岩板和其他材质饰面材料交接处宜采用过渡连接线条。</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 xml:space="preserve">4.2.7 </w:t>
      </w:r>
      <w:r>
        <w:rPr>
          <w:rFonts w:hint="eastAsia" w:ascii="Times New Roman" w:eastAsia="宋体"/>
          <w:bCs/>
          <w:color w:val="auto"/>
          <w:kern w:val="2"/>
          <w:sz w:val="24"/>
          <w:szCs w:val="24"/>
          <w:highlight w:val="none"/>
        </w:rPr>
        <w:t>建筑地面设计应符合现行国家标准</w:t>
      </w:r>
      <w:bookmarkStart w:id="113" w:name="OLE_LINK31"/>
      <w:r>
        <w:rPr>
          <w:rFonts w:hint="eastAsia" w:ascii="Times New Roman" w:eastAsia="宋体"/>
          <w:bCs/>
          <w:color w:val="auto"/>
          <w:kern w:val="2"/>
          <w:sz w:val="24"/>
          <w:szCs w:val="24"/>
          <w:highlight w:val="none"/>
        </w:rPr>
        <w:t xml:space="preserve">《建筑地面设计规范》GB 50037的有关规定。 </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4.2.8</w:t>
      </w:r>
      <w:r>
        <w:rPr>
          <w:rFonts w:hint="eastAsia" w:ascii="Times New Roman" w:eastAsia="宋体"/>
          <w:bCs/>
          <w:color w:val="auto"/>
          <w:kern w:val="2"/>
          <w:sz w:val="24"/>
          <w:szCs w:val="24"/>
          <w:highlight w:val="none"/>
        </w:rPr>
        <w:t xml:space="preserve"> 陶瓷大板与岩板地面防滑等级应根据典型使用部位和环境确定，并应符合现行行业标准《建筑地面工程防滑技术规程》JGJ/T 331</w:t>
      </w:r>
      <w:bookmarkEnd w:id="113"/>
      <w:r>
        <w:rPr>
          <w:rFonts w:hint="eastAsia" w:ascii="Times New Roman" w:eastAsia="宋体"/>
          <w:bCs/>
          <w:color w:val="auto"/>
          <w:kern w:val="2"/>
          <w:sz w:val="24"/>
          <w:szCs w:val="24"/>
          <w:highlight w:val="none"/>
        </w:rPr>
        <w:t>的有关规定。</w:t>
      </w:r>
    </w:p>
    <w:p>
      <w:pPr>
        <w:pStyle w:val="37"/>
        <w:spacing w:beforeLines="0" w:afterLines="0" w:line="360" w:lineRule="auto"/>
        <w:outlineLvl w:val="9"/>
        <w:rPr>
          <w:color w:val="auto"/>
          <w:highlight w:val="none"/>
        </w:rPr>
      </w:pPr>
      <w:r>
        <w:rPr>
          <w:rFonts w:hint="eastAsia" w:ascii="Times New Roman" w:eastAsia="宋体"/>
          <w:b/>
          <w:color w:val="auto"/>
          <w:kern w:val="2"/>
          <w:sz w:val="24"/>
          <w:szCs w:val="24"/>
          <w:highlight w:val="none"/>
        </w:rPr>
        <w:t>4.2.9</w:t>
      </w:r>
      <w:r>
        <w:rPr>
          <w:rFonts w:hint="eastAsia" w:ascii="Times New Roman" w:eastAsia="宋体"/>
          <w:bCs/>
          <w:color w:val="auto"/>
          <w:kern w:val="2"/>
          <w:sz w:val="24"/>
          <w:szCs w:val="24"/>
          <w:highlight w:val="none"/>
        </w:rPr>
        <w:t xml:space="preserve"> 有排水要求的陶瓷大板与岩板地面排水坡度不应小于1%，并应坡向地漏或排水设施。 </w:t>
      </w:r>
    </w:p>
    <w:p>
      <w:pPr>
        <w:rPr>
          <w:rFonts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rPr>
        <w:br w:type="page"/>
      </w:r>
    </w:p>
    <w:p>
      <w:pPr>
        <w:pStyle w:val="4"/>
        <w:tabs>
          <w:tab w:val="left" w:pos="0"/>
        </w:tabs>
        <w:spacing w:before="0" w:after="0"/>
        <w:rPr>
          <w:rFonts w:ascii="Times New Roman" w:hAnsi="Times New Roman" w:eastAsia="宋体" w:cs="Times New Roman"/>
          <w:color w:val="auto"/>
          <w:sz w:val="32"/>
          <w:szCs w:val="32"/>
          <w:highlight w:val="none"/>
        </w:rPr>
      </w:pPr>
      <w:bookmarkStart w:id="114" w:name="_Toc14271"/>
      <w:bookmarkStart w:id="115" w:name="_Toc9745"/>
      <w:bookmarkStart w:id="116" w:name="_Hlk194335042"/>
      <w:r>
        <w:rPr>
          <w:rFonts w:hint="eastAsia" w:ascii="Times New Roman" w:hAnsi="Times New Roman" w:eastAsia="宋体" w:cs="Times New Roman"/>
          <w:color w:val="auto"/>
          <w:sz w:val="32"/>
          <w:szCs w:val="32"/>
          <w:highlight w:val="none"/>
        </w:rPr>
        <w:t xml:space="preserve">5 </w:t>
      </w:r>
      <w:r>
        <w:rPr>
          <w:rFonts w:ascii="Times New Roman" w:hAnsi="Times New Roman" w:eastAsia="宋体" w:cs="Times New Roman"/>
          <w:color w:val="auto"/>
          <w:sz w:val="32"/>
          <w:szCs w:val="32"/>
          <w:highlight w:val="none"/>
        </w:rPr>
        <w:t>施</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工</w:t>
      </w:r>
      <w:bookmarkEnd w:id="94"/>
      <w:bookmarkEnd w:id="95"/>
      <w:bookmarkEnd w:id="96"/>
      <w:bookmarkEnd w:id="97"/>
      <w:bookmarkEnd w:id="98"/>
      <w:bookmarkEnd w:id="99"/>
      <w:bookmarkEnd w:id="100"/>
      <w:bookmarkEnd w:id="101"/>
      <w:bookmarkEnd w:id="102"/>
      <w:bookmarkEnd w:id="103"/>
      <w:bookmarkEnd w:id="104"/>
      <w:bookmarkEnd w:id="105"/>
      <w:bookmarkEnd w:id="106"/>
      <w:bookmarkEnd w:id="114"/>
      <w:bookmarkEnd w:id="115"/>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117" w:name="_Toc25558"/>
      <w:bookmarkStart w:id="118" w:name="_Toc24625"/>
      <w:bookmarkStart w:id="119" w:name="_Toc25311"/>
      <w:bookmarkStart w:id="120" w:name="_Toc10788"/>
      <w:bookmarkStart w:id="121" w:name="_Toc10718"/>
      <w:bookmarkStart w:id="122" w:name="_Toc16158"/>
      <w:bookmarkStart w:id="123" w:name="_Toc30478"/>
      <w:bookmarkStart w:id="124" w:name="_Toc18021"/>
      <w:bookmarkStart w:id="125" w:name="_Toc30326"/>
      <w:bookmarkStart w:id="126" w:name="_Toc13011"/>
      <w:bookmarkStart w:id="127" w:name="_Toc4098"/>
      <w:bookmarkStart w:id="128" w:name="_Toc23451"/>
      <w:bookmarkStart w:id="129" w:name="_Toc13867"/>
      <w:r>
        <w:rPr>
          <w:rFonts w:hint="eastAsia" w:ascii="Times New Roman" w:hAnsi="Times New Roman" w:cs="Times New Roman"/>
          <w:b/>
          <w:color w:val="auto"/>
          <w:sz w:val="24"/>
          <w:szCs w:val="24"/>
          <w:highlight w:val="none"/>
        </w:rPr>
        <w:t>5.</w:t>
      </w:r>
      <w:r>
        <w:rPr>
          <w:rFonts w:ascii="Times New Roman" w:hAnsi="Times New Roman" w:cs="Times New Roman"/>
          <w:b/>
          <w:color w:val="auto"/>
          <w:sz w:val="24"/>
          <w:szCs w:val="24"/>
          <w:highlight w:val="none"/>
        </w:rPr>
        <w:t>1</w:t>
      </w:r>
      <w:r>
        <w:rPr>
          <w:rFonts w:hint="eastAsia" w:ascii="Times New Roman" w:hAnsi="Times New Roman" w:cs="Times New Roman"/>
          <w:b/>
          <w:color w:val="auto"/>
          <w:sz w:val="24"/>
          <w:szCs w:val="24"/>
          <w:highlight w:val="none"/>
        </w:rPr>
        <w:t xml:space="preserve"> </w:t>
      </w:r>
      <w:r>
        <w:rPr>
          <w:rFonts w:ascii="Times New Roman" w:hAnsi="Times New Roman" w:cs="Times New Roman"/>
          <w:b/>
          <w:color w:val="auto"/>
          <w:sz w:val="24"/>
          <w:szCs w:val="24"/>
          <w:highlight w:val="none"/>
        </w:rPr>
        <w:t>一般规定</w:t>
      </w:r>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1.1</w:t>
      </w:r>
      <w:r>
        <w:rPr>
          <w:rFonts w:ascii="Times New Roman" w:eastAsia="宋体"/>
          <w:b/>
          <w:color w:val="auto"/>
          <w:spacing w:val="4"/>
          <w:sz w:val="24"/>
          <w:szCs w:val="24"/>
          <w:highlight w:val="none"/>
        </w:rPr>
        <w:t xml:space="preserve"> </w:t>
      </w:r>
      <w:r>
        <w:rPr>
          <w:rFonts w:hint="eastAsia" w:ascii="Times New Roman" w:eastAsia="宋体"/>
          <w:bCs/>
          <w:color w:val="auto"/>
          <w:kern w:val="2"/>
          <w:sz w:val="24"/>
          <w:szCs w:val="24"/>
          <w:highlight w:val="none"/>
        </w:rPr>
        <w:t>陶瓷大板与岩板</w:t>
      </w:r>
      <w:r>
        <w:rPr>
          <w:rFonts w:hint="eastAsia" w:ascii="Times New Roman" w:eastAsia="宋体"/>
          <w:color w:val="auto"/>
          <w:kern w:val="2"/>
          <w:sz w:val="24"/>
          <w:szCs w:val="24"/>
          <w:highlight w:val="none"/>
        </w:rPr>
        <w:t>胶粘剂的</w:t>
      </w:r>
      <w:r>
        <w:rPr>
          <w:rFonts w:ascii="Times New Roman" w:eastAsia="宋体"/>
          <w:color w:val="auto"/>
          <w:kern w:val="2"/>
          <w:sz w:val="24"/>
          <w:szCs w:val="24"/>
          <w:highlight w:val="none"/>
        </w:rPr>
        <w:t>施工应由专业的</w:t>
      </w:r>
      <w:r>
        <w:rPr>
          <w:rFonts w:hint="eastAsia" w:ascii="Times New Roman" w:eastAsia="宋体"/>
          <w:color w:val="auto"/>
          <w:kern w:val="2"/>
          <w:sz w:val="24"/>
          <w:szCs w:val="24"/>
          <w:highlight w:val="none"/>
        </w:rPr>
        <w:t>施工</w:t>
      </w:r>
      <w:r>
        <w:rPr>
          <w:rFonts w:ascii="Times New Roman" w:eastAsia="宋体"/>
          <w:color w:val="auto"/>
          <w:kern w:val="2"/>
          <w:sz w:val="24"/>
          <w:szCs w:val="24"/>
          <w:highlight w:val="none"/>
        </w:rPr>
        <w:t>队伍承担，操作人员应经过专业培训后上岗。</w:t>
      </w:r>
    </w:p>
    <w:bookmarkEnd w:id="116"/>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1.2</w:t>
      </w:r>
      <w:r>
        <w:rPr>
          <w:rFonts w:ascii="Times New Roman" w:eastAsia="宋体"/>
          <w:color w:val="auto"/>
          <w:kern w:val="2"/>
          <w:sz w:val="24"/>
          <w:szCs w:val="24"/>
          <w:highlight w:val="none"/>
        </w:rPr>
        <w:t xml:space="preserve"> </w:t>
      </w:r>
      <w:r>
        <w:rPr>
          <w:rFonts w:hint="eastAsia" w:ascii="Times New Roman" w:eastAsia="宋体"/>
          <w:bCs/>
          <w:color w:val="auto"/>
          <w:kern w:val="2"/>
          <w:sz w:val="24"/>
          <w:szCs w:val="24"/>
          <w:highlight w:val="none"/>
        </w:rPr>
        <w:t>陶瓷大板与岩板</w:t>
      </w:r>
      <w:r>
        <w:rPr>
          <w:rFonts w:hint="eastAsia" w:ascii="Times New Roman" w:eastAsia="宋体"/>
          <w:color w:val="auto"/>
          <w:kern w:val="2"/>
          <w:sz w:val="24"/>
          <w:szCs w:val="24"/>
          <w:highlight w:val="none"/>
        </w:rPr>
        <w:t>胶粘剂</w:t>
      </w:r>
      <w:r>
        <w:rPr>
          <w:rFonts w:ascii="Times New Roman" w:eastAsia="宋体"/>
          <w:color w:val="auto"/>
          <w:kern w:val="2"/>
          <w:sz w:val="24"/>
          <w:szCs w:val="24"/>
          <w:highlight w:val="none"/>
        </w:rPr>
        <w:t>施工前应编制的施工</w:t>
      </w:r>
      <w:r>
        <w:rPr>
          <w:rFonts w:hint="eastAsia" w:ascii="Times New Roman" w:eastAsia="宋体"/>
          <w:color w:val="auto"/>
          <w:kern w:val="2"/>
          <w:sz w:val="24"/>
          <w:szCs w:val="24"/>
          <w:highlight w:val="none"/>
        </w:rPr>
        <w:t>技术</w:t>
      </w:r>
      <w:r>
        <w:rPr>
          <w:rFonts w:ascii="Times New Roman" w:eastAsia="宋体"/>
          <w:color w:val="auto"/>
          <w:kern w:val="2"/>
          <w:sz w:val="24"/>
          <w:szCs w:val="24"/>
          <w:highlight w:val="none"/>
        </w:rPr>
        <w:t>方案，</w:t>
      </w:r>
      <w:r>
        <w:rPr>
          <w:rFonts w:hint="eastAsia" w:ascii="Times New Roman" w:eastAsia="宋体"/>
          <w:color w:val="auto"/>
          <w:kern w:val="2"/>
          <w:sz w:val="24"/>
          <w:szCs w:val="24"/>
          <w:highlight w:val="none"/>
        </w:rPr>
        <w:t>施工</w:t>
      </w:r>
      <w:r>
        <w:rPr>
          <w:rFonts w:ascii="Times New Roman" w:eastAsia="宋体"/>
          <w:color w:val="auto"/>
          <w:kern w:val="2"/>
          <w:sz w:val="24"/>
          <w:szCs w:val="24"/>
          <w:highlight w:val="none"/>
        </w:rPr>
        <w:t>前应向操作人员进行安全和技术交底。</w:t>
      </w:r>
    </w:p>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l.3</w:t>
      </w:r>
      <w:r>
        <w:rPr>
          <w:rFonts w:ascii="Times New Roman" w:eastAsia="宋体"/>
          <w:color w:val="auto"/>
          <w:kern w:val="2"/>
          <w:sz w:val="24"/>
          <w:szCs w:val="24"/>
          <w:highlight w:val="none"/>
        </w:rPr>
        <w:t xml:space="preserve"> </w:t>
      </w:r>
      <w:r>
        <w:rPr>
          <w:rFonts w:hint="eastAsia" w:ascii="Times New Roman" w:eastAsia="宋体"/>
          <w:bCs/>
          <w:color w:val="auto"/>
          <w:kern w:val="2"/>
          <w:sz w:val="24"/>
          <w:szCs w:val="24"/>
          <w:highlight w:val="none"/>
        </w:rPr>
        <w:t>陶瓷大板与岩板</w:t>
      </w:r>
      <w:r>
        <w:rPr>
          <w:rFonts w:hint="eastAsia" w:ascii="Times New Roman" w:eastAsia="宋体"/>
          <w:color w:val="auto"/>
          <w:kern w:val="2"/>
          <w:sz w:val="24"/>
          <w:szCs w:val="24"/>
          <w:highlight w:val="none"/>
        </w:rPr>
        <w:t>胶粘剂</w:t>
      </w:r>
      <w:r>
        <w:rPr>
          <w:rFonts w:ascii="Times New Roman" w:eastAsia="宋体"/>
          <w:color w:val="auto"/>
          <w:kern w:val="2"/>
          <w:sz w:val="24"/>
          <w:szCs w:val="24"/>
          <w:highlight w:val="none"/>
        </w:rPr>
        <w:t>材料应有出厂合格证、技术性能检测报告和相关质量证明资料。材料的技术性能指标应符合本规程及国家相关标准的规定。</w:t>
      </w:r>
    </w:p>
    <w:p>
      <w:pPr>
        <w:pStyle w:val="37"/>
        <w:spacing w:beforeLines="0" w:afterLines="0" w:line="360" w:lineRule="auto"/>
        <w:outlineLvl w:val="9"/>
        <w:rPr>
          <w:rFonts w:ascii="Times New Roman" w:eastAsia="宋体"/>
          <w:color w:val="auto"/>
          <w:kern w:val="2"/>
          <w:sz w:val="24"/>
          <w:szCs w:val="24"/>
          <w:highlight w:val="none"/>
        </w:rPr>
      </w:pPr>
      <w:bookmarkStart w:id="130" w:name="_Hlk194336818"/>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 xml:space="preserve">1.4 </w:t>
      </w:r>
      <w:r>
        <w:rPr>
          <w:rFonts w:ascii="Times New Roman" w:eastAsia="宋体"/>
          <w:color w:val="auto"/>
          <w:kern w:val="2"/>
          <w:sz w:val="24"/>
          <w:szCs w:val="24"/>
          <w:highlight w:val="none"/>
        </w:rPr>
        <w:t>进入现场的</w:t>
      </w:r>
      <w:r>
        <w:rPr>
          <w:rFonts w:hint="eastAsia" w:ascii="Times New Roman" w:eastAsia="宋体"/>
          <w:bCs/>
          <w:color w:val="auto"/>
          <w:kern w:val="2"/>
          <w:sz w:val="24"/>
          <w:szCs w:val="24"/>
          <w:highlight w:val="none"/>
        </w:rPr>
        <w:t>陶瓷大板与岩板</w:t>
      </w:r>
      <w:r>
        <w:rPr>
          <w:rFonts w:hint="eastAsia" w:ascii="Times New Roman" w:eastAsia="宋体"/>
          <w:color w:val="auto"/>
          <w:sz w:val="24"/>
          <w:szCs w:val="24"/>
          <w:highlight w:val="none"/>
        </w:rPr>
        <w:t>胶粘剂</w:t>
      </w:r>
      <w:r>
        <w:rPr>
          <w:rFonts w:ascii="Times New Roman" w:eastAsia="宋体"/>
          <w:color w:val="auto"/>
          <w:kern w:val="2"/>
          <w:sz w:val="24"/>
          <w:szCs w:val="24"/>
          <w:highlight w:val="none"/>
        </w:rPr>
        <w:t>应进行见证抽样复验，复验合格后方可用于工程。</w:t>
      </w:r>
    </w:p>
    <w:bookmarkEnd w:id="130"/>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1.</w:t>
      </w: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 xml:space="preserve"> </w:t>
      </w:r>
      <w:r>
        <w:rPr>
          <w:rFonts w:hint="eastAsia" w:ascii="Times New Roman" w:eastAsia="宋体"/>
          <w:bCs/>
          <w:color w:val="auto"/>
          <w:kern w:val="2"/>
          <w:sz w:val="24"/>
          <w:szCs w:val="24"/>
          <w:highlight w:val="none"/>
        </w:rPr>
        <w:t>陶瓷大板与岩板</w:t>
      </w:r>
      <w:r>
        <w:rPr>
          <w:rFonts w:hint="eastAsia" w:ascii="Times New Roman" w:eastAsia="宋体"/>
          <w:color w:val="auto"/>
          <w:sz w:val="24"/>
          <w:szCs w:val="24"/>
          <w:highlight w:val="none"/>
        </w:rPr>
        <w:t>胶粘剂</w:t>
      </w:r>
      <w:r>
        <w:rPr>
          <w:rFonts w:hint="eastAsia" w:ascii="Times New Roman" w:eastAsia="宋体"/>
          <w:color w:val="auto"/>
          <w:kern w:val="2"/>
          <w:sz w:val="24"/>
          <w:szCs w:val="24"/>
          <w:highlight w:val="none"/>
        </w:rPr>
        <w:t>应存放在干燥通风的环境中，不同品牌、不同类型的胶粘剂应分别存放，避免日晒雨淋，受潮结块的瓷砖胶应废弃，不得继续使用</w:t>
      </w:r>
      <w:r>
        <w:rPr>
          <w:rFonts w:ascii="Times New Roman" w:eastAsia="宋体"/>
          <w:color w:val="auto"/>
          <w:kern w:val="2"/>
          <w:sz w:val="24"/>
          <w:szCs w:val="24"/>
          <w:highlight w:val="none"/>
        </w:rPr>
        <w:t>。</w:t>
      </w:r>
    </w:p>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1.</w:t>
      </w:r>
      <w:r>
        <w:rPr>
          <w:rFonts w:hint="eastAsia" w:ascii="Times New Roman" w:eastAsia="宋体"/>
          <w:b/>
          <w:color w:val="auto"/>
          <w:kern w:val="2"/>
          <w:sz w:val="24"/>
          <w:szCs w:val="24"/>
          <w:highlight w:val="none"/>
        </w:rPr>
        <w:t xml:space="preserve">6 </w:t>
      </w:r>
      <w:r>
        <w:rPr>
          <w:rFonts w:hint="eastAsia" w:ascii="Times New Roman" w:eastAsia="宋体"/>
          <w:color w:val="auto"/>
          <w:kern w:val="2"/>
          <w:sz w:val="24"/>
          <w:szCs w:val="24"/>
          <w:highlight w:val="none"/>
        </w:rPr>
        <w:t>应严格按粘结及填缝所用材料的产品说明书进行施工。</w:t>
      </w:r>
    </w:p>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1.</w:t>
      </w:r>
      <w:r>
        <w:rPr>
          <w:rFonts w:hint="eastAsia" w:ascii="Times New Roman" w:eastAsia="宋体"/>
          <w:b/>
          <w:color w:val="auto"/>
          <w:kern w:val="2"/>
          <w:sz w:val="24"/>
          <w:szCs w:val="24"/>
          <w:highlight w:val="none"/>
        </w:rPr>
        <w:t xml:space="preserve">7 </w:t>
      </w:r>
      <w:r>
        <w:rPr>
          <w:rFonts w:hint="eastAsia" w:ascii="Times New Roman" w:eastAsia="宋体"/>
          <w:color w:val="auto"/>
          <w:kern w:val="2"/>
          <w:sz w:val="24"/>
          <w:szCs w:val="24"/>
          <w:highlight w:val="none"/>
        </w:rPr>
        <w:t>陶瓷大板与岩板施工前，应依据项目陶瓷大板的设计排列方案进行预先编号，根据排版图进行施工。</w:t>
      </w:r>
    </w:p>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1.</w:t>
      </w:r>
      <w:r>
        <w:rPr>
          <w:rFonts w:hint="eastAsia" w:ascii="Times New Roman" w:eastAsia="宋体"/>
          <w:b/>
          <w:color w:val="auto"/>
          <w:kern w:val="2"/>
          <w:sz w:val="24"/>
          <w:szCs w:val="24"/>
          <w:highlight w:val="none"/>
        </w:rPr>
        <w:t xml:space="preserve">8 </w:t>
      </w:r>
      <w:r>
        <w:rPr>
          <w:rFonts w:hint="eastAsia" w:ascii="Times New Roman" w:eastAsia="宋体"/>
          <w:color w:val="auto"/>
          <w:kern w:val="2"/>
          <w:sz w:val="24"/>
          <w:szCs w:val="24"/>
          <w:highlight w:val="none"/>
        </w:rPr>
        <w:t>施工区域环境温度应为5℃</w:t>
      </w:r>
      <w:r>
        <w:rPr>
          <w:rFonts w:hint="eastAsia" w:ascii="宋体" w:hAnsi="宋体" w:cs="宋体"/>
          <w:color w:val="auto"/>
          <w:sz w:val="24"/>
          <w:szCs w:val="24"/>
          <w:highlight w:val="none"/>
        </w:rPr>
        <w:t>～</w:t>
      </w:r>
      <w:r>
        <w:rPr>
          <w:rFonts w:hint="eastAsia" w:ascii="Times New Roman" w:eastAsia="宋体"/>
          <w:color w:val="auto"/>
          <w:kern w:val="2"/>
          <w:sz w:val="24"/>
          <w:szCs w:val="24"/>
          <w:highlight w:val="none"/>
        </w:rPr>
        <w:t>35℃，当在低于5℃或高于35℃气温下施工时，应采取保证工程质量的有效措施，同时避免在阳光直射或强风天气施工。</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 xml:space="preserve">5.1.9 </w:t>
      </w:r>
      <w:r>
        <w:rPr>
          <w:rFonts w:hint="eastAsia" w:ascii="Times New Roman" w:eastAsia="宋体"/>
          <w:bCs/>
          <w:color w:val="auto"/>
          <w:kern w:val="2"/>
          <w:sz w:val="24"/>
          <w:szCs w:val="24"/>
          <w:highlight w:val="none"/>
        </w:rPr>
        <w:t>在密闭空间施工时，应采取通风措施。</w:t>
      </w:r>
    </w:p>
    <w:p>
      <w:pPr>
        <w:pStyle w:val="37"/>
        <w:spacing w:beforeLines="0" w:afterLines="0" w:line="360" w:lineRule="auto"/>
        <w:outlineLvl w:val="9"/>
        <w:rPr>
          <w:rFonts w:ascii="Times New Roman" w:eastAsia="宋体"/>
          <w:b/>
          <w:color w:val="auto"/>
          <w:kern w:val="2"/>
          <w:sz w:val="24"/>
          <w:szCs w:val="24"/>
          <w:highlight w:val="none"/>
        </w:rPr>
      </w:pPr>
      <w:r>
        <w:rPr>
          <w:rFonts w:hint="eastAsia" w:ascii="Times New Roman" w:eastAsia="宋体"/>
          <w:b/>
          <w:color w:val="auto"/>
          <w:kern w:val="2"/>
          <w:sz w:val="24"/>
          <w:szCs w:val="24"/>
          <w:highlight w:val="none"/>
        </w:rPr>
        <w:t xml:space="preserve">5.1.10 </w:t>
      </w:r>
      <w:r>
        <w:rPr>
          <w:rFonts w:hint="eastAsia" w:ascii="Times New Roman" w:eastAsia="宋体"/>
          <w:bCs/>
          <w:color w:val="auto"/>
          <w:kern w:val="2"/>
          <w:sz w:val="24"/>
          <w:szCs w:val="24"/>
          <w:highlight w:val="none"/>
        </w:rPr>
        <w:t>陶瓷大板与岩板施工安装过程中，应对所用材料、构件、组件的存放、搬运、吊装以及安装完成的半成品、成品采取有效的保护措施。</w:t>
      </w: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131" w:name="_Toc24155"/>
      <w:bookmarkStart w:id="132" w:name="_Toc11679"/>
      <w:bookmarkStart w:id="133" w:name="_Toc24411"/>
      <w:bookmarkStart w:id="134" w:name="_Toc14720"/>
      <w:bookmarkStart w:id="135" w:name="_Toc4435"/>
      <w:bookmarkStart w:id="136" w:name="_Hlk194335068"/>
      <w:r>
        <w:rPr>
          <w:rFonts w:hint="eastAsia" w:ascii="Times New Roman" w:hAnsi="Times New Roman" w:cs="Times New Roman"/>
          <w:b/>
          <w:color w:val="auto"/>
          <w:sz w:val="24"/>
          <w:szCs w:val="24"/>
          <w:highlight w:val="none"/>
        </w:rPr>
        <w:t xml:space="preserve">5.2 </w:t>
      </w:r>
      <w:bookmarkEnd w:id="131"/>
      <w:bookmarkEnd w:id="132"/>
      <w:bookmarkEnd w:id="133"/>
      <w:r>
        <w:rPr>
          <w:rFonts w:hint="eastAsia" w:ascii="Times New Roman" w:hAnsi="Times New Roman" w:cs="Times New Roman"/>
          <w:b/>
          <w:color w:val="auto"/>
          <w:sz w:val="24"/>
          <w:szCs w:val="24"/>
          <w:highlight w:val="none"/>
        </w:rPr>
        <w:t>基层</w:t>
      </w:r>
      <w:bookmarkEnd w:id="134"/>
      <w:bookmarkEnd w:id="135"/>
    </w:p>
    <w:p>
      <w:pPr>
        <w:pStyle w:val="37"/>
        <w:spacing w:beforeLines="0" w:afterLines="0" w:line="360" w:lineRule="auto"/>
        <w:outlineLvl w:val="9"/>
        <w:rPr>
          <w:rFonts w:ascii="Times New Roman" w:eastAsia="宋体"/>
          <w:b/>
          <w:color w:val="auto"/>
          <w:kern w:val="2"/>
          <w:sz w:val="24"/>
          <w:szCs w:val="24"/>
          <w:highlight w:val="none"/>
        </w:rPr>
      </w:pPr>
      <w:bookmarkStart w:id="137" w:name="_Hlk194480636"/>
      <w:r>
        <w:rPr>
          <w:rFonts w:hint="eastAsia" w:ascii="Times New Roman" w:eastAsia="宋体"/>
          <w:b/>
          <w:color w:val="auto"/>
          <w:kern w:val="2"/>
          <w:sz w:val="24"/>
          <w:szCs w:val="24"/>
          <w:highlight w:val="none"/>
        </w:rPr>
        <w:t xml:space="preserve">5.2.1 </w:t>
      </w:r>
      <w:r>
        <w:rPr>
          <w:rFonts w:hint="eastAsia" w:ascii="Times New Roman" w:eastAsia="宋体"/>
          <w:bCs/>
          <w:color w:val="auto"/>
          <w:kern w:val="2"/>
          <w:sz w:val="24"/>
          <w:szCs w:val="24"/>
          <w:highlight w:val="none"/>
        </w:rPr>
        <w:t>施工前，应按现行国家标准《建筑装饰装修工程质量验收标准》GB 50210、《建筑地面工程施工质量验收规范》GB 50209</w:t>
      </w:r>
      <w:r>
        <w:rPr>
          <w:rFonts w:hint="eastAsia" w:ascii="Times New Roman" w:eastAsia="宋体"/>
          <w:bCs/>
          <w:color w:val="auto"/>
          <w:kern w:val="2"/>
          <w:sz w:val="24"/>
          <w:szCs w:val="24"/>
          <w:highlight w:val="none"/>
          <w:lang w:val="en-US" w:eastAsia="zh-CN"/>
        </w:rPr>
        <w:t>和</w:t>
      </w:r>
      <w:bookmarkStart w:id="138" w:name="OLE_LINK2"/>
      <w:r>
        <w:rPr>
          <w:rFonts w:hint="eastAsia" w:ascii="Times New Roman" w:eastAsia="宋体"/>
          <w:bCs/>
          <w:color w:val="auto"/>
          <w:kern w:val="2"/>
          <w:sz w:val="24"/>
          <w:szCs w:val="24"/>
          <w:highlight w:val="none"/>
          <w:lang w:val="en-US" w:eastAsia="zh-CN"/>
        </w:rPr>
        <w:t>本规程</w:t>
      </w:r>
      <w:r>
        <w:rPr>
          <w:rFonts w:hint="eastAsia" w:ascii="Times New Roman" w:eastAsia="宋体"/>
          <w:bCs/>
          <w:color w:val="auto"/>
          <w:kern w:val="2"/>
          <w:sz w:val="24"/>
          <w:szCs w:val="24"/>
          <w:highlight w:val="none"/>
        </w:rPr>
        <w:t>4.1.2条款</w:t>
      </w:r>
      <w:bookmarkEnd w:id="138"/>
      <w:r>
        <w:rPr>
          <w:rFonts w:hint="eastAsia" w:ascii="Times New Roman" w:eastAsia="宋体"/>
          <w:bCs/>
          <w:color w:val="auto"/>
          <w:kern w:val="2"/>
          <w:sz w:val="24"/>
          <w:szCs w:val="24"/>
          <w:highlight w:val="none"/>
        </w:rPr>
        <w:t>的相关规定进行基层检查</w:t>
      </w:r>
      <w:r>
        <w:rPr>
          <w:rFonts w:hint="eastAsia" w:ascii="Times New Roman" w:eastAsia="宋体"/>
          <w:bCs/>
          <w:color w:val="auto"/>
          <w:kern w:val="2"/>
          <w:sz w:val="24"/>
          <w:szCs w:val="24"/>
          <w:highlight w:val="none"/>
          <w:lang w:eastAsia="zh-CN"/>
        </w:rPr>
        <w:t>，</w:t>
      </w:r>
      <w:r>
        <w:rPr>
          <w:rFonts w:hint="eastAsia" w:ascii="Times New Roman" w:eastAsia="宋体"/>
          <w:bCs/>
          <w:color w:val="auto"/>
          <w:kern w:val="2"/>
          <w:sz w:val="24"/>
          <w:szCs w:val="24"/>
          <w:highlight w:val="none"/>
        </w:rPr>
        <w:t>验收合格方可施工。</w:t>
      </w:r>
      <w:r>
        <w:rPr>
          <w:rFonts w:hint="eastAsia" w:ascii="Times New Roman" w:eastAsia="宋体"/>
          <w:b/>
          <w:color w:val="auto"/>
          <w:kern w:val="2"/>
          <w:sz w:val="24"/>
          <w:szCs w:val="24"/>
          <w:highlight w:val="none"/>
        </w:rPr>
        <w:tab/>
      </w:r>
    </w:p>
    <w:bookmarkEnd w:id="137"/>
    <w:p>
      <w:pPr>
        <w:pStyle w:val="37"/>
        <w:spacing w:beforeLines="0" w:afterLines="0" w:line="360" w:lineRule="auto"/>
        <w:outlineLvl w:val="9"/>
        <w:rPr>
          <w:rFonts w:hint="eastAsia" w:ascii="Times New Roman" w:eastAsia="宋体"/>
          <w:bCs/>
          <w:color w:val="auto"/>
          <w:kern w:val="2"/>
          <w:sz w:val="24"/>
          <w:szCs w:val="24"/>
          <w:highlight w:val="none"/>
        </w:rPr>
      </w:pPr>
      <w:r>
        <w:rPr>
          <w:rFonts w:hint="eastAsia" w:ascii="Times New Roman" w:eastAsia="宋体"/>
          <w:b/>
          <w:color w:val="auto"/>
          <w:kern w:val="2"/>
          <w:sz w:val="24"/>
          <w:szCs w:val="24"/>
          <w:highlight w:val="none"/>
        </w:rPr>
        <w:t xml:space="preserve">5.2.2 </w:t>
      </w:r>
      <w:r>
        <w:rPr>
          <w:rFonts w:hint="eastAsia" w:ascii="Times New Roman" w:eastAsia="宋体"/>
          <w:bCs/>
          <w:color w:val="auto"/>
          <w:kern w:val="2"/>
          <w:sz w:val="24"/>
          <w:szCs w:val="24"/>
          <w:highlight w:val="none"/>
        </w:rPr>
        <w:t>施工前应将基层清理干净。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b/>
          <w:color w:val="auto"/>
          <w:kern w:val="2"/>
          <w:sz w:val="24"/>
          <w:szCs w:val="24"/>
          <w:highlight w:val="none"/>
        </w:rPr>
      </w:pPr>
      <w:r>
        <w:rPr>
          <w:rFonts w:hint="eastAsia" w:ascii="Times New Roman" w:eastAsia="宋体"/>
          <w:b/>
          <w:color w:val="auto"/>
          <w:kern w:val="2"/>
          <w:sz w:val="24"/>
          <w:szCs w:val="24"/>
          <w:highlight w:val="none"/>
        </w:rPr>
        <w:t xml:space="preserve">5.2.3 </w:t>
      </w:r>
      <w:r>
        <w:rPr>
          <w:rFonts w:hint="eastAsia" w:ascii="Times New Roman" w:eastAsia="宋体"/>
          <w:bCs/>
          <w:color w:val="auto"/>
          <w:kern w:val="2"/>
          <w:sz w:val="24"/>
          <w:szCs w:val="24"/>
          <w:highlight w:val="none"/>
        </w:rPr>
        <w:t>墙面基层为混凝土结构墙体时，结合面应为粗糙面，并应清除浮浆、松动石子、软弱混凝土层</w:t>
      </w:r>
      <w:r>
        <w:rPr>
          <w:rFonts w:hint="eastAsia" w:ascii="Times New Roman" w:eastAsia="宋体"/>
          <w:bCs/>
          <w:color w:val="auto"/>
          <w:kern w:val="2"/>
          <w:sz w:val="24"/>
          <w:szCs w:val="24"/>
          <w:highlight w:val="none"/>
          <w:lang w:eastAsia="zh-CN"/>
        </w:rPr>
        <w:t>，</w:t>
      </w:r>
      <w:r>
        <w:rPr>
          <w:rFonts w:hint="eastAsia" w:ascii="Times New Roman" w:eastAsia="宋体"/>
          <w:bCs/>
          <w:color w:val="auto"/>
          <w:kern w:val="2"/>
          <w:sz w:val="24"/>
          <w:szCs w:val="24"/>
          <w:highlight w:val="none"/>
          <w:lang w:val="en-US" w:eastAsia="zh-CN"/>
        </w:rPr>
        <w:t>可对光滑的</w:t>
      </w:r>
      <w:r>
        <w:rPr>
          <w:rFonts w:hint="eastAsia" w:ascii="Times New Roman" w:eastAsia="宋体"/>
          <w:bCs/>
          <w:color w:val="auto"/>
          <w:kern w:val="2"/>
          <w:sz w:val="24"/>
          <w:szCs w:val="24"/>
          <w:highlight w:val="none"/>
        </w:rPr>
        <w:t>混凝土墙面进行</w:t>
      </w:r>
      <w:bookmarkStart w:id="139" w:name="OLE_LINK1"/>
      <w:r>
        <w:rPr>
          <w:rFonts w:hint="eastAsia" w:ascii="Times New Roman" w:eastAsia="宋体"/>
          <w:bCs/>
          <w:color w:val="auto"/>
          <w:kern w:val="2"/>
          <w:sz w:val="24"/>
          <w:szCs w:val="24"/>
          <w:highlight w:val="none"/>
        </w:rPr>
        <w:t>凿毛</w:t>
      </w:r>
      <w:bookmarkEnd w:id="139"/>
      <w:r>
        <w:rPr>
          <w:rFonts w:hint="eastAsia" w:ascii="Times New Roman" w:eastAsia="宋体"/>
          <w:bCs/>
          <w:color w:val="auto"/>
          <w:kern w:val="2"/>
          <w:sz w:val="24"/>
          <w:szCs w:val="24"/>
          <w:highlight w:val="none"/>
        </w:rPr>
        <w:t>处理，也可采用混凝土专用界面砂浆进行拉毛。</w:t>
      </w:r>
      <w:bookmarkEnd w:id="136"/>
      <w:bookmarkStart w:id="140" w:name="_Hlk194394143"/>
    </w:p>
    <w:bookmarkEnd w:id="140"/>
    <w:p>
      <w:pPr>
        <w:pStyle w:val="37"/>
        <w:spacing w:beforeLines="0" w:afterLines="0" w:line="360" w:lineRule="auto"/>
        <w:outlineLvl w:val="9"/>
        <w:rPr>
          <w:rFonts w:ascii="Times New Roman" w:eastAsia="宋体"/>
          <w:bCs/>
          <w:color w:val="auto"/>
          <w:kern w:val="2"/>
          <w:sz w:val="24"/>
          <w:szCs w:val="24"/>
          <w:highlight w:val="none"/>
        </w:rPr>
      </w:pPr>
      <w:bookmarkStart w:id="141" w:name="_Hlk194394171"/>
      <w:r>
        <w:rPr>
          <w:rFonts w:hint="eastAsia" w:ascii="Times New Roman" w:eastAsia="宋体"/>
          <w:b/>
          <w:color w:val="auto"/>
          <w:kern w:val="2"/>
          <w:sz w:val="24"/>
          <w:szCs w:val="24"/>
          <w:highlight w:val="none"/>
        </w:rPr>
        <w:t xml:space="preserve">5.2.4 </w:t>
      </w:r>
      <w:r>
        <w:rPr>
          <w:rFonts w:hint="eastAsia" w:ascii="Times New Roman" w:eastAsia="宋体"/>
          <w:bCs/>
          <w:color w:val="auto"/>
          <w:kern w:val="2"/>
          <w:sz w:val="24"/>
          <w:szCs w:val="24"/>
          <w:highlight w:val="none"/>
        </w:rPr>
        <w:t>当找平层厚度小于30mm时，宜用地面找平砂浆或自流平砂浆做找平层；当找平层厚度不小于30mm时，宜用细石混凝土做找平层。</w:t>
      </w:r>
    </w:p>
    <w:bookmarkEnd w:id="141"/>
    <w:p>
      <w:pPr>
        <w:pStyle w:val="37"/>
        <w:spacing w:beforeLines="0" w:afterLines="0" w:line="360" w:lineRule="auto"/>
        <w:outlineLvl w:val="9"/>
        <w:rPr>
          <w:rFonts w:ascii="Times New Roman" w:eastAsia="宋体"/>
          <w:b/>
          <w:color w:val="auto"/>
          <w:kern w:val="2"/>
          <w:sz w:val="24"/>
          <w:szCs w:val="24"/>
          <w:highlight w:val="none"/>
        </w:rPr>
      </w:pPr>
      <w:r>
        <w:rPr>
          <w:rFonts w:hint="eastAsia" w:ascii="Times New Roman" w:eastAsia="宋体"/>
          <w:b/>
          <w:color w:val="auto"/>
          <w:kern w:val="2"/>
          <w:sz w:val="24"/>
          <w:szCs w:val="24"/>
          <w:highlight w:val="none"/>
        </w:rPr>
        <w:t xml:space="preserve">5.2.5 </w:t>
      </w:r>
      <w:r>
        <w:rPr>
          <w:rFonts w:hint="eastAsia" w:ascii="Times New Roman" w:eastAsia="宋体"/>
          <w:bCs/>
          <w:color w:val="auto"/>
          <w:kern w:val="2"/>
          <w:sz w:val="24"/>
          <w:szCs w:val="24"/>
          <w:highlight w:val="none"/>
        </w:rPr>
        <w:t>当基层有裂缝时，宜采用机械切割的方式将裂缝扩成V型槽，并宜采用强度等级不小于M15的修补砂浆找平。</w:t>
      </w:r>
      <w:r>
        <w:rPr>
          <w:rFonts w:hint="eastAsia" w:ascii="Times New Roman" w:eastAsia="宋体"/>
          <w:b/>
          <w:color w:val="auto"/>
          <w:kern w:val="2"/>
          <w:sz w:val="24"/>
          <w:szCs w:val="24"/>
          <w:highlight w:val="none"/>
        </w:rPr>
        <w:t xml:space="preserve"> </w:t>
      </w:r>
    </w:p>
    <w:p>
      <w:pPr>
        <w:rPr>
          <w:rFonts w:ascii="Times New Roman" w:hAnsi="Times New Roman" w:cs="Times New Roman"/>
          <w:b/>
          <w:color w:val="auto"/>
          <w:sz w:val="24"/>
          <w:szCs w:val="24"/>
          <w:highlight w:val="none"/>
        </w:rPr>
      </w:pP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142" w:name="_Toc9900"/>
      <w:bookmarkStart w:id="143" w:name="_Toc5721"/>
      <w:bookmarkStart w:id="144" w:name="_Toc23037"/>
      <w:bookmarkStart w:id="145" w:name="_Toc13173"/>
      <w:bookmarkStart w:id="146" w:name="_Toc4062"/>
      <w:bookmarkStart w:id="147" w:name="_Hlk194335121"/>
      <w:r>
        <w:rPr>
          <w:rFonts w:hint="eastAsia" w:ascii="Times New Roman" w:hAnsi="Times New Roman" w:cs="Times New Roman"/>
          <w:b/>
          <w:color w:val="auto"/>
          <w:sz w:val="24"/>
          <w:szCs w:val="24"/>
          <w:highlight w:val="none"/>
        </w:rPr>
        <w:t>5.3 工艺流程</w:t>
      </w:r>
      <w:bookmarkEnd w:id="142"/>
      <w:bookmarkEnd w:id="143"/>
      <w:bookmarkEnd w:id="144"/>
      <w:bookmarkEnd w:id="145"/>
      <w:bookmarkEnd w:id="146"/>
    </w:p>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5.3.1</w:t>
      </w:r>
      <w:r>
        <w:rPr>
          <w:rFonts w:hint="eastAsia" w:ascii="Times New Roman" w:eastAsia="宋体"/>
          <w:color w:val="auto"/>
          <w:kern w:val="2"/>
          <w:sz w:val="24"/>
          <w:szCs w:val="24"/>
          <w:highlight w:val="none"/>
        </w:rPr>
        <w:t xml:space="preserve"> </w:t>
      </w:r>
      <w:r>
        <w:rPr>
          <w:rFonts w:hint="eastAsia" w:ascii="Times New Roman" w:eastAsia="宋体"/>
          <w:bCs/>
          <w:color w:val="auto"/>
          <w:kern w:val="2"/>
          <w:sz w:val="24"/>
          <w:szCs w:val="24"/>
          <w:highlight w:val="none"/>
        </w:rPr>
        <w:t>陶瓷大板与岩板</w:t>
      </w:r>
      <w:r>
        <w:rPr>
          <w:rFonts w:hint="eastAsia" w:ascii="Times New Roman" w:eastAsia="宋体"/>
          <w:color w:val="auto"/>
          <w:kern w:val="2"/>
          <w:sz w:val="24"/>
          <w:szCs w:val="24"/>
          <w:highlight w:val="none"/>
        </w:rPr>
        <w:t>胶粘剂施工应采用薄贴法。</w:t>
      </w:r>
    </w:p>
    <w:bookmarkEnd w:id="147"/>
    <w:p>
      <w:pPr>
        <w:pStyle w:val="37"/>
        <w:spacing w:beforeLines="0" w:afterLines="0" w:line="360" w:lineRule="auto"/>
        <w:outlineLvl w:val="9"/>
        <w:rPr>
          <w:rFonts w:ascii="Times New Roman" w:eastAsia="宋体"/>
          <w:color w:val="auto"/>
          <w:kern w:val="2"/>
          <w:sz w:val="24"/>
          <w:szCs w:val="24"/>
          <w:highlight w:val="none"/>
        </w:rPr>
      </w:pPr>
      <w:bookmarkStart w:id="148" w:name="_Hlk194396932"/>
      <w:r>
        <w:rPr>
          <w:rFonts w:hint="eastAsia" w:ascii="Times New Roman" w:eastAsia="宋体"/>
          <w:b/>
          <w:color w:val="auto"/>
          <w:kern w:val="2"/>
          <w:sz w:val="24"/>
          <w:szCs w:val="24"/>
          <w:highlight w:val="none"/>
        </w:rPr>
        <w:t>5.3.2</w:t>
      </w:r>
      <w:r>
        <w:rPr>
          <w:rFonts w:hint="eastAsia" w:ascii="Times New Roman" w:eastAsia="宋体"/>
          <w:color w:val="auto"/>
          <w:kern w:val="2"/>
          <w:sz w:val="24"/>
          <w:szCs w:val="24"/>
          <w:highlight w:val="none"/>
        </w:rPr>
        <w:t xml:space="preserve"> </w:t>
      </w:r>
      <w:r>
        <w:rPr>
          <w:rFonts w:hint="eastAsia" w:ascii="Times New Roman" w:eastAsia="宋体"/>
          <w:bCs/>
          <w:color w:val="auto"/>
          <w:kern w:val="2"/>
          <w:sz w:val="24"/>
          <w:szCs w:val="24"/>
          <w:highlight w:val="none"/>
        </w:rPr>
        <w:t>陶瓷大板与岩板背面附着的粉末、浮尘等需清除干净，达到手摸无粉尘要求，使用干净湿布擦拭晾干，陶瓷大板与岩板不应泡水，禁止在陶瓷大板与岩板背面存在明水或未完全晾干情况下进行粘贴</w:t>
      </w:r>
      <w:r>
        <w:rPr>
          <w:rFonts w:hint="eastAsia" w:ascii="Times New Roman" w:eastAsia="宋体"/>
          <w:color w:val="auto"/>
          <w:kern w:val="2"/>
          <w:sz w:val="24"/>
          <w:szCs w:val="24"/>
          <w:highlight w:val="none"/>
        </w:rPr>
        <w:t>。</w:t>
      </w:r>
    </w:p>
    <w:bookmarkEnd w:id="148"/>
    <w:p>
      <w:pPr>
        <w:pStyle w:val="37"/>
        <w:spacing w:beforeLines="0" w:afterLines="0" w:line="360" w:lineRule="auto"/>
        <w:outlineLvl w:val="9"/>
        <w:rPr>
          <w:rFonts w:ascii="Times New Roman" w:eastAsia="宋体"/>
          <w:color w:val="auto"/>
          <w:kern w:val="2"/>
          <w:sz w:val="24"/>
          <w:szCs w:val="24"/>
          <w:highlight w:val="none"/>
        </w:rPr>
      </w:pPr>
      <w:bookmarkStart w:id="149" w:name="_Hlk194396945"/>
      <w:r>
        <w:rPr>
          <w:rFonts w:hint="eastAsia" w:ascii="Times New Roman" w:eastAsia="宋体"/>
          <w:b/>
          <w:color w:val="auto"/>
          <w:kern w:val="2"/>
          <w:sz w:val="24"/>
          <w:szCs w:val="24"/>
          <w:highlight w:val="none"/>
        </w:rPr>
        <w:t>5.3.3</w:t>
      </w:r>
      <w:r>
        <w:rPr>
          <w:rFonts w:hint="eastAsia" w:ascii="Times New Roman" w:eastAsia="宋体"/>
          <w:color w:val="auto"/>
          <w:kern w:val="2"/>
          <w:sz w:val="24"/>
          <w:szCs w:val="24"/>
          <w:highlight w:val="none"/>
        </w:rPr>
        <w:t xml:space="preserve"> </w:t>
      </w:r>
      <w:r>
        <w:rPr>
          <w:rFonts w:hint="eastAsia" w:ascii="Times New Roman" w:eastAsia="宋体"/>
          <w:bCs/>
          <w:color w:val="auto"/>
          <w:kern w:val="2"/>
          <w:sz w:val="24"/>
          <w:szCs w:val="24"/>
          <w:highlight w:val="none"/>
        </w:rPr>
        <w:t>如基层需要特殊处理，应按设计要求提前对基层和陶瓷大板与岩板背面进行界面处理</w:t>
      </w:r>
      <w:r>
        <w:rPr>
          <w:rFonts w:hint="eastAsia" w:ascii="Times New Roman" w:eastAsia="宋体"/>
          <w:color w:val="auto"/>
          <w:kern w:val="2"/>
          <w:sz w:val="24"/>
          <w:szCs w:val="24"/>
          <w:highlight w:val="none"/>
        </w:rPr>
        <w:t>。</w:t>
      </w:r>
      <w:bookmarkStart w:id="280" w:name="_GoBack"/>
      <w:bookmarkEnd w:id="280"/>
    </w:p>
    <w:bookmarkEnd w:id="149"/>
    <w:p>
      <w:pPr>
        <w:pStyle w:val="37"/>
        <w:keepNext w:val="0"/>
        <w:keepLines w:val="0"/>
        <w:pageBreakBefore w:val="0"/>
        <w:widowControl/>
        <w:kinsoku/>
        <w:wordWrap/>
        <w:overflowPunct/>
        <w:topLinePunct w:val="0"/>
        <w:autoSpaceDE/>
        <w:autoSpaceDN/>
        <w:bidi w:val="0"/>
        <w:adjustRightInd/>
        <w:snapToGrid/>
        <w:spacing w:beforeLines="0" w:after="157" w:afterLines="50" w:line="360" w:lineRule="auto"/>
        <w:textAlignment w:val="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5.3.4</w:t>
      </w:r>
      <w:r>
        <w:rPr>
          <w:rFonts w:hint="eastAsia" w:ascii="Times New Roman" w:eastAsia="宋体"/>
          <w:color w:val="auto"/>
          <w:kern w:val="2"/>
          <w:sz w:val="24"/>
          <w:szCs w:val="24"/>
          <w:highlight w:val="none"/>
        </w:rPr>
        <w:t xml:space="preserve"> 薄贴法应采用齿形抹刀批刮胶粘剂，应使用</w:t>
      </w:r>
      <w:r>
        <w:rPr>
          <w:rFonts w:hint="eastAsia" w:ascii="Times New Roman" w:eastAsia="宋体"/>
          <w:color w:val="auto"/>
          <w:kern w:val="2"/>
          <w:sz w:val="24"/>
          <w:szCs w:val="24"/>
          <w:highlight w:val="none"/>
          <w:lang w:val="en-US" w:eastAsia="zh-CN"/>
        </w:rPr>
        <w:t>双面抹胶的</w:t>
      </w:r>
      <w:r>
        <w:rPr>
          <w:rFonts w:hint="eastAsia" w:ascii="Times New Roman" w:eastAsia="宋体"/>
          <w:color w:val="auto"/>
          <w:kern w:val="2"/>
          <w:sz w:val="24"/>
          <w:szCs w:val="24"/>
          <w:highlight w:val="none"/>
        </w:rPr>
        <w:t>双面组合法，具体工艺流程如下：</w:t>
      </w:r>
    </w:p>
    <w:p>
      <w:pPr>
        <w:rPr>
          <w:rFonts w:ascii="Times New Roman"/>
          <w:color w:val="auto"/>
          <w:sz w:val="24"/>
          <w:szCs w:val="24"/>
          <w:highlight w:val="none"/>
        </w:rPr>
      </w:pP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2486025</wp:posOffset>
                </wp:positionH>
                <wp:positionV relativeFrom="paragraph">
                  <wp:posOffset>10160</wp:posOffset>
                </wp:positionV>
                <wp:extent cx="935990" cy="254000"/>
                <wp:effectExtent l="4445" t="4445" r="12065" b="8255"/>
                <wp:wrapNone/>
                <wp:docPr id="12" name="文本框 12"/>
                <wp:cNvGraphicFramePr/>
                <a:graphic xmlns:a="http://schemas.openxmlformats.org/drawingml/2006/main">
                  <a:graphicData uri="http://schemas.microsoft.com/office/word/2010/wordprocessingShape">
                    <wps:wsp>
                      <wps:cNvSpPr txBox="1"/>
                      <wps:spPr>
                        <a:xfrm>
                          <a:off x="0" y="0"/>
                          <a:ext cx="935990"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分格弹线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75pt;margin-top:0.8pt;height:20pt;width:73.7pt;z-index:251669504;mso-width-relative:page;mso-height-relative:page;" fillcolor="#FFFFFF [3201]" filled="t" stroked="t" coordsize="21600,21600" o:gfxdata="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aq2AI1QAA&#10;AAgBAAAPAAAAAAAAAAEAIAAAACIAAABkcnMvZG93bnJldi54bWxQSwECFAAUAAAACACHTuJAuEON&#10;3VoCAAC4BAAADgAAAAAAAAABACAAAAAkAQAAZHJzL2Uyb0RvYy54bWxQSwUGAAAAAAYABgBZAQAA&#10;8AUAAAAA&#10;">
                <v:fill on="t" focussize="0,0"/>
                <v:stroke weight="0.5pt" color="#000000 [3204]" joinstyle="round"/>
                <v:imagedata o:title=""/>
                <o:lock v:ext="edit" aspectratio="f"/>
                <v:textbox>
                  <w:txbxContent>
                    <w:p>
                      <w:pPr>
                        <w:adjustRightInd w:val="0"/>
                        <w:snapToGrid w:val="0"/>
                        <w:jc w:val="center"/>
                      </w:pPr>
                      <w:r>
                        <w:rPr>
                          <w:rFonts w:hint="eastAsia"/>
                        </w:rPr>
                        <w:t>分格弹线</w:t>
                      </w:r>
                    </w:p>
                  </w:txbxContent>
                </v:textbox>
              </v:shape>
            </w:pict>
          </mc:Fallback>
        </mc:AlternateContent>
      </w:r>
      <w:r>
        <w:rPr>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3542030</wp:posOffset>
                </wp:positionH>
                <wp:positionV relativeFrom="paragraph">
                  <wp:posOffset>133350</wp:posOffset>
                </wp:positionV>
                <wp:extent cx="288290" cy="2540"/>
                <wp:effectExtent l="0" t="48260" r="3810" b="50800"/>
                <wp:wrapNone/>
                <wp:docPr id="16" name="直接箭头连接符 16"/>
                <wp:cNvGraphicFramePr/>
                <a:graphic xmlns:a="http://schemas.openxmlformats.org/drawingml/2006/main">
                  <a:graphicData uri="http://schemas.microsoft.com/office/word/2010/wordprocessingShape">
                    <wps:wsp>
                      <wps:cNvCnPr/>
                      <wps:spPr>
                        <a:xfrm flipV="1">
                          <a:off x="0" y="0"/>
                          <a:ext cx="28829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8.9pt;margin-top:10.5pt;height:0.2pt;width:22.7pt;z-index:251672576;mso-width-relative:page;mso-height-relative:page;" filled="f" stroked="t" coordsize="21600,21600" o:gfxdata="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ZGSm2AAAAAkBAAAP&#10;AAAAAAAAAAEAIAAAACIAAABkcnMvZG93bnJldi54bWxQSwECFAAUAAAACACHTuJAqgr6LhgCAAD+&#10;AwAADgAAAAAAAAABACAAAAAnAQAAZHJzL2Uyb0RvYy54bWxQSwUGAAAAAAYABgBZAQAAsQ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873125</wp:posOffset>
                </wp:positionH>
                <wp:positionV relativeFrom="paragraph">
                  <wp:posOffset>137795</wp:posOffset>
                </wp:positionV>
                <wp:extent cx="288290" cy="2540"/>
                <wp:effectExtent l="0" t="48260" r="3810" b="50800"/>
                <wp:wrapNone/>
                <wp:docPr id="4" name="直接箭头连接符 4"/>
                <wp:cNvGraphicFramePr/>
                <a:graphic xmlns:a="http://schemas.openxmlformats.org/drawingml/2006/main">
                  <a:graphicData uri="http://schemas.microsoft.com/office/word/2010/wordprocessingShape">
                    <wps:wsp>
                      <wps:cNvCnPr/>
                      <wps:spPr>
                        <a:xfrm flipV="1">
                          <a:off x="2050415" y="6202680"/>
                          <a:ext cx="28829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8.75pt;margin-top:10.85pt;height:0.2pt;width:22.7pt;z-index:251666432;mso-width-relative:page;mso-height-relative:page;" filled="f" stroked="t" coordsize="21600,21600" o:gfxdata="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WF&#10;Q63YAAAACQEAAA8AAAAAAAAAAQAgAAAAIgAAAGRycy9kb3ducmV2LnhtbFBLAQIUABQAAAAIAIdO&#10;4kDfHda5IwIAAAgEAAAOAAAAAAAAAAEAIAAAACcBAABkcnMvZTJvRG9jLnhtbFBLBQYAAAAABgAG&#10;AFkBAAC8BQ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4049395</wp:posOffset>
                </wp:positionH>
                <wp:positionV relativeFrom="paragraph">
                  <wp:posOffset>12700</wp:posOffset>
                </wp:positionV>
                <wp:extent cx="1543050" cy="254000"/>
                <wp:effectExtent l="4445" t="4445" r="14605" b="8255"/>
                <wp:wrapNone/>
                <wp:docPr id="14" name="文本框 14"/>
                <wp:cNvGraphicFramePr/>
                <a:graphic xmlns:a="http://schemas.openxmlformats.org/drawingml/2006/main">
                  <a:graphicData uri="http://schemas.microsoft.com/office/word/2010/wordprocessingShape">
                    <wps:wsp>
                      <wps:cNvSpPr txBox="1"/>
                      <wps:spPr>
                        <a:xfrm>
                          <a:off x="0" y="0"/>
                          <a:ext cx="1543050"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拌制胶粘剂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85pt;margin-top:1pt;height:20pt;width:121.5pt;z-index:251671552;mso-width-relative:page;mso-height-relative:page;" fillcolor="#FFFFFF [3201]" filled="t" stroked="t" coordsize="21600,21600" o:gfxdata="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HEXON1AAAAAgB&#10;AAAPAAAAAAAAAAEAIAAAACIAAABkcnMvZG93bnJldi54bWxQSwECFAAUAAAACACHTuJA9cF3JlgC&#10;AAC5BAAADgAAAAAAAAABACAAAAAjAQAAZHJzL2Uyb0RvYy54bWxQSwUGAAAAAAYABgBZAQAA7QUA&#10;AAAA&#10;">
                <v:fill on="t" focussize="0,0"/>
                <v:stroke weight="0.5pt" color="#000000 [3204]" joinstyle="round"/>
                <v:imagedata o:title=""/>
                <o:lock v:ext="edit" aspectratio="f"/>
                <v:textbox>
                  <w:txbxContent>
                    <w:p>
                      <w:pPr>
                        <w:adjustRightInd w:val="0"/>
                        <w:snapToGrid w:val="0"/>
                        <w:jc w:val="center"/>
                      </w:pPr>
                      <w:r>
                        <w:rPr>
                          <w:rFonts w:hint="eastAsia"/>
                        </w:rPr>
                        <w:t>拌制胶粘剂</w:t>
                      </w:r>
                    </w:p>
                  </w:txbxContent>
                </v:textbox>
              </v:shape>
            </w:pict>
          </mc:Fallback>
        </mc:AlternateContent>
      </w: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22225</wp:posOffset>
                </wp:positionH>
                <wp:positionV relativeFrom="paragraph">
                  <wp:posOffset>5080</wp:posOffset>
                </wp:positionV>
                <wp:extent cx="791845" cy="254000"/>
                <wp:effectExtent l="4445" t="4445" r="16510" b="8255"/>
                <wp:wrapNone/>
                <wp:docPr id="3" name="文本框 3"/>
                <wp:cNvGraphicFramePr/>
                <a:graphic xmlns:a="http://schemas.openxmlformats.org/drawingml/2006/main">
                  <a:graphicData uri="http://schemas.microsoft.com/office/word/2010/wordprocessingShape">
                    <wps:wsp>
                      <wps:cNvSpPr txBox="1"/>
                      <wps:spPr>
                        <a:xfrm>
                          <a:off x="1268730" y="6177280"/>
                          <a:ext cx="79184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基层处理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0.4pt;height:20pt;width:62.35pt;z-index:251665408;mso-width-relative:page;mso-height-relative:page;" fillcolor="#FFFFFF [3201]" filled="t" stroked="t" coordsize="21600,21600" o:gfxdata="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sYIZdIAAAAFAQAADwAAAAAAAAABACAAAAAiAAAAZHJzL2Rvd25yZXYueG1sUEsBAhQAFAAAAAgA&#10;h07iQF1lia1kAgAAwgQAAA4AAAAAAAAAAQAgAAAAIQEAAGRycy9lMm9Eb2MueG1sUEsFBgAAAAAG&#10;AAYAWQEAAPcFAAAAAA==&#10;">
                <v:fill on="t" focussize="0,0"/>
                <v:stroke weight="0.5pt" color="#000000 [3204]" joinstyle="round"/>
                <v:imagedata o:title=""/>
                <o:lock v:ext="edit" aspectratio="f"/>
                <v:textbox>
                  <w:txbxContent>
                    <w:p>
                      <w:pPr>
                        <w:adjustRightInd w:val="0"/>
                        <w:snapToGrid w:val="0"/>
                        <w:jc w:val="center"/>
                      </w:pPr>
                      <w:r>
                        <w:rPr>
                          <w:rFonts w:hint="eastAsia"/>
                        </w:rPr>
                        <w:t>基层处理</w:t>
                      </w:r>
                    </w:p>
                  </w:txbxContent>
                </v:textbox>
              </v:shape>
            </w:pict>
          </mc:Fallback>
        </mc:AlternateContent>
      </w: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2087245</wp:posOffset>
                </wp:positionH>
                <wp:positionV relativeFrom="paragraph">
                  <wp:posOffset>139700</wp:posOffset>
                </wp:positionV>
                <wp:extent cx="288290" cy="2540"/>
                <wp:effectExtent l="0" t="48260" r="3810" b="50800"/>
                <wp:wrapNone/>
                <wp:docPr id="13" name="直接箭头连接符 13"/>
                <wp:cNvGraphicFramePr/>
                <a:graphic xmlns:a="http://schemas.openxmlformats.org/drawingml/2006/main">
                  <a:graphicData uri="http://schemas.microsoft.com/office/word/2010/wordprocessingShape">
                    <wps:wsp>
                      <wps:cNvCnPr/>
                      <wps:spPr>
                        <a:xfrm flipV="1">
                          <a:off x="0" y="0"/>
                          <a:ext cx="28829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64.35pt;margin-top:11pt;height:0.2pt;width:22.7pt;z-index:251670528;mso-width-relative:page;mso-height-relative:page;" filled="f" stroked="t" coordsize="21600,21600" o:gfxdata="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G/0E/YAAAACQEAAA8A&#10;AAAAAAAAAQAgAAAAIgAAAGRycy9kb3ducmV2LnhtbFBLAQIUABQAAAAIAIdO4kANCmu2FwIAAP4D&#10;AAAOAAAAAAAAAAEAIAAAACcBAABkcnMvZTJvRG9jLnhtbFBLBQYAAAAABgAGAFkBAACwBQ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1242695</wp:posOffset>
                </wp:positionH>
                <wp:positionV relativeFrom="paragraph">
                  <wp:posOffset>8890</wp:posOffset>
                </wp:positionV>
                <wp:extent cx="791845" cy="254000"/>
                <wp:effectExtent l="4445" t="4445" r="16510" b="8255"/>
                <wp:wrapNone/>
                <wp:docPr id="9" name="文本框 9"/>
                <wp:cNvGraphicFramePr/>
                <a:graphic xmlns:a="http://schemas.openxmlformats.org/drawingml/2006/main">
                  <a:graphicData uri="http://schemas.microsoft.com/office/word/2010/wordprocessingShape">
                    <wps:wsp>
                      <wps:cNvSpPr txBox="1"/>
                      <wps:spPr>
                        <a:xfrm>
                          <a:off x="0" y="0"/>
                          <a:ext cx="79184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排板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85pt;margin-top:0.7pt;height:20pt;width:62.35pt;z-index:251667456;mso-width-relative:page;mso-height-relative:page;" fillcolor="#FFFFFF [3201]" filled="t" stroked="t" coordsize="21600,21600" o:gfxdata="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rk9X7TAAAA&#10;CAEAAA8AAAAAAAAAAQAgAAAAIgAAAGRycy9kb3ducmV2LnhtbFBLAQIUABQAAAAIAIdO4kD/heaH&#10;WwIAALYEAAAOAAAAAAAAAAEAIAAAACIBAABkcnMvZTJvRG9jLnhtbFBLBQYAAAAABgAGAFkBAADv&#10;BQAAAAA=&#10;">
                <v:fill on="t" focussize="0,0"/>
                <v:stroke weight="0.5pt" color="#000000 [3204]" joinstyle="round"/>
                <v:imagedata o:title=""/>
                <o:lock v:ext="edit" aspectratio="f"/>
                <v:textbox>
                  <w:txbxContent>
                    <w:p>
                      <w:pPr>
                        <w:adjustRightInd w:val="0"/>
                        <w:snapToGrid w:val="0"/>
                        <w:jc w:val="center"/>
                      </w:pPr>
                      <w:r>
                        <w:rPr>
                          <w:rFonts w:hint="eastAsia"/>
                        </w:rPr>
                        <w:t>排板</w:t>
                      </w:r>
                    </w:p>
                  </w:txbxContent>
                </v:textbox>
              </v:shape>
            </w:pict>
          </mc:Fallback>
        </mc:AlternateContent>
      </w:r>
    </w:p>
    <w:p>
      <w:pPr>
        <w:pStyle w:val="2"/>
        <w:ind w:left="420"/>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4900930</wp:posOffset>
                </wp:positionH>
                <wp:positionV relativeFrom="paragraph">
                  <wp:posOffset>73660</wp:posOffset>
                </wp:positionV>
                <wp:extent cx="1270" cy="288290"/>
                <wp:effectExtent l="48895" t="0" r="51435" b="3810"/>
                <wp:wrapNone/>
                <wp:docPr id="18" name="直接箭头连接符 18"/>
                <wp:cNvGraphicFramePr/>
                <a:graphic xmlns:a="http://schemas.openxmlformats.org/drawingml/2006/main">
                  <a:graphicData uri="http://schemas.microsoft.com/office/word/2010/wordprocessingShape">
                    <wps:wsp>
                      <wps:cNvCnPr/>
                      <wps:spPr>
                        <a:xfrm flipH="1">
                          <a:off x="5948045" y="6344920"/>
                          <a:ext cx="1270" cy="2882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85.9pt;margin-top:5.8pt;height:22.7pt;width:0.1pt;z-index:251673600;mso-width-relative:page;mso-height-relative:page;" filled="f" stroked="t" coordsize="21600,21600" o:gfxdata="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94&#10;vGbXAAAACQEAAA8AAAAAAAAAAQAgAAAAIgAAAGRycy9kb3ducmV2LnhtbFBLAQIUABQAAAAIAIdO&#10;4kDh2ax7JAIAAAoEAAAOAAAAAAAAAAEAIAAAACYBAABkcnMvZTJvRG9jLnhtbFBLBQYAAAAABgAG&#10;AFkBAAC8BQAAAAA=&#10;">
                <v:fill on="f" focussize="0,0"/>
                <v:stroke weight="0.5pt" color="#000000 [3200]" miterlimit="8" joinstyle="miter" endarrow="open"/>
                <v:imagedata o:title=""/>
                <o:lock v:ext="edit" aspectratio="f"/>
              </v:shape>
            </w:pict>
          </mc:Fallback>
        </mc:AlternateContent>
      </w:r>
    </w:p>
    <w:p>
      <w:pPr>
        <w:pStyle w:val="37"/>
        <w:spacing w:beforeLines="0" w:afterLines="0" w:line="360" w:lineRule="auto"/>
        <w:ind w:firstLine="480" w:firstLineChars="200"/>
        <w:outlineLvl w:val="9"/>
        <w:rPr>
          <w:rFonts w:ascii="Times New Roman" w:eastAsia="宋体"/>
          <w:color w:val="auto"/>
          <w:kern w:val="2"/>
          <w:sz w:val="24"/>
          <w:szCs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2379980</wp:posOffset>
                </wp:positionH>
                <wp:positionV relativeFrom="paragraph">
                  <wp:posOffset>169545</wp:posOffset>
                </wp:positionV>
                <wp:extent cx="1481455" cy="254000"/>
                <wp:effectExtent l="0" t="0" r="23495" b="12700"/>
                <wp:wrapNone/>
                <wp:docPr id="19" name="文本框 19"/>
                <wp:cNvGraphicFramePr/>
                <a:graphic xmlns:a="http://schemas.openxmlformats.org/drawingml/2006/main">
                  <a:graphicData uri="http://schemas.microsoft.com/office/word/2010/wordprocessingShape">
                    <wps:wsp>
                      <wps:cNvSpPr txBox="1"/>
                      <wps:spPr>
                        <a:xfrm>
                          <a:off x="0" y="0"/>
                          <a:ext cx="148145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ascii="Times New Roman"/>
                              </w:rPr>
                              <w:t>基层刮胶粘剂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4pt;margin-top:13.35pt;height:20pt;width:116.65pt;z-index:251660288;mso-width-relative:page;mso-height-relative:page;" fillcolor="#FFFFFF [3201]" filled="t" stroked="t" coordsize="21600,21600" o:gfxdata="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UlL1XW&#10;AAAACQEAAA8AAAAAAAAAAQAgAAAAIgAAAGRycy9kb3ducmV2LnhtbFBLAQIUABQAAAAIAIdO4kAl&#10;HVarWwIAALkEAAAOAAAAAAAAAAEAIAAAACUBAABkcnMvZTJvRG9jLnhtbFBLBQYAAAAABgAGAFkB&#10;AADyBQAAAAA=&#10;">
                <v:fill on="t" focussize="0,0"/>
                <v:stroke weight="0.5pt" color="#000000 [3204]" joinstyle="round"/>
                <v:imagedata o:title=""/>
                <o:lock v:ext="edit" aspectratio="f"/>
                <v:textbox>
                  <w:txbxContent>
                    <w:p>
                      <w:pPr>
                        <w:adjustRightInd w:val="0"/>
                        <w:snapToGrid w:val="0"/>
                        <w:jc w:val="center"/>
                      </w:pPr>
                      <w:r>
                        <w:rPr>
                          <w:rFonts w:hint="eastAsia" w:ascii="Times New Roman"/>
                        </w:rPr>
                        <w:t>基层刮胶粘剂</w:t>
                      </w:r>
                    </w:p>
                  </w:txbxContent>
                </v:textbox>
              </v:shape>
            </w:pict>
          </mc:Fallback>
        </mc:AlternateContent>
      </w: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3900805</wp:posOffset>
                </wp:positionH>
                <wp:positionV relativeFrom="paragraph">
                  <wp:posOffset>290830</wp:posOffset>
                </wp:positionV>
                <wp:extent cx="288290" cy="3175"/>
                <wp:effectExtent l="38100" t="76200" r="0" b="111125"/>
                <wp:wrapNone/>
                <wp:docPr id="20" name="直接箭头连接符 20"/>
                <wp:cNvGraphicFramePr/>
                <a:graphic xmlns:a="http://schemas.openxmlformats.org/drawingml/2006/main">
                  <a:graphicData uri="http://schemas.microsoft.com/office/word/2010/wordprocessingShape">
                    <wps:wsp>
                      <wps:cNvCnPr/>
                      <wps:spPr>
                        <a:xfrm flipH="1">
                          <a:off x="0" y="0"/>
                          <a:ext cx="28829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07.15pt;margin-top:22.9pt;height:0.25pt;width:22.7pt;z-index:251661312;mso-width-relative:page;mso-height-relative:page;" filled="f" stroked="t" coordsize="21600,21600" o:gfxdata="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9D8f2QAAAAkBAAAP&#10;AAAAAAAAAAEAIAAAACIAAABkcnMvZG93bnJldi54bWxQSwECFAAUAAAACACHTuJAgvnZyhcCAAD+&#10;AwAADgAAAAAAAAABACAAAAAoAQAAZHJzL2Uyb0RvYy54bWxQSwUGAAAAAAYABgBZAQAAsQ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4215765</wp:posOffset>
                </wp:positionH>
                <wp:positionV relativeFrom="paragraph">
                  <wp:posOffset>161925</wp:posOffset>
                </wp:positionV>
                <wp:extent cx="1393825" cy="254000"/>
                <wp:effectExtent l="4445" t="4445" r="11430" b="8255"/>
                <wp:wrapNone/>
                <wp:docPr id="17" name="文本框 17"/>
                <wp:cNvGraphicFramePr/>
                <a:graphic xmlns:a="http://schemas.openxmlformats.org/drawingml/2006/main">
                  <a:graphicData uri="http://schemas.microsoft.com/office/word/2010/wordprocessingShape">
                    <wps:wsp>
                      <wps:cNvSpPr txBox="1"/>
                      <wps:spPr>
                        <a:xfrm>
                          <a:off x="0" y="0"/>
                          <a:ext cx="139382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板背面刮胶粘剂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95pt;margin-top:12.75pt;height:20pt;width:109.75pt;z-index:251659264;mso-width-relative:page;mso-height-relative:page;" fillcolor="#FFFFFF [3201]" filled="t" stroked="t" coordsize="21600,21600" o:gfxdata="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qaapNUA&#10;AAAJAQAADwAAAAAAAAABACAAAAAiAAAAZHJzL2Rvd25yZXYueG1sUEsBAhQAFAAAAAgAh07iQMWD&#10;ID5bAgAAuQQAAA4AAAAAAAAAAQAgAAAAJAEAAGRycy9lMm9Eb2MueG1sUEsFBgAAAAAGAAYAWQEA&#10;APEFAAAAAA==&#10;">
                <v:fill on="t" focussize="0,0"/>
                <v:stroke weight="0.5pt" color="#000000 [3204]" joinstyle="round"/>
                <v:imagedata o:title=""/>
                <o:lock v:ext="edit" aspectratio="f"/>
                <v:textbox>
                  <w:txbxContent>
                    <w:p>
                      <w:pPr>
                        <w:adjustRightInd w:val="0"/>
                        <w:snapToGrid w:val="0"/>
                        <w:jc w:val="center"/>
                      </w:pPr>
                      <w:r>
                        <w:rPr>
                          <w:rFonts w:hint="eastAsia"/>
                        </w:rPr>
                        <w:t>板背面刮胶粘剂</w:t>
                      </w:r>
                    </w:p>
                  </w:txbxContent>
                </v:textbox>
              </v:shape>
            </w:pict>
          </mc:Fallback>
        </mc:AlternateContent>
      </w:r>
      <w:r>
        <w:rPr>
          <w:color w:val="auto"/>
          <w:sz w:val="24"/>
          <w:highlight w:val="none"/>
        </w:rPr>
        <mc:AlternateContent>
          <mc:Choice Requires="wps">
            <w:drawing>
              <wp:anchor distT="0" distB="0" distL="114300" distR="114300" simplePos="0" relativeHeight="251674624" behindDoc="0" locked="0" layoutInCell="1" allowOverlap="1">
                <wp:simplePos x="0" y="0"/>
                <wp:positionH relativeFrom="column">
                  <wp:posOffset>1239520</wp:posOffset>
                </wp:positionH>
                <wp:positionV relativeFrom="paragraph">
                  <wp:posOffset>173990</wp:posOffset>
                </wp:positionV>
                <wp:extent cx="791845" cy="254000"/>
                <wp:effectExtent l="4445" t="4445" r="16510" b="8255"/>
                <wp:wrapNone/>
                <wp:docPr id="21" name="文本框 21"/>
                <wp:cNvGraphicFramePr/>
                <a:graphic xmlns:a="http://schemas.openxmlformats.org/drawingml/2006/main">
                  <a:graphicData uri="http://schemas.microsoft.com/office/word/2010/wordprocessingShape">
                    <wps:wsp>
                      <wps:cNvSpPr txBox="1"/>
                      <wps:spPr>
                        <a:xfrm>
                          <a:off x="0" y="0"/>
                          <a:ext cx="79184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铺装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6pt;margin-top:13.7pt;height:20pt;width:62.35pt;z-index:251674624;mso-width-relative:page;mso-height-relative:page;" fillcolor="#FFFFFF [3201]" filled="t" stroked="t" coordsize="21600,21600" o:gfxdata="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m2zJtUA&#10;AAAJAQAADwAAAAAAAAABACAAAAAiAAAAZHJzL2Rvd25yZXYueG1sUEsBAhQAFAAAAAgAh07iQLqZ&#10;bUdbAgAAuAQAAA4AAAAAAAAAAQAgAAAAJAEAAGRycy9lMm9Eb2MueG1sUEsFBgAAAAAGAAYAWQEA&#10;APEFAAAAAA==&#10;">
                <v:fill on="t" focussize="0,0"/>
                <v:stroke weight="0.5pt" color="#000000 [3204]" joinstyle="round"/>
                <v:imagedata o:title=""/>
                <o:lock v:ext="edit" aspectratio="f"/>
                <v:textbox>
                  <w:txbxContent>
                    <w:p>
                      <w:pPr>
                        <w:adjustRightInd w:val="0"/>
                        <w:snapToGrid w:val="0"/>
                        <w:jc w:val="center"/>
                      </w:pPr>
                      <w:r>
                        <w:rPr>
                          <w:rFonts w:hint="eastAsia"/>
                        </w:rPr>
                        <w:t>铺装</w:t>
                      </w:r>
                    </w:p>
                  </w:txbxContent>
                </v:textbox>
              </v:shape>
            </w:pict>
          </mc:Fallback>
        </mc:AlternateContent>
      </w:r>
      <w:r>
        <w:rPr>
          <w:color w:val="auto"/>
          <w:sz w:val="24"/>
          <w:highlight w:val="none"/>
        </w:rPr>
        <mc:AlternateContent>
          <mc:Choice Requires="wps">
            <w:drawing>
              <wp:anchor distT="0" distB="0" distL="114300" distR="114300" simplePos="0" relativeHeight="251675648" behindDoc="0" locked="0" layoutInCell="1" allowOverlap="1">
                <wp:simplePos x="0" y="0"/>
                <wp:positionH relativeFrom="column">
                  <wp:posOffset>26035</wp:posOffset>
                </wp:positionH>
                <wp:positionV relativeFrom="paragraph">
                  <wp:posOffset>176530</wp:posOffset>
                </wp:positionV>
                <wp:extent cx="791845" cy="254000"/>
                <wp:effectExtent l="4445" t="4445" r="16510" b="8255"/>
                <wp:wrapNone/>
                <wp:docPr id="23" name="文本框 23"/>
                <wp:cNvGraphicFramePr/>
                <a:graphic xmlns:a="http://schemas.openxmlformats.org/drawingml/2006/main">
                  <a:graphicData uri="http://schemas.microsoft.com/office/word/2010/wordprocessingShape">
                    <wps:wsp>
                      <wps:cNvSpPr txBox="1"/>
                      <wps:spPr>
                        <a:xfrm>
                          <a:off x="0" y="0"/>
                          <a:ext cx="79184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揉压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13.9pt;height:20pt;width:62.35pt;z-index:251675648;mso-width-relative:page;mso-height-relative:page;" fillcolor="#FFFFFF [3201]" filled="t" stroked="t" coordsize="21600,21600" o:gfxdata="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MdE60wAA&#10;AAcBAAAPAAAAAAAAAAEAIAAAACIAAABkcnMvZG93bnJldi54bWxQSwECFAAUAAAACACHTuJAc0Fm&#10;8lwCAAC4BAAADgAAAAAAAAABACAAAAAiAQAAZHJzL2Uyb0RvYy54bWxQSwUGAAAAAAYABgBZAQAA&#10;8AUAAAAA&#10;">
                <v:fill on="t" focussize="0,0"/>
                <v:stroke weight="0.5pt" color="#000000 [3204]" joinstyle="round"/>
                <v:imagedata o:title=""/>
                <o:lock v:ext="edit" aspectratio="f"/>
                <v:textbox>
                  <w:txbxContent>
                    <w:p>
                      <w:pPr>
                        <w:adjustRightInd w:val="0"/>
                        <w:snapToGrid w:val="0"/>
                        <w:jc w:val="center"/>
                      </w:pPr>
                      <w:r>
                        <w:rPr>
                          <w:rFonts w:hint="eastAsia"/>
                        </w:rPr>
                        <w:t>揉压</w:t>
                      </w:r>
                    </w:p>
                  </w:txbxContent>
                </v:textbox>
              </v:shape>
            </w:pict>
          </mc:Fallback>
        </mc:AlternateContent>
      </w:r>
    </w:p>
    <w:p>
      <w:pPr>
        <w:pStyle w:val="37"/>
        <w:spacing w:beforeLines="0" w:afterLines="0" w:line="360" w:lineRule="auto"/>
        <w:ind w:firstLine="480" w:firstLineChars="200"/>
        <w:outlineLvl w:val="9"/>
        <w:rPr>
          <w:rFonts w:ascii="Times New Roman" w:eastAsia="宋体"/>
          <w:color w:val="auto"/>
          <w:kern w:val="2"/>
          <w:sz w:val="24"/>
          <w:szCs w:val="24"/>
          <w:highlight w:val="none"/>
        </w:rPr>
      </w:pPr>
      <w:r>
        <w:rPr>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871855</wp:posOffset>
                </wp:positionH>
                <wp:positionV relativeFrom="paragraph">
                  <wp:posOffset>3175</wp:posOffset>
                </wp:positionV>
                <wp:extent cx="288290" cy="3175"/>
                <wp:effectExtent l="0" t="46990" r="3810" b="51435"/>
                <wp:wrapNone/>
                <wp:docPr id="28" name="直接箭头连接符 28"/>
                <wp:cNvGraphicFramePr/>
                <a:graphic xmlns:a="http://schemas.openxmlformats.org/drawingml/2006/main">
                  <a:graphicData uri="http://schemas.microsoft.com/office/word/2010/wordprocessingShape">
                    <wps:wsp>
                      <wps:cNvCnPr/>
                      <wps:spPr>
                        <a:xfrm flipH="1">
                          <a:off x="0" y="0"/>
                          <a:ext cx="28829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8.65pt;margin-top:0.25pt;height:0.25pt;width:22.7pt;z-index:251679744;mso-width-relative:page;mso-height-relative:page;" filled="f" stroked="t" coordsize="21600,21600" o:gfxdata="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qfKr1QAAAAYBAAAPAAAA&#10;AAAAAAEAIAAAACIAAABkcnMvZG93bnJldi54bWxQSwECFAAUAAAACACHTuJAjlXPFxgCAAD+AwAA&#10;DgAAAAAAAAABACAAAAAkAQAAZHJzL2Uyb0RvYy54bWxQSwUGAAAAAAYABgBZAQAArg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76672" behindDoc="0" locked="0" layoutInCell="1" allowOverlap="1">
                <wp:simplePos x="0" y="0"/>
                <wp:positionH relativeFrom="column">
                  <wp:posOffset>2091055</wp:posOffset>
                </wp:positionH>
                <wp:positionV relativeFrom="paragraph">
                  <wp:posOffset>3175</wp:posOffset>
                </wp:positionV>
                <wp:extent cx="288290" cy="3175"/>
                <wp:effectExtent l="0" t="46990" r="3810" b="51435"/>
                <wp:wrapNone/>
                <wp:docPr id="24" name="直接箭头连接符 24"/>
                <wp:cNvGraphicFramePr/>
                <a:graphic xmlns:a="http://schemas.openxmlformats.org/drawingml/2006/main">
                  <a:graphicData uri="http://schemas.microsoft.com/office/word/2010/wordprocessingShape">
                    <wps:wsp>
                      <wps:cNvCnPr/>
                      <wps:spPr>
                        <a:xfrm flipH="1">
                          <a:off x="0" y="0"/>
                          <a:ext cx="28829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64.65pt;margin-top:0.25pt;height:0.25pt;width:22.7pt;z-index:251676672;mso-width-relative:page;mso-height-relative:page;" filled="f" stroked="t" coordsize="21600,21600" o:gfxdata="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2+a2y1QAAAAYBAAAPAAAA&#10;AAAAAAEAIAAAACIAAABkcnMvZG93bnJldi54bWxQSwECFAAUAAAACACHTuJAhK9SpBgCAAD+AwAA&#10;DgAAAAAAAAABACAAAAAkAQAAZHJzL2Uyb0RvYy54bWxQSwUGAAAAAAYABgBZAQAArgUAAAAA&#10;">
                <v:fill on="f" focussize="0,0"/>
                <v:stroke weight="0.5pt" color="#000000 [32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431800</wp:posOffset>
                </wp:positionH>
                <wp:positionV relativeFrom="paragraph">
                  <wp:posOffset>139700</wp:posOffset>
                </wp:positionV>
                <wp:extent cx="1270" cy="288290"/>
                <wp:effectExtent l="48895" t="0" r="51435" b="3810"/>
                <wp:wrapNone/>
                <wp:docPr id="30" name="直接箭头连接符 30"/>
                <wp:cNvGraphicFramePr/>
                <a:graphic xmlns:a="http://schemas.openxmlformats.org/drawingml/2006/main">
                  <a:graphicData uri="http://schemas.microsoft.com/office/word/2010/wordprocessingShape">
                    <wps:wsp>
                      <wps:cNvCnPr/>
                      <wps:spPr>
                        <a:xfrm flipH="1">
                          <a:off x="0" y="0"/>
                          <a:ext cx="1270" cy="2882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4pt;margin-top:11pt;height:22.7pt;width:0.1pt;z-index:251681792;mso-width-relative:page;mso-height-relative:page;" filled="f" stroked="t" coordsize="21600,21600" o:gfxdata="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cNuU1QAAAAcBAAAPAAAA&#10;AAAAAAEAIAAAACIAAABkcnMvZG93bnJldi54bWxQSwECFAAUAAAACACHTuJAKFefihgCAAD+AwAA&#10;DgAAAAAAAAABACAAAAAkAQAAZHJzL2Uyb0RvYy54bWxQSwUGAAAAAAYABgBZAQAArgUAAAAA&#10;">
                <v:fill on="f" focussize="0,0"/>
                <v:stroke weight="0.5pt" color="#000000 [3200]" miterlimit="8" joinstyle="miter" endarrow="open"/>
                <v:imagedata o:title=""/>
                <o:lock v:ext="edit" aspectratio="f"/>
              </v:shape>
            </w:pict>
          </mc:Fallback>
        </mc:AlternateContent>
      </w:r>
    </w:p>
    <w:p>
      <w:pPr>
        <w:pStyle w:val="37"/>
        <w:spacing w:beforeLines="0" w:afterLines="0" w:line="360" w:lineRule="auto"/>
        <w:ind w:firstLine="480" w:firstLineChars="200"/>
        <w:outlineLvl w:val="9"/>
        <w:rPr>
          <w:rFonts w:ascii="Times New Roman" w:eastAsia="宋体"/>
          <w:color w:val="auto"/>
          <w:kern w:val="2"/>
          <w:sz w:val="24"/>
          <w:szCs w:val="24"/>
          <w:highlight w:val="none"/>
        </w:rPr>
      </w:pPr>
      <w:r>
        <w:rPr>
          <w:color w:val="auto"/>
          <w:sz w:val="24"/>
          <w:highlight w:val="none"/>
        </w:rPr>
        <mc:AlternateContent>
          <mc:Choice Requires="wps">
            <w:drawing>
              <wp:anchor distT="0" distB="0" distL="114300" distR="114300" simplePos="0" relativeHeight="251685888" behindDoc="0" locked="0" layoutInCell="1" allowOverlap="1">
                <wp:simplePos x="0" y="0"/>
                <wp:positionH relativeFrom="column">
                  <wp:posOffset>3307080</wp:posOffset>
                </wp:positionH>
                <wp:positionV relativeFrom="paragraph">
                  <wp:posOffset>258445</wp:posOffset>
                </wp:positionV>
                <wp:extent cx="288290" cy="2540"/>
                <wp:effectExtent l="0" t="48260" r="3810" b="50800"/>
                <wp:wrapNone/>
                <wp:docPr id="37" name="直接箭头连接符 37"/>
                <wp:cNvGraphicFramePr/>
                <a:graphic xmlns:a="http://schemas.openxmlformats.org/drawingml/2006/main">
                  <a:graphicData uri="http://schemas.microsoft.com/office/word/2010/wordprocessingShape">
                    <wps:wsp>
                      <wps:cNvCnPr/>
                      <wps:spPr>
                        <a:xfrm flipV="1">
                          <a:off x="0" y="0"/>
                          <a:ext cx="28829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0.4pt;margin-top:20.35pt;height:0.2pt;width:22.7pt;z-index:251685888;mso-width-relative:page;mso-height-relative:page;" filled="f" stroked="t" coordsize="21600,21600" o:gfxdata="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TXsg9gAAAAJAQAA&#10;DwAAAAAAAAABACAAAAAiAAAAZHJzL2Rvd25yZXYueG1sUEsBAhQAFAAAAAgAh07iQBpI3kEZAgAA&#10;/gMAAA4AAAAAAAAAAQAgAAAAJwEAAGRycy9lMm9Eb2MueG1sUEsFBgAAAAAGAAYAWQEAALIFAAAA&#10;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86912" behindDoc="0" locked="0" layoutInCell="1" allowOverlap="1">
                <wp:simplePos x="0" y="0"/>
                <wp:positionH relativeFrom="column">
                  <wp:posOffset>2100580</wp:posOffset>
                </wp:positionH>
                <wp:positionV relativeFrom="paragraph">
                  <wp:posOffset>262255</wp:posOffset>
                </wp:positionV>
                <wp:extent cx="288290" cy="2540"/>
                <wp:effectExtent l="0" t="48260" r="3810" b="50800"/>
                <wp:wrapNone/>
                <wp:docPr id="38" name="直接箭头连接符 38"/>
                <wp:cNvGraphicFramePr/>
                <a:graphic xmlns:a="http://schemas.openxmlformats.org/drawingml/2006/main">
                  <a:graphicData uri="http://schemas.microsoft.com/office/word/2010/wordprocessingShape">
                    <wps:wsp>
                      <wps:cNvCnPr/>
                      <wps:spPr>
                        <a:xfrm flipV="1">
                          <a:off x="0" y="0"/>
                          <a:ext cx="28829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65.4pt;margin-top:20.65pt;height:0.2pt;width:22.7pt;z-index:251686912;mso-width-relative:page;mso-height-relative:page;" filled="f" stroked="t" coordsize="21600,21600" o:gfxdata="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RHuf2AAAAAkBAAAP&#10;AAAAAAAAAAEAIAAAACIAAABkcnMvZG93bnJldi54bWxQSwECFAAUAAAACACHTuJAsk8cMxgCAAD+&#10;AwAADgAAAAAAAAABACAAAAAnAQAAZHJzL2Uyb0RvYy54bWxQSwUGAAAAAAYABgBZAQAAsQ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2440305</wp:posOffset>
                </wp:positionH>
                <wp:positionV relativeFrom="paragraph">
                  <wp:posOffset>130810</wp:posOffset>
                </wp:positionV>
                <wp:extent cx="791845" cy="254000"/>
                <wp:effectExtent l="4445" t="4445" r="16510" b="8255"/>
                <wp:wrapNone/>
                <wp:docPr id="29" name="文本框 29"/>
                <wp:cNvGraphicFramePr/>
                <a:graphic xmlns:a="http://schemas.openxmlformats.org/drawingml/2006/main">
                  <a:graphicData uri="http://schemas.microsoft.com/office/word/2010/wordprocessingShape">
                    <wps:wsp>
                      <wps:cNvSpPr txBox="1"/>
                      <wps:spPr>
                        <a:xfrm>
                          <a:off x="0" y="0"/>
                          <a:ext cx="79184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填缝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15pt;margin-top:10.3pt;height:20pt;width:62.35pt;z-index:251680768;mso-width-relative:page;mso-height-relative:page;" fillcolor="#FFFFFF [3201]" filled="t" stroked="t" coordsize="21600,21600" o:gfxdata="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zILxTV&#10;AAAACQEAAA8AAAAAAAAAAQAgAAAAIgAAAGRycy9kb3ducmV2LnhtbFBLAQIUABQAAAAIAIdO4kBd&#10;8NH+XAIAALgEAAAOAAAAAAAAAAEAIAAAACQBAABkcnMvZTJvRG9jLnhtbFBLBQYAAAAABgAGAFkB&#10;AADyBQAAAAA=&#10;">
                <v:fill on="t" focussize="0,0"/>
                <v:stroke weight="0.5pt" color="#000000 [3204]" joinstyle="round"/>
                <v:imagedata o:title=""/>
                <o:lock v:ext="edit" aspectratio="f"/>
                <v:textbox>
                  <w:txbxContent>
                    <w:p>
                      <w:pPr>
                        <w:adjustRightInd w:val="0"/>
                        <w:snapToGrid w:val="0"/>
                        <w:jc w:val="center"/>
                      </w:pPr>
                      <w:r>
                        <w:rPr>
                          <w:rFonts w:hint="eastAsia"/>
                        </w:rPr>
                        <w:t>填缝</w:t>
                      </w:r>
                    </w:p>
                  </w:txbxContent>
                </v:textbox>
              </v:shape>
            </w:pict>
          </mc:Fallback>
        </mc:AlternateContent>
      </w:r>
      <w:r>
        <w:rPr>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4479925</wp:posOffset>
                </wp:positionH>
                <wp:positionV relativeFrom="paragraph">
                  <wp:posOffset>259080</wp:posOffset>
                </wp:positionV>
                <wp:extent cx="288290" cy="2540"/>
                <wp:effectExtent l="0" t="48260" r="3810" b="50800"/>
                <wp:wrapNone/>
                <wp:docPr id="33" name="直接箭头连接符 33"/>
                <wp:cNvGraphicFramePr/>
                <a:graphic xmlns:a="http://schemas.openxmlformats.org/drawingml/2006/main">
                  <a:graphicData uri="http://schemas.microsoft.com/office/word/2010/wordprocessingShape">
                    <wps:wsp>
                      <wps:cNvCnPr/>
                      <wps:spPr>
                        <a:xfrm flipV="1">
                          <a:off x="0" y="0"/>
                          <a:ext cx="28829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52.75pt;margin-top:20.4pt;height:0.2pt;width:22.7pt;z-index:251682816;mso-width-relative:page;mso-height-relative:page;" filled="f" stroked="t" coordsize="21600,21600" o:gfxdata="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x03A2AAAAAkBAAAP&#10;AAAAAAAAAAEAIAAAACIAAABkcnMvZG93bnJldi54bWxQSwECFAAUAAAACACHTuJAHB5VLxgCAAD+&#10;AwAADgAAAAAAAAABACAAAAAnAQAAZHJzL2Uyb0RvYy54bWxQSwUGAAAAAAYABgBZAQAAsQU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84864" behindDoc="0" locked="0" layoutInCell="1" allowOverlap="1">
                <wp:simplePos x="0" y="0"/>
                <wp:positionH relativeFrom="column">
                  <wp:posOffset>3637915</wp:posOffset>
                </wp:positionH>
                <wp:positionV relativeFrom="paragraph">
                  <wp:posOffset>134620</wp:posOffset>
                </wp:positionV>
                <wp:extent cx="791845" cy="254000"/>
                <wp:effectExtent l="4445" t="4445" r="16510" b="8255"/>
                <wp:wrapNone/>
                <wp:docPr id="35" name="文本框 35"/>
                <wp:cNvGraphicFramePr/>
                <a:graphic xmlns:a="http://schemas.openxmlformats.org/drawingml/2006/main">
                  <a:graphicData uri="http://schemas.microsoft.com/office/word/2010/wordprocessingShape">
                    <wps:wsp>
                      <wps:cNvSpPr txBox="1"/>
                      <wps:spPr>
                        <a:xfrm>
                          <a:off x="0" y="0"/>
                          <a:ext cx="79184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清洁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45pt;margin-top:10.6pt;height:20pt;width:62.35pt;z-index:251684864;mso-width-relative:page;mso-height-relative:page;" fillcolor="#FFFFFF [3201]" filled="t" stroked="t" coordsize="21600,21600" o:gfxdata="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VKC/NUA&#10;AAAJAQAADwAAAAAAAAABACAAAAAiAAAAZHJzL2Rvd25yZXYueG1sUEsBAhQAFAAAAAgAh07iQI+W&#10;DYdbAgAAuAQAAA4AAAAAAAAAAQAgAAAAJAEAAGRycy9lMm9Eb2MueG1sUEsFBgAAAAAGAAYAWQEA&#10;APEFAAAAAA==&#10;">
                <v:fill on="t" focussize="0,0"/>
                <v:stroke weight="0.5pt" color="#000000 [3204]" joinstyle="round"/>
                <v:imagedata o:title=""/>
                <o:lock v:ext="edit" aspectratio="f"/>
                <v:textbox>
                  <w:txbxContent>
                    <w:p>
                      <w:pPr>
                        <w:adjustRightInd w:val="0"/>
                        <w:snapToGrid w:val="0"/>
                        <w:jc w:val="center"/>
                      </w:pPr>
                      <w:r>
                        <w:rPr>
                          <w:rFonts w:hint="eastAsia"/>
                        </w:rPr>
                        <w:t>清洁</w:t>
                      </w:r>
                    </w:p>
                  </w:txbxContent>
                </v:textbox>
              </v:shape>
            </w:pict>
          </mc:Fallback>
        </mc:AlternateContent>
      </w:r>
      <w:r>
        <w:rPr>
          <w:color w:val="auto"/>
          <w:sz w:val="24"/>
          <w:highlight w:val="none"/>
        </w:rPr>
        <mc:AlternateContent>
          <mc:Choice Requires="wps">
            <w:drawing>
              <wp:anchor distT="0" distB="0" distL="114300" distR="114300" simplePos="0" relativeHeight="251678720" behindDoc="0" locked="0" layoutInCell="1" allowOverlap="1">
                <wp:simplePos x="0" y="0"/>
                <wp:positionH relativeFrom="column">
                  <wp:posOffset>1240155</wp:posOffset>
                </wp:positionH>
                <wp:positionV relativeFrom="paragraph">
                  <wp:posOffset>140335</wp:posOffset>
                </wp:positionV>
                <wp:extent cx="791845" cy="254000"/>
                <wp:effectExtent l="4445" t="4445" r="16510" b="8255"/>
                <wp:wrapNone/>
                <wp:docPr id="27" name="文本框 27"/>
                <wp:cNvGraphicFramePr/>
                <a:graphic xmlns:a="http://schemas.openxmlformats.org/drawingml/2006/main">
                  <a:graphicData uri="http://schemas.microsoft.com/office/word/2010/wordprocessingShape">
                    <wps:wsp>
                      <wps:cNvSpPr txBox="1"/>
                      <wps:spPr>
                        <a:xfrm>
                          <a:off x="0" y="0"/>
                          <a:ext cx="79184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调缝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65pt;margin-top:11.05pt;height:20pt;width:62.35pt;z-index:251678720;mso-width-relative:page;mso-height-relative:page;" fillcolor="#FFFFFF [3201]" filled="t" stroked="t" coordsize="21600,21600" o:gfxdata="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XYEX9QA&#10;AAAJAQAADwAAAAAAAAABACAAAAAiAAAAZHJzL2Rvd25yZXYueG1sUEsBAhQAFAAAAAgAh07iQKD2&#10;AENcAgAAuAQAAA4AAAAAAAAAAQAgAAAAIwEAAGRycy9lMm9Eb2MueG1sUEsFBgAAAAAGAAYAWQEA&#10;APEFAAAAAA==&#10;">
                <v:fill on="t" focussize="0,0"/>
                <v:stroke weight="0.5pt" color="#000000 [3204]" joinstyle="round"/>
                <v:imagedata o:title=""/>
                <o:lock v:ext="edit" aspectratio="f"/>
                <v:textbox>
                  <w:txbxContent>
                    <w:p>
                      <w:pPr>
                        <w:adjustRightInd w:val="0"/>
                        <w:snapToGrid w:val="0"/>
                        <w:jc w:val="center"/>
                      </w:pPr>
                      <w:r>
                        <w:rPr>
                          <w:rFonts w:hint="eastAsia"/>
                        </w:rPr>
                        <w:t>调缝</w:t>
                      </w:r>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891540</wp:posOffset>
                </wp:positionH>
                <wp:positionV relativeFrom="paragraph">
                  <wp:posOffset>257810</wp:posOffset>
                </wp:positionV>
                <wp:extent cx="288290" cy="2540"/>
                <wp:effectExtent l="0" t="48260" r="3810" b="50800"/>
                <wp:wrapNone/>
                <wp:docPr id="10" name="直接箭头连接符 10"/>
                <wp:cNvGraphicFramePr/>
                <a:graphic xmlns:a="http://schemas.openxmlformats.org/drawingml/2006/main">
                  <a:graphicData uri="http://schemas.microsoft.com/office/word/2010/wordprocessingShape">
                    <wps:wsp>
                      <wps:cNvCnPr/>
                      <wps:spPr>
                        <a:xfrm flipV="1">
                          <a:off x="0" y="0"/>
                          <a:ext cx="28829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70.2pt;margin-top:20.3pt;height:0.2pt;width:22.7pt;z-index:251668480;mso-width-relative:page;mso-height-relative:page;" filled="f" stroked="t" coordsize="21600,21600" o:gfxdata="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tPxZXWAAAACQEAAA8AAAAA&#10;AAAAAQAgAAAAIgAAAGRycy9kb3ducmV2LnhtbFBLAQIUABQAAAAIAIdO4kCv9zR3FgIAAP4DAAAO&#10;AAAAAAAAAAEAIAAAACUBAABkcnMvZTJvRG9jLnhtbFBLBQYAAAAABgAGAFkBAACtBQAAAAA=&#10;">
                <v:fill on="f" focussize="0,0"/>
                <v:stroke weight="0.5pt" color="#000000 [3200]" miterlimit="8" joinstyle="miter" endarrow="open"/>
                <v:imagedata o:title=""/>
                <o:lock v:ext="edit" aspectratio="f"/>
              </v:shape>
            </w:pict>
          </mc:Fallback>
        </mc:AlternateContent>
      </w:r>
      <w:r>
        <w:rPr>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4810760</wp:posOffset>
                </wp:positionH>
                <wp:positionV relativeFrom="paragraph">
                  <wp:posOffset>135890</wp:posOffset>
                </wp:positionV>
                <wp:extent cx="791845" cy="254000"/>
                <wp:effectExtent l="4445" t="4445" r="16510" b="8255"/>
                <wp:wrapNone/>
                <wp:docPr id="32" name="文本框 32"/>
                <wp:cNvGraphicFramePr/>
                <a:graphic xmlns:a="http://schemas.openxmlformats.org/drawingml/2006/main">
                  <a:graphicData uri="http://schemas.microsoft.com/office/word/2010/wordprocessingShape">
                    <wps:wsp>
                      <wps:cNvSpPr txBox="1"/>
                      <wps:spPr>
                        <a:xfrm>
                          <a:off x="0" y="0"/>
                          <a:ext cx="79184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成品保护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8pt;margin-top:10.7pt;height:20pt;width:62.35pt;z-index:251683840;mso-width-relative:page;mso-height-relative:page;" fillcolor="#FFFFFF [3201]" filled="t" stroked="t" coordsize="21600,21600" o:gfxdata="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WlNZD&#10;1gAAAAkBAAAPAAAAAAAAAAEAIAAAACIAAABkcnMvZG93bnJldi54bWxQSwECFAAUAAAACACHTuJA&#10;0ZZdNFwCAAC4BAAADgAAAAAAAAABACAAAAAlAQAAZHJzL2Uyb0RvYy54bWxQSwUGAAAAAAYABgBZ&#10;AQAA8wUAAAAA&#10;">
                <v:fill on="t" focussize="0,0"/>
                <v:stroke weight="0.5pt" color="#000000 [3204]" joinstyle="round"/>
                <v:imagedata o:title=""/>
                <o:lock v:ext="edit" aspectratio="f"/>
                <v:textbox>
                  <w:txbxContent>
                    <w:p>
                      <w:pPr>
                        <w:adjustRightInd w:val="0"/>
                        <w:snapToGrid w:val="0"/>
                        <w:jc w:val="center"/>
                      </w:pPr>
                      <w:r>
                        <w:rPr>
                          <w:rFonts w:hint="eastAsia"/>
                        </w:rPr>
                        <w:t>成品保护</w:t>
                      </w:r>
                    </w:p>
                  </w:txbxContent>
                </v:textbox>
              </v:shape>
            </w:pict>
          </mc:Fallback>
        </mc:AlternateContent>
      </w:r>
      <w:r>
        <w:rPr>
          <w:color w:val="auto"/>
          <w:sz w:val="24"/>
          <w:highlight w:val="none"/>
        </w:rPr>
        <mc:AlternateContent>
          <mc:Choice Requires="wps">
            <w:drawing>
              <wp:anchor distT="0" distB="0" distL="114300" distR="114300" simplePos="0" relativeHeight="251677696" behindDoc="0" locked="0" layoutInCell="1" allowOverlap="1">
                <wp:simplePos x="0" y="0"/>
                <wp:positionH relativeFrom="column">
                  <wp:posOffset>19685</wp:posOffset>
                </wp:positionH>
                <wp:positionV relativeFrom="paragraph">
                  <wp:posOffset>130810</wp:posOffset>
                </wp:positionV>
                <wp:extent cx="791845" cy="254000"/>
                <wp:effectExtent l="4445" t="4445" r="16510" b="8255"/>
                <wp:wrapNone/>
                <wp:docPr id="25" name="文本框 25"/>
                <wp:cNvGraphicFramePr/>
                <a:graphic xmlns:a="http://schemas.openxmlformats.org/drawingml/2006/main">
                  <a:graphicData uri="http://schemas.microsoft.com/office/word/2010/wordprocessingShape">
                    <wps:wsp>
                      <wps:cNvSpPr txBox="1"/>
                      <wps:spPr>
                        <a:xfrm>
                          <a:off x="0" y="0"/>
                          <a:ext cx="79184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pPr>
                            <w:r>
                              <w:rPr>
                                <w:rFonts w:hint="eastAsia"/>
                              </w:rPr>
                              <w:t>振平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10.3pt;height:20pt;width:62.35pt;z-index:251677696;mso-width-relative:page;mso-height-relative:page;" fillcolor="#FFFFFF [3201]" filled="t" stroked="t" coordsize="21600,21600" o:gfxdata="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pgHBfTAAAA&#10;BwEAAA8AAAAAAAAAAQAgAAAAIgAAAGRycy9kb3ducmV2LnhtbFBLAQIUABQAAAAIAIdO4kBpLgv2&#10;WwIAALgEAAAOAAAAAAAAAAEAIAAAACIBAABkcnMvZTJvRG9jLnhtbFBLBQYAAAAABgAGAFkBAADv&#10;BQAAAAA=&#10;">
                <v:fill on="t" focussize="0,0"/>
                <v:stroke weight="0.5pt" color="#000000 [3204]" joinstyle="round"/>
                <v:imagedata o:title=""/>
                <o:lock v:ext="edit" aspectratio="f"/>
                <v:textbox>
                  <w:txbxContent>
                    <w:p>
                      <w:pPr>
                        <w:adjustRightInd w:val="0"/>
                        <w:snapToGrid w:val="0"/>
                        <w:jc w:val="center"/>
                      </w:pPr>
                      <w:r>
                        <w:rPr>
                          <w:rFonts w:hint="eastAsia"/>
                        </w:rPr>
                        <w:t>振平</w:t>
                      </w:r>
                    </w:p>
                  </w:txbxContent>
                </v:textbox>
              </v:shape>
            </w:pict>
          </mc:Fallback>
        </mc:AlternateContent>
      </w:r>
    </w:p>
    <w:p>
      <w:pPr>
        <w:pStyle w:val="37"/>
        <w:spacing w:beforeLines="0" w:afterLines="0" w:line="360" w:lineRule="auto"/>
        <w:ind w:firstLine="480" w:firstLineChars="200"/>
        <w:outlineLvl w:val="9"/>
        <w:rPr>
          <w:rFonts w:ascii="Times New Roman" w:eastAsia="宋体"/>
          <w:color w:val="auto"/>
          <w:kern w:val="2"/>
          <w:sz w:val="24"/>
          <w:szCs w:val="24"/>
          <w:highlight w:val="none"/>
        </w:rPr>
      </w:pPr>
    </w:p>
    <w:p>
      <w:pPr>
        <w:pStyle w:val="7"/>
        <w:spacing w:line="360" w:lineRule="auto"/>
        <w:rPr>
          <w:color w:val="auto"/>
          <w:sz w:val="24"/>
          <w:szCs w:val="24"/>
          <w:highlight w:val="none"/>
        </w:rPr>
      </w:pPr>
      <w:bookmarkStart w:id="150" w:name="_Toc22569"/>
      <w:bookmarkStart w:id="151" w:name="_Toc23349"/>
      <w:bookmarkStart w:id="152" w:name="_Toc14868"/>
      <w:bookmarkStart w:id="153" w:name="_Toc22017"/>
      <w:r>
        <w:rPr>
          <w:rFonts w:hint="eastAsia" w:ascii="Times New Roman"/>
          <w:b/>
          <w:color w:val="auto"/>
          <w:sz w:val="24"/>
          <w:szCs w:val="24"/>
          <w:highlight w:val="none"/>
        </w:rPr>
        <w:t>5.3.5</w:t>
      </w:r>
      <w:r>
        <w:rPr>
          <w:rFonts w:hint="eastAsia" w:ascii="Times New Roman"/>
          <w:color w:val="auto"/>
          <w:sz w:val="24"/>
          <w:szCs w:val="24"/>
          <w:highlight w:val="none"/>
        </w:rPr>
        <w:t xml:space="preserve"> </w:t>
      </w:r>
      <w:r>
        <w:rPr>
          <w:color w:val="auto"/>
          <w:sz w:val="24"/>
          <w:szCs w:val="24"/>
          <w:highlight w:val="none"/>
        </w:rPr>
        <w:t>齿形</w:t>
      </w:r>
      <w:r>
        <w:rPr>
          <w:rFonts w:hint="eastAsia"/>
          <w:color w:val="auto"/>
          <w:sz w:val="24"/>
          <w:szCs w:val="24"/>
          <w:highlight w:val="none"/>
          <w:lang w:eastAsia="zh-CN"/>
        </w:rPr>
        <w:t>抹刀</w:t>
      </w:r>
      <w:r>
        <w:rPr>
          <w:rFonts w:hint="eastAsia"/>
          <w:color w:val="auto"/>
          <w:sz w:val="24"/>
          <w:szCs w:val="24"/>
          <w:highlight w:val="none"/>
        </w:rPr>
        <w:t>宜选用10mm×10mm、12mm×12mm齿形</w:t>
      </w:r>
      <w:r>
        <w:rPr>
          <w:rFonts w:hint="eastAsia"/>
          <w:color w:val="auto"/>
          <w:sz w:val="24"/>
          <w:szCs w:val="24"/>
          <w:highlight w:val="none"/>
          <w:lang w:eastAsia="zh-CN"/>
        </w:rPr>
        <w:t>抹刀</w:t>
      </w:r>
      <w:r>
        <w:rPr>
          <w:rFonts w:hint="eastAsia"/>
          <w:color w:val="auto"/>
          <w:sz w:val="24"/>
          <w:szCs w:val="24"/>
          <w:highlight w:val="none"/>
        </w:rPr>
        <w:t>；</w:t>
      </w:r>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5.3.5</w:t>
      </w:r>
      <w:r>
        <w:rPr>
          <w:rFonts w:hint="eastAsia" w:ascii="Times New Roman" w:eastAsia="宋体"/>
          <w:color w:val="auto"/>
          <w:kern w:val="2"/>
          <w:sz w:val="24"/>
          <w:szCs w:val="24"/>
          <w:highlight w:val="none"/>
        </w:rPr>
        <w:t xml:space="preserve"> </w:t>
      </w:r>
      <w:r>
        <w:rPr>
          <w:rFonts w:hint="eastAsia" w:ascii="Times New Roman" w:eastAsia="宋体"/>
          <w:bCs/>
          <w:color w:val="auto"/>
          <w:kern w:val="2"/>
          <w:sz w:val="24"/>
          <w:szCs w:val="24"/>
          <w:highlight w:val="none"/>
        </w:rPr>
        <w:t>陶瓷大板与岩板加工应满足下列规定：</w:t>
      </w:r>
    </w:p>
    <w:p>
      <w:pPr>
        <w:pStyle w:val="37"/>
        <w:spacing w:beforeLines="0" w:afterLines="0" w:line="360" w:lineRule="auto"/>
        <w:ind w:firstLine="482" w:firstLineChars="200"/>
        <w:outlineLvl w:val="9"/>
        <w:rPr>
          <w:rFonts w:ascii="Times New Roman" w:eastAsia="宋体"/>
          <w:color w:val="auto"/>
          <w:kern w:val="2"/>
          <w:sz w:val="24"/>
          <w:szCs w:val="24"/>
          <w:highlight w:val="none"/>
        </w:rPr>
      </w:pPr>
      <w:r>
        <w:rPr>
          <w:rFonts w:hint="eastAsia" w:ascii="Times New Roman" w:eastAsia="宋体"/>
          <w:b/>
          <w:bCs/>
          <w:color w:val="auto"/>
          <w:kern w:val="2"/>
          <w:sz w:val="24"/>
          <w:szCs w:val="24"/>
          <w:highlight w:val="none"/>
        </w:rPr>
        <w:t>1</w:t>
      </w:r>
      <w:r>
        <w:rPr>
          <w:rFonts w:hint="eastAsia" w:ascii="Times New Roman" w:eastAsia="宋体"/>
          <w:color w:val="auto"/>
          <w:kern w:val="2"/>
          <w:sz w:val="24"/>
          <w:szCs w:val="24"/>
          <w:highlight w:val="none"/>
        </w:rPr>
        <w:t xml:space="preserve"> 开孔及切割：在开方孔或进行直角切割前，应使用开孔定位器在切割区域的拐角处先带水钻出20mm小圆孔，铺贴后再进行对角线切割及修直边（厚度6mm以下薄板可先铺贴后开孔），必要时可在背面切口边沿复合金属板或碳纤板。切割岩板过程中一定要使用稳定的工作台，切割完成后需用金刚石手擦打磨边沿。</w:t>
      </w:r>
    </w:p>
    <w:p>
      <w:pPr>
        <w:pStyle w:val="37"/>
        <w:spacing w:beforeLines="0" w:afterLines="0" w:line="360" w:lineRule="auto"/>
        <w:ind w:firstLine="482" w:firstLineChars="200"/>
        <w:outlineLvl w:val="9"/>
        <w:rPr>
          <w:rFonts w:ascii="Times New Roman" w:eastAsia="宋体"/>
          <w:color w:val="auto"/>
          <w:kern w:val="2"/>
          <w:sz w:val="24"/>
          <w:szCs w:val="24"/>
          <w:highlight w:val="none"/>
        </w:rPr>
      </w:pPr>
      <w:r>
        <w:rPr>
          <w:rFonts w:hint="eastAsia" w:ascii="Times New Roman" w:eastAsia="宋体"/>
          <w:b/>
          <w:bCs/>
          <w:color w:val="auto"/>
          <w:kern w:val="2"/>
          <w:sz w:val="24"/>
          <w:szCs w:val="24"/>
          <w:highlight w:val="none"/>
        </w:rPr>
        <w:t>2</w:t>
      </w:r>
      <w:r>
        <w:rPr>
          <w:rFonts w:hint="eastAsia" w:ascii="Times New Roman" w:eastAsia="宋体"/>
          <w:color w:val="auto"/>
          <w:kern w:val="2"/>
          <w:sz w:val="24"/>
          <w:szCs w:val="24"/>
          <w:highlight w:val="none"/>
        </w:rPr>
        <w:t xml:space="preserve"> 量尺开料：量宽度：用水平仪打垂直线，靠墙位置与靠过道位置以最突出点为准，取两条竖线的距离为实际背景宽度。量高度：用水平仪打一条横线，取左中右三个点，把线上与线下的尺寸叠加，以最低点的高度为准设为实际背景高度。加工尺寸：根据设计图的排版进行加工，需减掉岩板缝隙损耗。</w:t>
      </w: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154" w:name="_Toc25446"/>
      <w:bookmarkStart w:id="155" w:name="_Toc15380"/>
      <w:r>
        <w:rPr>
          <w:rFonts w:hint="eastAsia" w:ascii="Times New Roman" w:hAnsi="Times New Roman" w:cs="Times New Roman"/>
          <w:b/>
          <w:color w:val="auto"/>
          <w:sz w:val="24"/>
          <w:szCs w:val="24"/>
          <w:highlight w:val="none"/>
        </w:rPr>
        <w:t>5.4墙面施工</w:t>
      </w:r>
      <w:bookmarkEnd w:id="150"/>
      <w:bookmarkEnd w:id="151"/>
      <w:bookmarkEnd w:id="152"/>
      <w:bookmarkEnd w:id="153"/>
      <w:bookmarkEnd w:id="154"/>
      <w:bookmarkEnd w:id="155"/>
    </w:p>
    <w:p>
      <w:pPr>
        <w:spacing w:line="360" w:lineRule="auto"/>
        <w:rPr>
          <w:color w:val="auto"/>
          <w:sz w:val="24"/>
          <w:szCs w:val="24"/>
          <w:highlight w:val="none"/>
        </w:rPr>
      </w:pPr>
      <w:r>
        <w:rPr>
          <w:rFonts w:hint="eastAsia"/>
          <w:b/>
          <w:bCs/>
          <w:color w:val="auto"/>
          <w:sz w:val="24"/>
          <w:szCs w:val="24"/>
          <w:highlight w:val="none"/>
        </w:rPr>
        <w:t>5.4.</w:t>
      </w:r>
      <w:r>
        <w:rPr>
          <w:b/>
          <w:bCs/>
          <w:color w:val="auto"/>
          <w:sz w:val="24"/>
          <w:szCs w:val="24"/>
          <w:highlight w:val="none"/>
        </w:rPr>
        <w:t>1</w:t>
      </w:r>
      <w:r>
        <w:rPr>
          <w:rFonts w:hint="eastAsia"/>
          <w:b/>
          <w:bCs/>
          <w:color w:val="auto"/>
          <w:sz w:val="24"/>
          <w:szCs w:val="24"/>
          <w:highlight w:val="none"/>
        </w:rPr>
        <w:t xml:space="preserve"> </w:t>
      </w:r>
      <w:r>
        <w:rPr>
          <w:rFonts w:hint="eastAsia" w:ascii="Times New Roman"/>
          <w:bCs/>
          <w:color w:val="auto"/>
          <w:sz w:val="24"/>
          <w:szCs w:val="24"/>
          <w:highlight w:val="none"/>
        </w:rPr>
        <w:t>陶瓷大板与岩板</w:t>
      </w:r>
      <w:r>
        <w:rPr>
          <w:color w:val="auto"/>
          <w:sz w:val="24"/>
          <w:szCs w:val="24"/>
          <w:highlight w:val="none"/>
        </w:rPr>
        <w:t>胶粘剂内墙面施工工序应符合本规程</w:t>
      </w:r>
      <w:r>
        <w:rPr>
          <w:rFonts w:hint="eastAsia"/>
          <w:color w:val="auto"/>
          <w:sz w:val="24"/>
          <w:szCs w:val="24"/>
          <w:highlight w:val="none"/>
        </w:rPr>
        <w:t>5.</w:t>
      </w:r>
      <w:r>
        <w:rPr>
          <w:color w:val="auto"/>
          <w:sz w:val="24"/>
          <w:szCs w:val="24"/>
          <w:highlight w:val="none"/>
        </w:rPr>
        <w:t>3的规定。</w:t>
      </w:r>
    </w:p>
    <w:p>
      <w:pPr>
        <w:spacing w:line="360" w:lineRule="auto"/>
        <w:rPr>
          <w:color w:val="auto"/>
          <w:sz w:val="24"/>
          <w:szCs w:val="24"/>
          <w:highlight w:val="none"/>
        </w:rPr>
      </w:pPr>
      <w:r>
        <w:rPr>
          <w:rFonts w:hint="eastAsia"/>
          <w:b/>
          <w:bCs/>
          <w:color w:val="auto"/>
          <w:sz w:val="24"/>
          <w:szCs w:val="24"/>
          <w:highlight w:val="none"/>
        </w:rPr>
        <w:t>5.4.</w:t>
      </w:r>
      <w:r>
        <w:rPr>
          <w:b/>
          <w:bCs/>
          <w:color w:val="auto"/>
          <w:sz w:val="24"/>
          <w:szCs w:val="24"/>
          <w:highlight w:val="none"/>
        </w:rPr>
        <w:t>2</w:t>
      </w:r>
      <w:r>
        <w:rPr>
          <w:rFonts w:hint="eastAsia"/>
          <w:b/>
          <w:bCs/>
          <w:color w:val="auto"/>
          <w:sz w:val="24"/>
          <w:szCs w:val="24"/>
          <w:highlight w:val="none"/>
        </w:rPr>
        <w:t xml:space="preserve"> </w:t>
      </w:r>
      <w:r>
        <w:rPr>
          <w:rFonts w:hint="eastAsia" w:ascii="Times New Roman"/>
          <w:bCs/>
          <w:color w:val="auto"/>
          <w:sz w:val="24"/>
          <w:szCs w:val="24"/>
          <w:highlight w:val="none"/>
        </w:rPr>
        <w:t>陶瓷大板与岩板</w:t>
      </w:r>
      <w:r>
        <w:rPr>
          <w:color w:val="auto"/>
          <w:sz w:val="24"/>
          <w:szCs w:val="24"/>
          <w:highlight w:val="none"/>
        </w:rPr>
        <w:t>胶粘剂内墙面铺贴</w:t>
      </w:r>
      <w:r>
        <w:rPr>
          <w:rFonts w:hint="eastAsia"/>
          <w:color w:val="auto"/>
          <w:sz w:val="24"/>
          <w:szCs w:val="24"/>
          <w:highlight w:val="none"/>
        </w:rPr>
        <w:t>条件</w:t>
      </w:r>
      <w:r>
        <w:rPr>
          <w:color w:val="auto"/>
          <w:sz w:val="24"/>
          <w:szCs w:val="24"/>
          <w:highlight w:val="none"/>
        </w:rPr>
        <w:t>如下：</w:t>
      </w:r>
    </w:p>
    <w:p>
      <w:pPr>
        <w:spacing w:line="360" w:lineRule="auto"/>
        <w:ind w:firstLine="482" w:firstLineChars="200"/>
        <w:rPr>
          <w:color w:val="auto"/>
          <w:sz w:val="24"/>
          <w:szCs w:val="24"/>
          <w:highlight w:val="none"/>
        </w:rPr>
      </w:pPr>
      <w:r>
        <w:rPr>
          <w:rFonts w:hint="eastAsia" w:ascii="Times New Roman" w:hAnsi="Times New Roman" w:cs="Times New Roman"/>
          <w:b/>
          <w:bCs/>
          <w:color w:val="auto"/>
          <w:sz w:val="24"/>
          <w:szCs w:val="24"/>
          <w:highlight w:val="none"/>
        </w:rPr>
        <w:t>1</w:t>
      </w:r>
      <w:r>
        <w:rPr>
          <w:rFonts w:hint="eastAsia"/>
          <w:color w:val="auto"/>
          <w:sz w:val="24"/>
          <w:szCs w:val="24"/>
          <w:highlight w:val="none"/>
        </w:rPr>
        <w:t xml:space="preserve"> </w:t>
      </w:r>
      <w:r>
        <w:rPr>
          <w:color w:val="auto"/>
          <w:sz w:val="24"/>
          <w:szCs w:val="24"/>
          <w:highlight w:val="none"/>
        </w:rPr>
        <w:t>基层</w:t>
      </w:r>
      <w:r>
        <w:rPr>
          <w:rFonts w:hint="eastAsia"/>
          <w:color w:val="auto"/>
          <w:sz w:val="24"/>
          <w:szCs w:val="24"/>
          <w:highlight w:val="none"/>
        </w:rPr>
        <w:t>要求及</w:t>
      </w:r>
      <w:r>
        <w:rPr>
          <w:color w:val="auto"/>
          <w:sz w:val="24"/>
          <w:szCs w:val="24"/>
          <w:highlight w:val="none"/>
        </w:rPr>
        <w:t>处理</w:t>
      </w:r>
      <w:r>
        <w:rPr>
          <w:rFonts w:hint="eastAsia"/>
          <w:color w:val="auto"/>
          <w:sz w:val="24"/>
          <w:szCs w:val="24"/>
          <w:highlight w:val="none"/>
        </w:rPr>
        <w:t>应符合国家现行标准及本规程的规定</w:t>
      </w:r>
      <w:r>
        <w:rPr>
          <w:color w:val="auto"/>
          <w:sz w:val="24"/>
          <w:szCs w:val="24"/>
          <w:highlight w:val="none"/>
        </w:rPr>
        <w:t>。</w:t>
      </w:r>
    </w:p>
    <w:p>
      <w:pPr>
        <w:spacing w:line="360" w:lineRule="auto"/>
        <w:ind w:firstLine="482" w:firstLineChars="200"/>
        <w:rPr>
          <w:color w:val="auto"/>
          <w:sz w:val="24"/>
          <w:szCs w:val="24"/>
          <w:highlight w:val="none"/>
        </w:rPr>
      </w:pPr>
      <w:r>
        <w:rPr>
          <w:rFonts w:hint="eastAsia" w:ascii="Times New Roman" w:hAnsi="Times New Roman" w:cs="Times New Roman"/>
          <w:b/>
          <w:bCs/>
          <w:color w:val="auto"/>
          <w:sz w:val="24"/>
          <w:szCs w:val="24"/>
          <w:highlight w:val="none"/>
        </w:rPr>
        <w:t>2</w:t>
      </w:r>
      <w:r>
        <w:rPr>
          <w:rFonts w:hint="eastAsia"/>
          <w:color w:val="auto"/>
          <w:sz w:val="24"/>
          <w:szCs w:val="24"/>
          <w:highlight w:val="none"/>
        </w:rPr>
        <w:t xml:space="preserve"> 排板</w:t>
      </w:r>
      <w:r>
        <w:rPr>
          <w:color w:val="auto"/>
          <w:sz w:val="24"/>
          <w:szCs w:val="24"/>
          <w:highlight w:val="none"/>
        </w:rPr>
        <w:t>应根据设计要求对墙面进行竖、横向</w:t>
      </w:r>
      <w:r>
        <w:rPr>
          <w:rFonts w:hint="eastAsia"/>
          <w:color w:val="auto"/>
          <w:sz w:val="24"/>
          <w:szCs w:val="24"/>
          <w:highlight w:val="none"/>
        </w:rPr>
        <w:t>排板</w:t>
      </w:r>
      <w:r>
        <w:rPr>
          <w:color w:val="auto"/>
          <w:sz w:val="24"/>
          <w:szCs w:val="24"/>
          <w:highlight w:val="none"/>
        </w:rPr>
        <w:t>、门边、窗边、阴阳角边宜排整</w:t>
      </w:r>
      <w:r>
        <w:rPr>
          <w:rFonts w:hint="eastAsia"/>
          <w:color w:val="auto"/>
          <w:sz w:val="24"/>
          <w:szCs w:val="24"/>
          <w:highlight w:val="none"/>
        </w:rPr>
        <w:t>板</w:t>
      </w:r>
      <w:r>
        <w:rPr>
          <w:color w:val="auto"/>
          <w:sz w:val="24"/>
          <w:szCs w:val="24"/>
          <w:highlight w:val="none"/>
        </w:rPr>
        <w:t>，非整</w:t>
      </w:r>
      <w:r>
        <w:rPr>
          <w:rFonts w:hint="eastAsia"/>
          <w:color w:val="auto"/>
          <w:sz w:val="24"/>
          <w:szCs w:val="24"/>
          <w:highlight w:val="none"/>
        </w:rPr>
        <w:t>板</w:t>
      </w:r>
      <w:r>
        <w:rPr>
          <w:color w:val="auto"/>
          <w:sz w:val="24"/>
          <w:szCs w:val="24"/>
          <w:highlight w:val="none"/>
        </w:rPr>
        <w:t>应排在次要部位。</w:t>
      </w:r>
    </w:p>
    <w:p>
      <w:pPr>
        <w:pStyle w:val="7"/>
        <w:spacing w:line="360" w:lineRule="auto"/>
        <w:ind w:firstLine="482" w:firstLineChars="200"/>
        <w:rPr>
          <w:color w:val="auto"/>
          <w:sz w:val="24"/>
          <w:szCs w:val="24"/>
          <w:highlight w:val="none"/>
        </w:rPr>
      </w:pPr>
      <w:r>
        <w:rPr>
          <w:rFonts w:hint="eastAsia" w:ascii="Times New Roman" w:hAnsi="Times New Roman" w:cs="Times New Roman"/>
          <w:b/>
          <w:bCs/>
          <w:color w:val="auto"/>
          <w:sz w:val="24"/>
          <w:szCs w:val="24"/>
          <w:highlight w:val="none"/>
        </w:rPr>
        <w:t>3</w:t>
      </w:r>
      <w:r>
        <w:rPr>
          <w:rFonts w:hint="eastAsia"/>
          <w:color w:val="auto"/>
          <w:sz w:val="24"/>
          <w:szCs w:val="24"/>
          <w:highlight w:val="none"/>
        </w:rPr>
        <w:t xml:space="preserve"> </w:t>
      </w:r>
      <w:r>
        <w:rPr>
          <w:color w:val="auto"/>
          <w:sz w:val="24"/>
          <w:szCs w:val="24"/>
          <w:highlight w:val="none"/>
        </w:rPr>
        <w:t>铺装</w:t>
      </w:r>
      <w:r>
        <w:rPr>
          <w:rFonts w:hint="eastAsia" w:ascii="Times New Roman"/>
          <w:bCs/>
          <w:color w:val="auto"/>
          <w:sz w:val="24"/>
          <w:szCs w:val="24"/>
          <w:highlight w:val="none"/>
        </w:rPr>
        <w:t>陶瓷大板与岩板</w:t>
      </w:r>
      <w:r>
        <w:rPr>
          <w:color w:val="auto"/>
          <w:sz w:val="24"/>
          <w:szCs w:val="24"/>
          <w:highlight w:val="none"/>
        </w:rPr>
        <w:t>宜自下而上进行，</w:t>
      </w:r>
      <w:r>
        <w:rPr>
          <w:rFonts w:hint="eastAsia"/>
          <w:color w:val="auto"/>
          <w:sz w:val="24"/>
          <w:szCs w:val="24"/>
          <w:highlight w:val="none"/>
        </w:rPr>
        <w:t>应</w:t>
      </w:r>
      <w:r>
        <w:rPr>
          <w:color w:val="auto"/>
          <w:sz w:val="24"/>
          <w:szCs w:val="24"/>
          <w:highlight w:val="none"/>
        </w:rPr>
        <w:t>采用齿形</w:t>
      </w:r>
      <w:r>
        <w:rPr>
          <w:rFonts w:hint="eastAsia"/>
          <w:color w:val="auto"/>
          <w:sz w:val="24"/>
          <w:szCs w:val="24"/>
          <w:highlight w:val="none"/>
          <w:lang w:eastAsia="zh-CN"/>
        </w:rPr>
        <w:t>抹刀</w:t>
      </w:r>
      <w:r>
        <w:rPr>
          <w:rFonts w:hint="eastAsia"/>
          <w:color w:val="auto"/>
          <w:sz w:val="24"/>
          <w:szCs w:val="24"/>
          <w:highlight w:val="none"/>
        </w:rPr>
        <w:t>薄贴法</w:t>
      </w:r>
      <w:r>
        <w:rPr>
          <w:color w:val="auto"/>
          <w:sz w:val="24"/>
          <w:szCs w:val="24"/>
          <w:highlight w:val="none"/>
        </w:rPr>
        <w:t>满贴。</w:t>
      </w:r>
    </w:p>
    <w:p>
      <w:pPr>
        <w:spacing w:line="360" w:lineRule="auto"/>
        <w:ind w:firstLine="482" w:firstLineChars="200"/>
        <w:rPr>
          <w:color w:val="auto"/>
          <w:sz w:val="24"/>
          <w:szCs w:val="24"/>
          <w:highlight w:val="none"/>
        </w:rPr>
      </w:pPr>
      <w:r>
        <w:rPr>
          <w:rFonts w:hint="eastAsia" w:ascii="Times New Roman" w:hAnsi="Times New Roman" w:cs="Times New Roman"/>
          <w:b/>
          <w:bCs/>
          <w:color w:val="auto"/>
          <w:sz w:val="24"/>
          <w:szCs w:val="24"/>
          <w:highlight w:val="none"/>
        </w:rPr>
        <w:t xml:space="preserve">4 </w:t>
      </w:r>
      <w:r>
        <w:rPr>
          <w:color w:val="auto"/>
          <w:sz w:val="24"/>
          <w:szCs w:val="24"/>
          <w:highlight w:val="none"/>
        </w:rPr>
        <w:t>粘贴后在胶粘剂可调整时间内应及时调整</w:t>
      </w:r>
      <w:r>
        <w:rPr>
          <w:rFonts w:hint="eastAsia"/>
          <w:color w:val="auto"/>
          <w:sz w:val="24"/>
          <w:szCs w:val="24"/>
          <w:highlight w:val="none"/>
        </w:rPr>
        <w:t>板</w:t>
      </w:r>
      <w:r>
        <w:rPr>
          <w:color w:val="auto"/>
          <w:sz w:val="24"/>
          <w:szCs w:val="24"/>
          <w:highlight w:val="none"/>
        </w:rPr>
        <w:t>缝位置。</w:t>
      </w:r>
    </w:p>
    <w:p>
      <w:pPr>
        <w:spacing w:line="360" w:lineRule="auto"/>
        <w:ind w:firstLine="482" w:firstLineChars="200"/>
        <w:rPr>
          <w:color w:val="auto"/>
          <w:sz w:val="24"/>
          <w:szCs w:val="24"/>
          <w:highlight w:val="none"/>
        </w:rPr>
      </w:pPr>
      <w:r>
        <w:rPr>
          <w:rFonts w:hint="eastAsia" w:ascii="Times New Roman" w:hAnsi="Times New Roman" w:cs="Times New Roman"/>
          <w:b/>
          <w:bCs/>
          <w:color w:val="auto"/>
          <w:sz w:val="24"/>
          <w:szCs w:val="24"/>
          <w:highlight w:val="none"/>
        </w:rPr>
        <w:t>5</w:t>
      </w:r>
      <w:r>
        <w:rPr>
          <w:rFonts w:hint="eastAsia"/>
          <w:color w:val="auto"/>
          <w:sz w:val="24"/>
          <w:szCs w:val="24"/>
          <w:highlight w:val="none"/>
        </w:rPr>
        <w:t xml:space="preserve"> </w:t>
      </w:r>
      <w:r>
        <w:rPr>
          <w:color w:val="auto"/>
          <w:sz w:val="24"/>
          <w:szCs w:val="24"/>
          <w:highlight w:val="none"/>
        </w:rPr>
        <w:t>清洁</w:t>
      </w:r>
      <w:r>
        <w:rPr>
          <w:rFonts w:hint="eastAsia"/>
          <w:color w:val="auto"/>
          <w:sz w:val="24"/>
          <w:szCs w:val="24"/>
          <w:highlight w:val="none"/>
        </w:rPr>
        <w:t>板</w:t>
      </w:r>
      <w:r>
        <w:rPr>
          <w:color w:val="auto"/>
          <w:sz w:val="24"/>
          <w:szCs w:val="24"/>
          <w:highlight w:val="none"/>
        </w:rPr>
        <w:t>缝多余的胶粘剂，并进行填缝。</w:t>
      </w:r>
    </w:p>
    <w:p>
      <w:pPr>
        <w:pStyle w:val="2"/>
        <w:spacing w:line="360" w:lineRule="auto"/>
        <w:ind w:left="0" w:leftChars="0" w:firstLine="0" w:firstLineChars="0"/>
        <w:rPr>
          <w:bCs/>
          <w:color w:val="auto"/>
          <w:sz w:val="24"/>
          <w:szCs w:val="24"/>
          <w:highlight w:val="none"/>
        </w:rPr>
      </w:pPr>
      <w:bookmarkStart w:id="156" w:name="_Hlk194337074"/>
      <w:r>
        <w:rPr>
          <w:rFonts w:hint="eastAsia"/>
          <w:b/>
          <w:bCs/>
          <w:color w:val="auto"/>
          <w:sz w:val="24"/>
          <w:szCs w:val="24"/>
          <w:highlight w:val="none"/>
        </w:rPr>
        <w:t>5.4.3</w:t>
      </w:r>
      <w:r>
        <w:rPr>
          <w:rFonts w:hint="eastAsia" w:ascii="Times New Roman"/>
          <w:bCs/>
          <w:color w:val="auto"/>
          <w:sz w:val="24"/>
          <w:szCs w:val="24"/>
          <w:highlight w:val="none"/>
        </w:rPr>
        <w:t>陶瓷大板与岩板</w:t>
      </w:r>
      <w:r>
        <w:rPr>
          <w:rFonts w:hint="eastAsia"/>
          <w:bCs/>
          <w:color w:val="auto"/>
          <w:sz w:val="24"/>
          <w:szCs w:val="24"/>
          <w:highlight w:val="none"/>
        </w:rPr>
        <w:t>胶粘剂粘结墙板应符合下列规定：</w:t>
      </w:r>
    </w:p>
    <w:bookmarkEnd w:id="156"/>
    <w:p>
      <w:pPr>
        <w:pStyle w:val="2"/>
        <w:spacing w:line="360" w:lineRule="auto"/>
        <w:ind w:left="0" w:leftChars="0" w:firstLine="482"/>
        <w:rPr>
          <w:color w:val="auto"/>
          <w:sz w:val="24"/>
          <w:szCs w:val="24"/>
          <w:highlight w:val="none"/>
        </w:rPr>
      </w:pPr>
      <w:bookmarkStart w:id="157" w:name="_Hlk194409243"/>
      <w:r>
        <w:rPr>
          <w:rFonts w:hint="eastAsia"/>
          <w:b/>
          <w:bCs/>
          <w:color w:val="auto"/>
          <w:sz w:val="24"/>
          <w:szCs w:val="24"/>
          <w:highlight w:val="none"/>
        </w:rPr>
        <w:t>1</w:t>
      </w:r>
      <w:r>
        <w:rPr>
          <w:rFonts w:hint="eastAsia"/>
          <w:color w:val="auto"/>
          <w:sz w:val="24"/>
          <w:szCs w:val="24"/>
          <w:highlight w:val="none"/>
        </w:rPr>
        <w:t xml:space="preserve"> 胶粘剂</w:t>
      </w:r>
      <w:r>
        <w:rPr>
          <w:color w:val="auto"/>
          <w:sz w:val="24"/>
          <w:szCs w:val="24"/>
          <w:highlight w:val="none"/>
        </w:rPr>
        <w:t>产品的选择，应与</w:t>
      </w:r>
      <w:r>
        <w:rPr>
          <w:rFonts w:hint="eastAsia" w:ascii="Times New Roman"/>
          <w:bCs/>
          <w:color w:val="auto"/>
          <w:sz w:val="24"/>
          <w:szCs w:val="24"/>
          <w:highlight w:val="none"/>
        </w:rPr>
        <w:t>陶瓷大板与岩板</w:t>
      </w:r>
      <w:r>
        <w:rPr>
          <w:color w:val="auto"/>
          <w:sz w:val="24"/>
          <w:szCs w:val="24"/>
          <w:highlight w:val="none"/>
        </w:rPr>
        <w:t>材质匹配。</w:t>
      </w:r>
    </w:p>
    <w:bookmarkEnd w:id="157"/>
    <w:p>
      <w:pPr>
        <w:pStyle w:val="2"/>
        <w:spacing w:line="360" w:lineRule="auto"/>
        <w:ind w:left="0" w:leftChars="0" w:firstLine="482"/>
        <w:rPr>
          <w:color w:val="auto"/>
          <w:sz w:val="24"/>
          <w:szCs w:val="24"/>
          <w:highlight w:val="none"/>
        </w:rPr>
      </w:pPr>
      <w:r>
        <w:rPr>
          <w:rFonts w:hint="eastAsia"/>
          <w:b/>
          <w:bCs/>
          <w:color w:val="auto"/>
          <w:sz w:val="24"/>
          <w:szCs w:val="24"/>
          <w:highlight w:val="none"/>
        </w:rPr>
        <w:t>2</w:t>
      </w:r>
      <w:r>
        <w:rPr>
          <w:rFonts w:hint="eastAsia"/>
          <w:color w:val="auto"/>
          <w:sz w:val="24"/>
          <w:szCs w:val="24"/>
          <w:highlight w:val="none"/>
        </w:rPr>
        <w:t xml:space="preserve"> 当需要涂刷界面剂时，采用滚筒刷将界面剂均匀刷涂于粘贴面，静置至产品说明书要求的时间后方可粘贴</w:t>
      </w:r>
      <w:r>
        <w:rPr>
          <w:color w:val="auto"/>
          <w:sz w:val="24"/>
          <w:szCs w:val="24"/>
          <w:highlight w:val="none"/>
        </w:rPr>
        <w:t>。</w:t>
      </w:r>
    </w:p>
    <w:p>
      <w:pPr>
        <w:pStyle w:val="7"/>
        <w:spacing w:line="360" w:lineRule="auto"/>
        <w:ind w:firstLine="482" w:firstLineChars="200"/>
        <w:rPr>
          <w:color w:val="auto"/>
          <w:sz w:val="24"/>
          <w:szCs w:val="24"/>
          <w:highlight w:val="none"/>
        </w:rPr>
      </w:pPr>
      <w:r>
        <w:rPr>
          <w:rFonts w:hint="eastAsia" w:ascii="Times New Roman" w:hAnsi="Times New Roman" w:cs="Times New Roman"/>
          <w:b/>
          <w:bCs/>
          <w:color w:val="auto"/>
          <w:sz w:val="24"/>
          <w:szCs w:val="24"/>
          <w:highlight w:val="none"/>
        </w:rPr>
        <w:t>3</w:t>
      </w:r>
      <w:r>
        <w:rPr>
          <w:rFonts w:hint="eastAsia"/>
          <w:color w:val="auto"/>
          <w:sz w:val="24"/>
          <w:szCs w:val="24"/>
          <w:highlight w:val="none"/>
        </w:rPr>
        <w:t xml:space="preserve"> 胶粘剂</w:t>
      </w:r>
      <w:r>
        <w:rPr>
          <w:color w:val="auto"/>
          <w:sz w:val="24"/>
          <w:szCs w:val="24"/>
          <w:highlight w:val="none"/>
        </w:rPr>
        <w:t>搅拌时</w:t>
      </w:r>
      <w:r>
        <w:rPr>
          <w:rFonts w:hint="eastAsia"/>
          <w:color w:val="auto"/>
          <w:sz w:val="24"/>
          <w:szCs w:val="24"/>
          <w:highlight w:val="none"/>
        </w:rPr>
        <w:t>宜</w:t>
      </w:r>
      <w:r>
        <w:rPr>
          <w:color w:val="auto"/>
          <w:sz w:val="24"/>
          <w:szCs w:val="24"/>
          <w:highlight w:val="none"/>
        </w:rPr>
        <w:t>先将适量清水加入到桶中，搅拌的同时慢慢投入粉料（混合比例依据</w:t>
      </w:r>
      <w:r>
        <w:rPr>
          <w:rFonts w:hint="eastAsia"/>
          <w:color w:val="auto"/>
          <w:sz w:val="24"/>
          <w:szCs w:val="24"/>
          <w:highlight w:val="none"/>
        </w:rPr>
        <w:t>产品包装或</w:t>
      </w:r>
      <w:r>
        <w:rPr>
          <w:color w:val="auto"/>
          <w:sz w:val="24"/>
          <w:szCs w:val="24"/>
          <w:highlight w:val="none"/>
        </w:rPr>
        <w:t>产品说明书），用电动搅拌器搅拌至均匀无结块。放置</w:t>
      </w:r>
      <w:r>
        <w:rPr>
          <w:rFonts w:hint="eastAsia"/>
          <w:color w:val="auto"/>
          <w:sz w:val="24"/>
          <w:szCs w:val="24"/>
          <w:highlight w:val="none"/>
        </w:rPr>
        <w:t>2</w:t>
      </w:r>
      <w:r>
        <w:rPr>
          <w:rFonts w:hint="eastAsia" w:ascii="宋体" w:hAnsi="宋体" w:cs="宋体"/>
          <w:color w:val="auto"/>
          <w:sz w:val="24"/>
          <w:szCs w:val="24"/>
          <w:highlight w:val="none"/>
        </w:rPr>
        <w:t>～</w:t>
      </w:r>
      <w:r>
        <w:rPr>
          <w:rFonts w:hint="eastAsia"/>
          <w:color w:val="auto"/>
          <w:sz w:val="24"/>
          <w:szCs w:val="24"/>
          <w:highlight w:val="none"/>
        </w:rPr>
        <w:t>3分钟完成水化反应，二次充分搅拌后即可使用，应严格按照产品使用说明书控制使用时间，超出规定使用时间的不能再用，严禁再次加水或加料搅拌后重新使用。</w:t>
      </w:r>
    </w:p>
    <w:p>
      <w:pPr>
        <w:pStyle w:val="7"/>
        <w:shd w:val="clear"/>
        <w:spacing w:line="360" w:lineRule="auto"/>
        <w:ind w:firstLine="482" w:firstLineChars="200"/>
        <w:rPr>
          <w:color w:val="auto"/>
          <w:sz w:val="24"/>
          <w:szCs w:val="24"/>
          <w:highlight w:val="none"/>
          <w:shd w:val="clear"/>
        </w:rPr>
      </w:pPr>
      <w:r>
        <w:rPr>
          <w:rFonts w:hint="eastAsia"/>
          <w:b/>
          <w:bCs/>
          <w:color w:val="auto"/>
          <w:sz w:val="24"/>
          <w:szCs w:val="24"/>
          <w:highlight w:val="none"/>
        </w:rPr>
        <w:t xml:space="preserve">4 </w:t>
      </w:r>
      <w:r>
        <w:rPr>
          <w:rFonts w:hint="eastAsia" w:ascii="Times New Roman"/>
          <w:bCs/>
          <w:color w:val="auto"/>
          <w:sz w:val="24"/>
          <w:szCs w:val="24"/>
          <w:highlight w:val="none"/>
        </w:rPr>
        <w:t>陶瓷大板与岩板</w:t>
      </w:r>
      <w:r>
        <w:rPr>
          <w:rFonts w:hint="eastAsia"/>
          <w:color w:val="auto"/>
          <w:sz w:val="24"/>
          <w:szCs w:val="24"/>
          <w:highlight w:val="none"/>
        </w:rPr>
        <w:t>粘贴时，粘结层总厚度应为3mm</w:t>
      </w:r>
      <w:r>
        <w:rPr>
          <w:rFonts w:hint="eastAsia" w:ascii="宋体" w:hAnsi="宋体" w:cs="宋体"/>
          <w:color w:val="auto"/>
          <w:sz w:val="24"/>
          <w:szCs w:val="24"/>
          <w:highlight w:val="none"/>
        </w:rPr>
        <w:t>～</w:t>
      </w:r>
      <w:r>
        <w:rPr>
          <w:rFonts w:hint="eastAsia"/>
          <w:color w:val="auto"/>
          <w:sz w:val="24"/>
          <w:szCs w:val="24"/>
          <w:highlight w:val="none"/>
        </w:rPr>
        <w:t>8mm，用齿形</w:t>
      </w:r>
      <w:r>
        <w:rPr>
          <w:rFonts w:hint="eastAsia"/>
          <w:color w:val="auto"/>
          <w:sz w:val="24"/>
          <w:szCs w:val="24"/>
          <w:highlight w:val="none"/>
          <w:lang w:eastAsia="zh-CN"/>
        </w:rPr>
        <w:t>抹刀</w:t>
      </w:r>
      <w:r>
        <w:rPr>
          <w:rFonts w:hint="eastAsia"/>
          <w:color w:val="auto"/>
          <w:sz w:val="24"/>
          <w:szCs w:val="24"/>
          <w:highlight w:val="none"/>
        </w:rPr>
        <w:t>单向拉出均匀、饱满、平直的条纹，便于在按压</w:t>
      </w:r>
      <w:r>
        <w:rPr>
          <w:rFonts w:hint="eastAsia" w:ascii="Times New Roman"/>
          <w:bCs/>
          <w:color w:val="auto"/>
          <w:sz w:val="24"/>
          <w:szCs w:val="24"/>
          <w:highlight w:val="none"/>
        </w:rPr>
        <w:t>陶瓷大板与岩板</w:t>
      </w:r>
      <w:r>
        <w:rPr>
          <w:rFonts w:hint="eastAsia"/>
          <w:color w:val="auto"/>
          <w:sz w:val="24"/>
          <w:szCs w:val="24"/>
          <w:highlight w:val="none"/>
        </w:rPr>
        <w:t>时排挤出空气。板背面的条纹方向应与板的短边平行，基层的条纹方向应与板背面的条纹方向平行，随刮随贴。在板背面拉出条纹后，还应用齿形</w:t>
      </w:r>
      <w:r>
        <w:rPr>
          <w:rFonts w:hint="eastAsia"/>
          <w:color w:val="auto"/>
          <w:sz w:val="24"/>
          <w:szCs w:val="24"/>
          <w:highlight w:val="none"/>
          <w:lang w:eastAsia="zh-CN"/>
        </w:rPr>
        <w:t>抹刀</w:t>
      </w:r>
      <w:r>
        <w:rPr>
          <w:rFonts w:hint="eastAsia"/>
          <w:color w:val="auto"/>
          <w:sz w:val="24"/>
          <w:szCs w:val="24"/>
          <w:highlight w:val="none"/>
        </w:rPr>
        <w:t>的直边将板背面四边的胶粘剂做出不大于</w:t>
      </w:r>
      <w:r>
        <w:rPr>
          <w:rFonts w:hint="eastAsia"/>
          <w:color w:val="auto"/>
          <w:sz w:val="24"/>
          <w:szCs w:val="24"/>
          <w:highlight w:val="none"/>
          <w:shd w:val="clear" w:color="auto"/>
        </w:rPr>
        <w:t>45°的倒角</w:t>
      </w:r>
      <w:r>
        <w:rPr>
          <w:rFonts w:hint="eastAsia"/>
          <w:color w:val="auto"/>
          <w:sz w:val="24"/>
          <w:szCs w:val="24"/>
          <w:highlight w:val="none"/>
          <w:shd w:val="clear"/>
        </w:rPr>
        <w:t>。</w:t>
      </w:r>
    </w:p>
    <w:p>
      <w:pPr>
        <w:pStyle w:val="2"/>
        <w:shd w:val="clear"/>
        <w:spacing w:line="360" w:lineRule="auto"/>
        <w:ind w:left="0" w:leftChars="0" w:firstLine="482"/>
        <w:rPr>
          <w:color w:val="auto"/>
          <w:highlight w:val="none"/>
        </w:rPr>
      </w:pPr>
      <w:r>
        <w:rPr>
          <w:rFonts w:hint="eastAsia"/>
          <w:b/>
          <w:bCs/>
          <w:color w:val="auto"/>
          <w:sz w:val="24"/>
          <w:szCs w:val="24"/>
          <w:highlight w:val="none"/>
        </w:rPr>
        <w:t xml:space="preserve">5 </w:t>
      </w:r>
      <w:r>
        <w:rPr>
          <w:rFonts w:hint="eastAsia" w:ascii="Times New Roman"/>
          <w:bCs/>
          <w:color w:val="auto"/>
          <w:sz w:val="24"/>
          <w:szCs w:val="24"/>
          <w:highlight w:val="none"/>
        </w:rPr>
        <w:t>陶瓷大板与岩板应在</w:t>
      </w:r>
      <w:r>
        <w:rPr>
          <w:rFonts w:hint="eastAsia"/>
          <w:color w:val="auto"/>
          <w:sz w:val="24"/>
          <w:szCs w:val="24"/>
          <w:highlight w:val="none"/>
        </w:rPr>
        <w:t>胶粘剂涂抹完成后的20min内粘贴到基层上，搬运</w:t>
      </w:r>
      <w:r>
        <w:rPr>
          <w:rFonts w:hint="eastAsia" w:ascii="Times New Roman"/>
          <w:bCs/>
          <w:color w:val="auto"/>
          <w:sz w:val="24"/>
          <w:szCs w:val="24"/>
          <w:highlight w:val="none"/>
        </w:rPr>
        <w:t>陶瓷大板与岩板时，宜采用吸盘或抬板工具进行辅助搬运安装</w:t>
      </w:r>
      <w:r>
        <w:rPr>
          <w:rFonts w:hint="eastAsia"/>
          <w:color w:val="auto"/>
          <w:sz w:val="24"/>
          <w:szCs w:val="24"/>
          <w:highlight w:val="none"/>
        </w:rPr>
        <w:t>。</w:t>
      </w:r>
    </w:p>
    <w:p>
      <w:pPr>
        <w:pStyle w:val="2"/>
        <w:shd w:val="clear"/>
        <w:spacing w:line="360" w:lineRule="auto"/>
        <w:ind w:left="0" w:leftChars="0" w:firstLine="482"/>
        <w:rPr>
          <w:color w:val="auto"/>
          <w:highlight w:val="none"/>
        </w:rPr>
      </w:pPr>
      <w:r>
        <w:rPr>
          <w:rFonts w:hint="eastAsia"/>
          <w:b/>
          <w:bCs/>
          <w:color w:val="auto"/>
          <w:sz w:val="24"/>
          <w:szCs w:val="24"/>
          <w:highlight w:val="none"/>
        </w:rPr>
        <w:t xml:space="preserve">6 </w:t>
      </w:r>
      <w:r>
        <w:rPr>
          <w:rFonts w:hint="eastAsia"/>
          <w:color w:val="auto"/>
          <w:sz w:val="24"/>
          <w:szCs w:val="24"/>
          <w:highlight w:val="none"/>
        </w:rPr>
        <w:t>可</w:t>
      </w:r>
      <w:r>
        <w:rPr>
          <w:rFonts w:hint="eastAsia" w:ascii="Times New Roman"/>
          <w:bCs/>
          <w:color w:val="auto"/>
          <w:sz w:val="24"/>
          <w:szCs w:val="24"/>
          <w:highlight w:val="none"/>
        </w:rPr>
        <w:t>根据设计要求，在粘贴陶瓷大板与岩板时，使用适当规格的定位找平器，以保证留缝的尺寸满足设计要求，并保证留缝宽度的一致</w:t>
      </w:r>
      <w:r>
        <w:rPr>
          <w:rFonts w:hint="eastAsia"/>
          <w:color w:val="auto"/>
          <w:sz w:val="24"/>
          <w:szCs w:val="24"/>
          <w:highlight w:val="none"/>
        </w:rPr>
        <w:t>。</w:t>
      </w:r>
    </w:p>
    <w:p>
      <w:pPr>
        <w:pStyle w:val="2"/>
        <w:shd w:val="clear"/>
        <w:spacing w:line="360" w:lineRule="auto"/>
        <w:ind w:left="0" w:leftChars="0" w:firstLine="482"/>
        <w:rPr>
          <w:color w:val="auto"/>
          <w:highlight w:val="none"/>
        </w:rPr>
      </w:pPr>
      <w:r>
        <w:rPr>
          <w:rFonts w:hint="eastAsia"/>
          <w:b/>
          <w:bCs/>
          <w:color w:val="auto"/>
          <w:sz w:val="24"/>
          <w:szCs w:val="24"/>
          <w:highlight w:val="none"/>
        </w:rPr>
        <w:t xml:space="preserve">7 </w:t>
      </w:r>
      <w:r>
        <w:rPr>
          <w:rFonts w:hint="eastAsia"/>
          <w:color w:val="auto"/>
          <w:sz w:val="24"/>
          <w:szCs w:val="24"/>
          <w:highlight w:val="none"/>
        </w:rPr>
        <w:t>将</w:t>
      </w:r>
      <w:r>
        <w:rPr>
          <w:rFonts w:hint="eastAsia" w:ascii="Times New Roman"/>
          <w:bCs/>
          <w:color w:val="auto"/>
          <w:sz w:val="24"/>
          <w:szCs w:val="24"/>
          <w:highlight w:val="none"/>
        </w:rPr>
        <w:t>陶瓷大板与岩板</w:t>
      </w:r>
      <w:r>
        <w:rPr>
          <w:rFonts w:hint="eastAsia"/>
          <w:color w:val="auto"/>
          <w:sz w:val="24"/>
          <w:szCs w:val="24"/>
          <w:highlight w:val="none"/>
        </w:rPr>
        <w:t>贴在墙面上后，应轻微揉压排除面板里的空气，并用橡皮锤或电动振实器从面板中间向四周轻轻敲击或振平，直至表面平整度满足要求。</w:t>
      </w:r>
    </w:p>
    <w:p>
      <w:pPr>
        <w:pStyle w:val="2"/>
        <w:shd w:val="clear"/>
        <w:spacing w:line="360" w:lineRule="auto"/>
        <w:ind w:left="0" w:leftChars="0" w:firstLine="482"/>
        <w:rPr>
          <w:color w:val="auto"/>
          <w:highlight w:val="none"/>
        </w:rPr>
      </w:pPr>
      <w:bookmarkStart w:id="158" w:name="_Hlk194337085"/>
      <w:r>
        <w:rPr>
          <w:rFonts w:hint="eastAsia"/>
          <w:b/>
          <w:bCs/>
          <w:color w:val="auto"/>
          <w:sz w:val="24"/>
          <w:szCs w:val="24"/>
          <w:highlight w:val="none"/>
        </w:rPr>
        <w:t xml:space="preserve">8 </w:t>
      </w:r>
      <w:r>
        <w:rPr>
          <w:rFonts w:hint="eastAsia" w:ascii="Times New Roman"/>
          <w:bCs/>
          <w:color w:val="auto"/>
          <w:sz w:val="24"/>
          <w:szCs w:val="24"/>
          <w:highlight w:val="none"/>
        </w:rPr>
        <w:t>陶瓷大板与岩板</w:t>
      </w:r>
      <w:r>
        <w:rPr>
          <w:color w:val="auto"/>
          <w:sz w:val="24"/>
          <w:szCs w:val="24"/>
          <w:highlight w:val="none"/>
        </w:rPr>
        <w:t>粘贴在</w:t>
      </w:r>
      <w:r>
        <w:rPr>
          <w:rFonts w:hint="eastAsia"/>
          <w:color w:val="auto"/>
          <w:sz w:val="24"/>
          <w:szCs w:val="24"/>
          <w:highlight w:val="none"/>
        </w:rPr>
        <w:t>胶粘剂允许调整时间内</w:t>
      </w:r>
      <w:r>
        <w:rPr>
          <w:color w:val="auto"/>
          <w:sz w:val="24"/>
          <w:szCs w:val="24"/>
          <w:highlight w:val="none"/>
        </w:rPr>
        <w:t>完成调整和拨正</w:t>
      </w:r>
      <w:r>
        <w:rPr>
          <w:rFonts w:hint="eastAsia"/>
          <w:color w:val="auto"/>
          <w:sz w:val="24"/>
          <w:szCs w:val="24"/>
          <w:highlight w:val="none"/>
        </w:rPr>
        <w:t>板</w:t>
      </w:r>
      <w:r>
        <w:rPr>
          <w:color w:val="auto"/>
          <w:sz w:val="24"/>
          <w:szCs w:val="24"/>
          <w:highlight w:val="none"/>
        </w:rPr>
        <w:t>缝。在超过允许调整时间后，严禁振动或移动面</w:t>
      </w:r>
      <w:r>
        <w:rPr>
          <w:rFonts w:hint="eastAsia"/>
          <w:color w:val="auto"/>
          <w:sz w:val="24"/>
          <w:szCs w:val="24"/>
          <w:highlight w:val="none"/>
        </w:rPr>
        <w:t>板</w:t>
      </w:r>
      <w:r>
        <w:rPr>
          <w:color w:val="auto"/>
          <w:sz w:val="24"/>
          <w:szCs w:val="24"/>
          <w:highlight w:val="none"/>
        </w:rPr>
        <w:t>。</w:t>
      </w:r>
      <w:r>
        <w:rPr>
          <w:rFonts w:hint="eastAsia"/>
          <w:color w:val="auto"/>
          <w:sz w:val="24"/>
          <w:szCs w:val="24"/>
          <w:highlight w:val="none"/>
        </w:rPr>
        <w:t>调整好面板位置后，相邻面板应用固定卡扣进行固定</w:t>
      </w:r>
      <w:r>
        <w:rPr>
          <w:color w:val="auto"/>
          <w:sz w:val="24"/>
          <w:szCs w:val="24"/>
          <w:highlight w:val="none"/>
        </w:rPr>
        <w:t>。</w:t>
      </w:r>
    </w:p>
    <w:bookmarkEnd w:id="158"/>
    <w:p>
      <w:pPr>
        <w:pStyle w:val="2"/>
        <w:shd w:val="clear"/>
        <w:spacing w:line="360" w:lineRule="auto"/>
        <w:ind w:left="0" w:leftChars="0" w:firstLine="0" w:firstLineChars="0"/>
        <w:rPr>
          <w:color w:val="auto"/>
          <w:sz w:val="24"/>
          <w:szCs w:val="24"/>
          <w:highlight w:val="none"/>
        </w:rPr>
      </w:pPr>
      <w:r>
        <w:rPr>
          <w:rFonts w:hint="eastAsia"/>
          <w:b/>
          <w:bCs/>
          <w:color w:val="auto"/>
          <w:sz w:val="24"/>
          <w:szCs w:val="24"/>
          <w:highlight w:val="none"/>
        </w:rPr>
        <w:t>5.4</w:t>
      </w:r>
      <w:r>
        <w:rPr>
          <w:b/>
          <w:bCs/>
          <w:color w:val="auto"/>
          <w:sz w:val="24"/>
          <w:szCs w:val="24"/>
          <w:highlight w:val="none"/>
        </w:rPr>
        <w:t>.</w:t>
      </w:r>
      <w:r>
        <w:rPr>
          <w:rFonts w:hint="eastAsia"/>
          <w:b/>
          <w:bCs/>
          <w:color w:val="auto"/>
          <w:sz w:val="24"/>
          <w:szCs w:val="24"/>
          <w:highlight w:val="none"/>
        </w:rPr>
        <w:t xml:space="preserve">4 </w:t>
      </w:r>
      <w:r>
        <w:rPr>
          <w:color w:val="auto"/>
          <w:sz w:val="24"/>
          <w:szCs w:val="24"/>
          <w:highlight w:val="none"/>
        </w:rPr>
        <w:t>铺装</w:t>
      </w:r>
      <w:r>
        <w:rPr>
          <w:rFonts w:hint="eastAsia"/>
          <w:color w:val="auto"/>
          <w:sz w:val="24"/>
          <w:szCs w:val="24"/>
          <w:highlight w:val="none"/>
        </w:rPr>
        <w:t>完成后，发现板面被污染，应在不造成</w:t>
      </w:r>
      <w:r>
        <w:rPr>
          <w:rFonts w:hint="eastAsia" w:ascii="Times New Roman"/>
          <w:bCs/>
          <w:color w:val="auto"/>
          <w:sz w:val="24"/>
          <w:szCs w:val="24"/>
          <w:highlight w:val="none"/>
        </w:rPr>
        <w:t>陶瓷大板与岩板</w:t>
      </w:r>
      <w:r>
        <w:rPr>
          <w:rFonts w:hint="eastAsia"/>
          <w:color w:val="auto"/>
          <w:sz w:val="24"/>
          <w:szCs w:val="24"/>
          <w:highlight w:val="none"/>
        </w:rPr>
        <w:t>移位的前提下，及时清理表面。</w:t>
      </w:r>
    </w:p>
    <w:p>
      <w:pPr>
        <w:shd w:val="clea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159" w:name="_Toc22573"/>
      <w:bookmarkStart w:id="160" w:name="_Toc25209"/>
      <w:bookmarkStart w:id="161" w:name="_Toc30781"/>
      <w:bookmarkStart w:id="162" w:name="_Toc15376"/>
      <w:bookmarkStart w:id="163" w:name="_Toc15335"/>
      <w:bookmarkStart w:id="164" w:name="_Toc21948"/>
      <w:r>
        <w:rPr>
          <w:rFonts w:hint="eastAsia" w:ascii="Times New Roman" w:hAnsi="Times New Roman" w:cs="Times New Roman"/>
          <w:b/>
          <w:color w:val="auto"/>
          <w:sz w:val="24"/>
          <w:szCs w:val="24"/>
          <w:highlight w:val="none"/>
        </w:rPr>
        <w:t>5.5地面施工</w:t>
      </w:r>
      <w:bookmarkEnd w:id="159"/>
      <w:bookmarkEnd w:id="160"/>
      <w:bookmarkEnd w:id="161"/>
      <w:bookmarkEnd w:id="162"/>
      <w:bookmarkEnd w:id="163"/>
      <w:bookmarkEnd w:id="164"/>
    </w:p>
    <w:p>
      <w:pPr>
        <w:shd w:val="clear"/>
        <w:spacing w:line="360" w:lineRule="auto"/>
        <w:rPr>
          <w:color w:val="auto"/>
          <w:sz w:val="24"/>
          <w:szCs w:val="24"/>
          <w:highlight w:val="none"/>
        </w:rPr>
      </w:pPr>
      <w:r>
        <w:rPr>
          <w:rFonts w:hint="eastAsia"/>
          <w:b/>
          <w:bCs/>
          <w:color w:val="auto"/>
          <w:sz w:val="24"/>
          <w:szCs w:val="24"/>
          <w:highlight w:val="none"/>
        </w:rPr>
        <w:t>5.5</w:t>
      </w:r>
      <w:r>
        <w:rPr>
          <w:b/>
          <w:bCs/>
          <w:color w:val="auto"/>
          <w:sz w:val="24"/>
          <w:szCs w:val="24"/>
          <w:highlight w:val="none"/>
        </w:rPr>
        <w:t>.1</w:t>
      </w:r>
      <w:r>
        <w:rPr>
          <w:rFonts w:hint="eastAsia"/>
          <w:b/>
          <w:bCs/>
          <w:color w:val="auto"/>
          <w:sz w:val="24"/>
          <w:szCs w:val="24"/>
          <w:highlight w:val="none"/>
        </w:rPr>
        <w:t xml:space="preserve"> </w:t>
      </w:r>
      <w:r>
        <w:rPr>
          <w:rFonts w:hint="eastAsia" w:ascii="Times New Roman"/>
          <w:bCs/>
          <w:color w:val="auto"/>
          <w:sz w:val="24"/>
          <w:szCs w:val="24"/>
          <w:highlight w:val="none"/>
        </w:rPr>
        <w:t>陶瓷大板与岩板</w:t>
      </w:r>
      <w:r>
        <w:rPr>
          <w:color w:val="auto"/>
          <w:sz w:val="24"/>
          <w:szCs w:val="24"/>
          <w:highlight w:val="none"/>
        </w:rPr>
        <w:t>地面的施工工艺按本规程</w:t>
      </w:r>
      <w:r>
        <w:rPr>
          <w:rFonts w:hint="eastAsia"/>
          <w:color w:val="auto"/>
          <w:sz w:val="24"/>
          <w:szCs w:val="24"/>
          <w:highlight w:val="none"/>
        </w:rPr>
        <w:t>5.</w:t>
      </w:r>
      <w:r>
        <w:rPr>
          <w:color w:val="auto"/>
          <w:sz w:val="24"/>
          <w:szCs w:val="24"/>
          <w:highlight w:val="none"/>
        </w:rPr>
        <w:t>3节的规定。</w:t>
      </w:r>
    </w:p>
    <w:p>
      <w:pPr>
        <w:shd w:val="clear"/>
        <w:spacing w:line="360" w:lineRule="auto"/>
        <w:rPr>
          <w:color w:val="auto"/>
          <w:sz w:val="24"/>
          <w:szCs w:val="24"/>
          <w:highlight w:val="none"/>
        </w:rPr>
      </w:pPr>
      <w:r>
        <w:rPr>
          <w:rFonts w:hint="eastAsia"/>
          <w:b/>
          <w:bCs/>
          <w:color w:val="auto"/>
          <w:sz w:val="24"/>
          <w:szCs w:val="24"/>
          <w:highlight w:val="none"/>
        </w:rPr>
        <w:t>5.5</w:t>
      </w:r>
      <w:r>
        <w:rPr>
          <w:b/>
          <w:bCs/>
          <w:color w:val="auto"/>
          <w:sz w:val="24"/>
          <w:szCs w:val="24"/>
          <w:highlight w:val="none"/>
        </w:rPr>
        <w:t>.2</w:t>
      </w:r>
      <w:r>
        <w:rPr>
          <w:rFonts w:hint="eastAsia"/>
          <w:color w:val="auto"/>
          <w:sz w:val="24"/>
          <w:szCs w:val="24"/>
          <w:highlight w:val="none"/>
        </w:rPr>
        <w:t xml:space="preserve"> </w:t>
      </w:r>
      <w:r>
        <w:rPr>
          <w:rFonts w:hint="eastAsia" w:ascii="Times New Roman"/>
          <w:bCs/>
          <w:color w:val="auto"/>
          <w:sz w:val="24"/>
          <w:szCs w:val="24"/>
          <w:highlight w:val="none"/>
        </w:rPr>
        <w:t>陶瓷大板与岩板</w:t>
      </w:r>
      <w:r>
        <w:rPr>
          <w:color w:val="auto"/>
          <w:sz w:val="24"/>
          <w:szCs w:val="24"/>
          <w:highlight w:val="none"/>
        </w:rPr>
        <w:t>地面施工应符合国家现行标准</w:t>
      </w:r>
      <w:bookmarkStart w:id="165" w:name="OLE_LINK32"/>
      <w:r>
        <w:rPr>
          <w:color w:val="auto"/>
          <w:sz w:val="24"/>
          <w:szCs w:val="24"/>
          <w:highlight w:val="none"/>
        </w:rPr>
        <w:t>《住宅装饰装修工程施工规范》GB</w:t>
      </w:r>
      <w:r>
        <w:rPr>
          <w:rFonts w:hint="eastAsia"/>
          <w:color w:val="auto"/>
          <w:sz w:val="24"/>
          <w:szCs w:val="24"/>
          <w:highlight w:val="none"/>
        </w:rPr>
        <w:t xml:space="preserve"> </w:t>
      </w:r>
      <w:r>
        <w:rPr>
          <w:color w:val="auto"/>
          <w:sz w:val="24"/>
          <w:szCs w:val="24"/>
          <w:highlight w:val="none"/>
        </w:rPr>
        <w:t>50327、《建筑地面工程防滑技术规程》JGJ/T</w:t>
      </w:r>
      <w:r>
        <w:rPr>
          <w:rFonts w:hint="eastAsia"/>
          <w:color w:val="auto"/>
          <w:sz w:val="24"/>
          <w:szCs w:val="24"/>
          <w:highlight w:val="none"/>
        </w:rPr>
        <w:t xml:space="preserve"> </w:t>
      </w:r>
      <w:r>
        <w:rPr>
          <w:color w:val="auto"/>
          <w:sz w:val="24"/>
          <w:szCs w:val="24"/>
          <w:highlight w:val="none"/>
        </w:rPr>
        <w:t>3</w:t>
      </w:r>
      <w:r>
        <w:rPr>
          <w:rFonts w:hint="eastAsia"/>
          <w:color w:val="auto"/>
          <w:sz w:val="24"/>
          <w:szCs w:val="24"/>
          <w:highlight w:val="none"/>
        </w:rPr>
        <w:t>3</w:t>
      </w:r>
      <w:r>
        <w:rPr>
          <w:color w:val="auto"/>
          <w:sz w:val="24"/>
          <w:szCs w:val="24"/>
          <w:highlight w:val="none"/>
        </w:rPr>
        <w:t>1</w:t>
      </w:r>
      <w:bookmarkEnd w:id="165"/>
      <w:r>
        <w:rPr>
          <w:color w:val="auto"/>
          <w:sz w:val="24"/>
          <w:szCs w:val="24"/>
          <w:highlight w:val="none"/>
        </w:rPr>
        <w:t>的规定。</w:t>
      </w:r>
    </w:p>
    <w:p>
      <w:pPr>
        <w:shd w:val="clear"/>
        <w:spacing w:line="360" w:lineRule="auto"/>
        <w:rPr>
          <w:color w:val="auto"/>
          <w:sz w:val="24"/>
          <w:szCs w:val="24"/>
          <w:highlight w:val="none"/>
        </w:rPr>
      </w:pPr>
      <w:r>
        <w:rPr>
          <w:rFonts w:hint="eastAsia"/>
          <w:b/>
          <w:bCs/>
          <w:color w:val="auto"/>
          <w:sz w:val="24"/>
          <w:szCs w:val="24"/>
          <w:highlight w:val="none"/>
        </w:rPr>
        <w:t>5.5</w:t>
      </w:r>
      <w:r>
        <w:rPr>
          <w:b/>
          <w:bCs/>
          <w:color w:val="auto"/>
          <w:sz w:val="24"/>
          <w:szCs w:val="24"/>
          <w:highlight w:val="none"/>
        </w:rPr>
        <w:t>.3</w:t>
      </w:r>
      <w:r>
        <w:rPr>
          <w:rFonts w:hint="eastAsia"/>
          <w:b/>
          <w:bCs/>
          <w:color w:val="auto"/>
          <w:sz w:val="24"/>
          <w:szCs w:val="24"/>
          <w:highlight w:val="none"/>
        </w:rPr>
        <w:t xml:space="preserve"> </w:t>
      </w:r>
      <w:r>
        <w:rPr>
          <w:color w:val="auto"/>
          <w:sz w:val="24"/>
          <w:szCs w:val="24"/>
          <w:highlight w:val="none"/>
        </w:rPr>
        <w:t>铺装时应根据设计要求的图案、规格、颜色、纹理及房间要求选择材料，</w:t>
      </w:r>
      <w:r>
        <w:rPr>
          <w:rFonts w:hint="eastAsia"/>
          <w:color w:val="auto"/>
          <w:sz w:val="24"/>
          <w:szCs w:val="24"/>
          <w:highlight w:val="none"/>
        </w:rPr>
        <w:t>并按照</w:t>
      </w:r>
      <w:r>
        <w:rPr>
          <w:color w:val="auto"/>
          <w:sz w:val="24"/>
          <w:szCs w:val="24"/>
          <w:highlight w:val="none"/>
        </w:rPr>
        <w:t>编号分别码放。</w:t>
      </w:r>
    </w:p>
    <w:p>
      <w:pPr>
        <w:shd w:val="clear"/>
        <w:spacing w:line="360" w:lineRule="auto"/>
        <w:rPr>
          <w:color w:val="auto"/>
          <w:sz w:val="24"/>
          <w:szCs w:val="24"/>
          <w:highlight w:val="none"/>
        </w:rPr>
      </w:pPr>
      <w:r>
        <w:rPr>
          <w:rFonts w:hint="eastAsia"/>
          <w:b/>
          <w:bCs/>
          <w:color w:val="auto"/>
          <w:sz w:val="24"/>
          <w:szCs w:val="24"/>
          <w:highlight w:val="none"/>
        </w:rPr>
        <w:t>5.5</w:t>
      </w:r>
      <w:r>
        <w:rPr>
          <w:b/>
          <w:bCs/>
          <w:color w:val="auto"/>
          <w:sz w:val="24"/>
          <w:szCs w:val="24"/>
          <w:highlight w:val="none"/>
        </w:rPr>
        <w:t>.4</w:t>
      </w:r>
      <w:r>
        <w:rPr>
          <w:rFonts w:hint="eastAsia"/>
          <w:b/>
          <w:bCs/>
          <w:color w:val="auto"/>
          <w:sz w:val="24"/>
          <w:szCs w:val="24"/>
          <w:highlight w:val="none"/>
        </w:rPr>
        <w:t xml:space="preserve"> </w:t>
      </w:r>
      <w:r>
        <w:rPr>
          <w:rFonts w:hint="eastAsia"/>
          <w:color w:val="auto"/>
          <w:sz w:val="24"/>
          <w:szCs w:val="24"/>
          <w:highlight w:val="none"/>
        </w:rPr>
        <w:t>采用胶粘剂薄贴法铺贴应符合下列规定：</w:t>
      </w:r>
    </w:p>
    <w:p>
      <w:pPr>
        <w:pStyle w:val="7"/>
        <w:shd w:val="clear"/>
        <w:spacing w:line="360" w:lineRule="auto"/>
        <w:ind w:firstLine="482" w:firstLineChars="200"/>
        <w:rPr>
          <w:color w:val="auto"/>
          <w:sz w:val="24"/>
          <w:szCs w:val="24"/>
          <w:highlight w:val="none"/>
        </w:rPr>
      </w:pPr>
      <w:r>
        <w:rPr>
          <w:rFonts w:hint="eastAsia"/>
          <w:b/>
          <w:bCs/>
          <w:color w:val="auto"/>
          <w:sz w:val="24"/>
          <w:szCs w:val="24"/>
          <w:highlight w:val="none"/>
        </w:rPr>
        <w:t xml:space="preserve">1 </w:t>
      </w:r>
      <w:r>
        <w:rPr>
          <w:color w:val="auto"/>
          <w:sz w:val="24"/>
          <w:szCs w:val="24"/>
          <w:highlight w:val="none"/>
        </w:rPr>
        <w:t>地面应采用水泥基自流平砂浆或水泥地面砂浆进行</w:t>
      </w:r>
      <w:r>
        <w:rPr>
          <w:rFonts w:hint="eastAsia"/>
          <w:color w:val="auto"/>
          <w:sz w:val="24"/>
          <w:szCs w:val="24"/>
          <w:highlight w:val="none"/>
        </w:rPr>
        <w:t>找平</w:t>
      </w:r>
      <w:r>
        <w:rPr>
          <w:color w:val="auto"/>
          <w:sz w:val="24"/>
          <w:szCs w:val="24"/>
          <w:highlight w:val="none"/>
        </w:rPr>
        <w:t>处理</w:t>
      </w:r>
      <w:r>
        <w:rPr>
          <w:rFonts w:hint="eastAsia"/>
          <w:color w:val="auto"/>
          <w:sz w:val="24"/>
          <w:szCs w:val="24"/>
          <w:highlight w:val="none"/>
        </w:rPr>
        <w:t>，找平层允许偏差应控制在3mm/2m以内，养护时间不少于7d；</w:t>
      </w:r>
    </w:p>
    <w:p>
      <w:pPr>
        <w:pStyle w:val="2"/>
        <w:shd w:val="clear"/>
        <w:spacing w:line="360" w:lineRule="auto"/>
        <w:ind w:left="0" w:leftChars="0" w:firstLine="482"/>
        <w:rPr>
          <w:color w:val="auto"/>
          <w:sz w:val="24"/>
          <w:szCs w:val="24"/>
          <w:highlight w:val="none"/>
        </w:rPr>
      </w:pPr>
      <w:r>
        <w:rPr>
          <w:rFonts w:hint="eastAsia"/>
          <w:b/>
          <w:bCs/>
          <w:color w:val="auto"/>
          <w:sz w:val="24"/>
          <w:szCs w:val="24"/>
          <w:highlight w:val="none"/>
        </w:rPr>
        <w:t>2</w:t>
      </w:r>
      <w:r>
        <w:rPr>
          <w:rFonts w:hint="eastAsia"/>
          <w:color w:val="auto"/>
          <w:sz w:val="24"/>
          <w:szCs w:val="24"/>
          <w:highlight w:val="none"/>
        </w:rPr>
        <w:t xml:space="preserve"> 胶粘剂</w:t>
      </w:r>
      <w:r>
        <w:rPr>
          <w:color w:val="auto"/>
          <w:sz w:val="24"/>
          <w:szCs w:val="24"/>
          <w:highlight w:val="none"/>
        </w:rPr>
        <w:t>产品的选择，应与</w:t>
      </w:r>
      <w:r>
        <w:rPr>
          <w:rFonts w:hint="eastAsia" w:ascii="Times New Roman"/>
          <w:bCs/>
          <w:color w:val="auto"/>
          <w:sz w:val="24"/>
          <w:szCs w:val="24"/>
          <w:highlight w:val="none"/>
        </w:rPr>
        <w:t>陶瓷大板与岩板</w:t>
      </w:r>
      <w:r>
        <w:rPr>
          <w:color w:val="auto"/>
          <w:sz w:val="24"/>
          <w:szCs w:val="24"/>
          <w:highlight w:val="none"/>
        </w:rPr>
        <w:t>材质匹配。</w:t>
      </w:r>
    </w:p>
    <w:p>
      <w:pPr>
        <w:pStyle w:val="2"/>
        <w:shd w:val="clear"/>
        <w:spacing w:line="360" w:lineRule="auto"/>
        <w:ind w:left="0" w:leftChars="0" w:firstLine="482"/>
        <w:rPr>
          <w:color w:val="auto"/>
          <w:sz w:val="24"/>
          <w:szCs w:val="24"/>
          <w:highlight w:val="none"/>
        </w:rPr>
      </w:pPr>
      <w:r>
        <w:rPr>
          <w:rFonts w:hint="eastAsia"/>
          <w:b/>
          <w:bCs/>
          <w:color w:val="auto"/>
          <w:sz w:val="24"/>
          <w:szCs w:val="24"/>
          <w:highlight w:val="none"/>
        </w:rPr>
        <w:t>3</w:t>
      </w:r>
      <w:r>
        <w:rPr>
          <w:rFonts w:hint="eastAsia"/>
          <w:color w:val="auto"/>
          <w:sz w:val="24"/>
          <w:szCs w:val="24"/>
          <w:highlight w:val="none"/>
        </w:rPr>
        <w:t xml:space="preserve"> 当需要涂刷界面剂时，采用滚筒刷将界面剂均匀刷涂于粘贴面，静置至产品说明书要求的时间后方可粘贴</w:t>
      </w:r>
      <w:r>
        <w:rPr>
          <w:color w:val="auto"/>
          <w:sz w:val="24"/>
          <w:szCs w:val="24"/>
          <w:highlight w:val="none"/>
        </w:rPr>
        <w:t>。</w:t>
      </w:r>
    </w:p>
    <w:p>
      <w:pPr>
        <w:pStyle w:val="7"/>
        <w:shd w:val="clear"/>
        <w:spacing w:line="360" w:lineRule="auto"/>
        <w:ind w:firstLine="482" w:firstLineChars="200"/>
        <w:rPr>
          <w:color w:val="auto"/>
          <w:sz w:val="24"/>
          <w:szCs w:val="24"/>
          <w:highlight w:val="none"/>
        </w:rPr>
      </w:pPr>
      <w:r>
        <w:rPr>
          <w:rFonts w:hint="eastAsia" w:ascii="Times New Roman" w:hAnsi="Times New Roman" w:cs="Times New Roman"/>
          <w:b/>
          <w:bCs/>
          <w:color w:val="auto"/>
          <w:sz w:val="24"/>
          <w:szCs w:val="24"/>
          <w:highlight w:val="none"/>
        </w:rPr>
        <w:t>4</w:t>
      </w:r>
      <w:r>
        <w:rPr>
          <w:rFonts w:hint="eastAsia"/>
          <w:color w:val="auto"/>
          <w:sz w:val="24"/>
          <w:szCs w:val="24"/>
          <w:highlight w:val="none"/>
        </w:rPr>
        <w:t xml:space="preserve"> 胶粘剂</w:t>
      </w:r>
      <w:r>
        <w:rPr>
          <w:color w:val="auto"/>
          <w:sz w:val="24"/>
          <w:szCs w:val="24"/>
          <w:highlight w:val="none"/>
        </w:rPr>
        <w:t>搅拌时</w:t>
      </w:r>
      <w:r>
        <w:rPr>
          <w:rFonts w:hint="eastAsia"/>
          <w:color w:val="auto"/>
          <w:sz w:val="24"/>
          <w:szCs w:val="24"/>
          <w:highlight w:val="none"/>
        </w:rPr>
        <w:t>宜</w:t>
      </w:r>
      <w:r>
        <w:rPr>
          <w:color w:val="auto"/>
          <w:sz w:val="24"/>
          <w:szCs w:val="24"/>
          <w:highlight w:val="none"/>
        </w:rPr>
        <w:t>先将适量清水加入到桶中，搅拌的同时慢慢投入粉料（混合比例依据</w:t>
      </w:r>
      <w:r>
        <w:rPr>
          <w:rFonts w:hint="eastAsia"/>
          <w:color w:val="auto"/>
          <w:sz w:val="24"/>
          <w:szCs w:val="24"/>
          <w:highlight w:val="none"/>
        </w:rPr>
        <w:t>产品包装或</w:t>
      </w:r>
      <w:r>
        <w:rPr>
          <w:color w:val="auto"/>
          <w:sz w:val="24"/>
          <w:szCs w:val="24"/>
          <w:highlight w:val="none"/>
        </w:rPr>
        <w:t>产品说明书），用电动搅拌器搅拌至均匀无结块。放置</w:t>
      </w:r>
      <w:r>
        <w:rPr>
          <w:rFonts w:hint="eastAsia"/>
          <w:color w:val="auto"/>
          <w:sz w:val="24"/>
          <w:szCs w:val="24"/>
          <w:highlight w:val="none"/>
        </w:rPr>
        <w:t>2</w:t>
      </w:r>
      <w:r>
        <w:rPr>
          <w:rFonts w:hint="eastAsia" w:ascii="宋体" w:hAnsi="宋体" w:cs="宋体"/>
          <w:color w:val="auto"/>
          <w:sz w:val="24"/>
          <w:szCs w:val="24"/>
          <w:highlight w:val="none"/>
        </w:rPr>
        <w:t>～</w:t>
      </w:r>
      <w:r>
        <w:rPr>
          <w:rFonts w:hint="eastAsia"/>
          <w:color w:val="auto"/>
          <w:sz w:val="24"/>
          <w:szCs w:val="24"/>
          <w:highlight w:val="none"/>
        </w:rPr>
        <w:t>3分钟完成水化反应，二次充分搅拌后即可使用，应严格按照产品使用说明书控制使用时间，超出规定使用时间的不能再用，严禁再次加水或加料搅拌后重新使用。</w:t>
      </w:r>
    </w:p>
    <w:p>
      <w:pPr>
        <w:pStyle w:val="2"/>
        <w:shd w:val="clear"/>
        <w:spacing w:line="360" w:lineRule="auto"/>
        <w:ind w:left="0" w:leftChars="0" w:firstLine="482"/>
        <w:rPr>
          <w:color w:val="auto"/>
          <w:sz w:val="24"/>
          <w:szCs w:val="24"/>
          <w:highlight w:val="none"/>
        </w:rPr>
      </w:pPr>
      <w:r>
        <w:rPr>
          <w:rFonts w:hint="eastAsia"/>
          <w:b/>
          <w:bCs/>
          <w:color w:val="auto"/>
          <w:sz w:val="24"/>
          <w:szCs w:val="24"/>
          <w:highlight w:val="none"/>
        </w:rPr>
        <w:t>5</w:t>
      </w:r>
      <w:r>
        <w:rPr>
          <w:rFonts w:hint="eastAsia"/>
          <w:color w:val="auto"/>
          <w:sz w:val="24"/>
          <w:szCs w:val="24"/>
          <w:highlight w:val="none"/>
        </w:rPr>
        <w:t xml:space="preserve"> </w:t>
      </w:r>
      <w:r>
        <w:rPr>
          <w:rFonts w:hint="eastAsia" w:ascii="Times New Roman"/>
          <w:bCs/>
          <w:color w:val="auto"/>
          <w:sz w:val="24"/>
          <w:szCs w:val="24"/>
          <w:highlight w:val="none"/>
        </w:rPr>
        <w:t>陶瓷大板与岩板</w:t>
      </w:r>
      <w:r>
        <w:rPr>
          <w:rFonts w:hint="eastAsia"/>
          <w:color w:val="auto"/>
          <w:sz w:val="24"/>
          <w:szCs w:val="24"/>
          <w:highlight w:val="none"/>
        </w:rPr>
        <w:t>粘贴时，粘结层总厚度应为3mm</w:t>
      </w:r>
      <w:r>
        <w:rPr>
          <w:rFonts w:hint="eastAsia" w:ascii="宋体" w:hAnsi="宋体" w:cs="宋体"/>
          <w:color w:val="auto"/>
          <w:sz w:val="24"/>
          <w:szCs w:val="24"/>
          <w:highlight w:val="none"/>
        </w:rPr>
        <w:t>～</w:t>
      </w:r>
      <w:r>
        <w:rPr>
          <w:rFonts w:hint="eastAsia"/>
          <w:color w:val="auto"/>
          <w:sz w:val="24"/>
          <w:szCs w:val="24"/>
          <w:highlight w:val="none"/>
        </w:rPr>
        <w:t>8mm，用齿形</w:t>
      </w:r>
      <w:r>
        <w:rPr>
          <w:rFonts w:hint="eastAsia"/>
          <w:color w:val="auto"/>
          <w:sz w:val="24"/>
          <w:szCs w:val="24"/>
          <w:highlight w:val="none"/>
          <w:lang w:eastAsia="zh-CN"/>
        </w:rPr>
        <w:t>抹刀</w:t>
      </w:r>
      <w:r>
        <w:rPr>
          <w:rFonts w:hint="eastAsia"/>
          <w:color w:val="auto"/>
          <w:sz w:val="24"/>
          <w:szCs w:val="24"/>
          <w:highlight w:val="none"/>
        </w:rPr>
        <w:t>单向拉出均匀、饱满、平直的条纹，便于在按压</w:t>
      </w:r>
      <w:r>
        <w:rPr>
          <w:rFonts w:hint="eastAsia" w:ascii="Times New Roman"/>
          <w:bCs/>
          <w:color w:val="auto"/>
          <w:sz w:val="24"/>
          <w:szCs w:val="24"/>
          <w:highlight w:val="none"/>
        </w:rPr>
        <w:t>陶瓷大板与岩板</w:t>
      </w:r>
      <w:r>
        <w:rPr>
          <w:rFonts w:hint="eastAsia"/>
          <w:color w:val="auto"/>
          <w:sz w:val="24"/>
          <w:szCs w:val="24"/>
          <w:highlight w:val="none"/>
        </w:rPr>
        <w:t>时排挤出空气。板背面的条纹方向应与板的短边平行，地面的条纹方向应与板背面的条纹方向平行，随刮随贴。在板背面拉出条纹后，还应用齿形</w:t>
      </w:r>
      <w:r>
        <w:rPr>
          <w:rFonts w:hint="eastAsia"/>
          <w:color w:val="auto"/>
          <w:sz w:val="24"/>
          <w:szCs w:val="24"/>
          <w:highlight w:val="none"/>
          <w:lang w:eastAsia="zh-CN"/>
        </w:rPr>
        <w:t>抹刀</w:t>
      </w:r>
      <w:r>
        <w:rPr>
          <w:rFonts w:hint="eastAsia"/>
          <w:color w:val="auto"/>
          <w:sz w:val="24"/>
          <w:szCs w:val="24"/>
          <w:highlight w:val="none"/>
        </w:rPr>
        <w:t>的直边将板背面四边的胶粘剂做出不大于</w:t>
      </w:r>
      <w:r>
        <w:rPr>
          <w:rFonts w:hint="eastAsia"/>
          <w:color w:val="auto"/>
          <w:sz w:val="24"/>
          <w:szCs w:val="24"/>
          <w:highlight w:val="none"/>
          <w:shd w:val="clear" w:color="auto"/>
        </w:rPr>
        <w:t>45°的倒角</w:t>
      </w:r>
      <w:r>
        <w:rPr>
          <w:rFonts w:hint="eastAsia"/>
          <w:color w:val="auto"/>
          <w:sz w:val="24"/>
          <w:szCs w:val="24"/>
          <w:highlight w:val="none"/>
        </w:rPr>
        <w:t>。</w:t>
      </w:r>
    </w:p>
    <w:p>
      <w:pPr>
        <w:pStyle w:val="2"/>
        <w:spacing w:line="360" w:lineRule="auto"/>
        <w:ind w:left="0" w:leftChars="0" w:firstLine="482"/>
        <w:rPr>
          <w:color w:val="auto"/>
          <w:highlight w:val="none"/>
        </w:rPr>
      </w:pPr>
      <w:r>
        <w:rPr>
          <w:rFonts w:hint="eastAsia"/>
          <w:b/>
          <w:bCs/>
          <w:color w:val="auto"/>
          <w:sz w:val="24"/>
          <w:szCs w:val="24"/>
          <w:highlight w:val="none"/>
        </w:rPr>
        <w:t xml:space="preserve">6 </w:t>
      </w:r>
      <w:r>
        <w:rPr>
          <w:rFonts w:hint="eastAsia" w:ascii="Times New Roman"/>
          <w:bCs/>
          <w:color w:val="auto"/>
          <w:sz w:val="24"/>
          <w:szCs w:val="24"/>
          <w:highlight w:val="none"/>
        </w:rPr>
        <w:t>陶瓷大板与岩板应在</w:t>
      </w:r>
      <w:r>
        <w:rPr>
          <w:rFonts w:hint="eastAsia"/>
          <w:color w:val="auto"/>
          <w:sz w:val="24"/>
          <w:szCs w:val="24"/>
          <w:highlight w:val="none"/>
        </w:rPr>
        <w:t>胶粘剂涂抹完成后的20min内粘贴到地面基层上，搬运</w:t>
      </w:r>
      <w:r>
        <w:rPr>
          <w:rFonts w:hint="eastAsia" w:ascii="Times New Roman"/>
          <w:bCs/>
          <w:color w:val="auto"/>
          <w:sz w:val="24"/>
          <w:szCs w:val="24"/>
          <w:highlight w:val="none"/>
        </w:rPr>
        <w:t>陶瓷大板与岩板时，宜采用吸盘或抬板工具进行辅助搬运安装</w:t>
      </w:r>
      <w:r>
        <w:rPr>
          <w:rFonts w:hint="eastAsia"/>
          <w:color w:val="auto"/>
          <w:sz w:val="24"/>
          <w:szCs w:val="24"/>
          <w:highlight w:val="none"/>
        </w:rPr>
        <w:t>。</w:t>
      </w:r>
    </w:p>
    <w:p>
      <w:pPr>
        <w:pStyle w:val="2"/>
        <w:spacing w:line="360" w:lineRule="auto"/>
        <w:ind w:left="0" w:leftChars="0" w:firstLine="482"/>
        <w:rPr>
          <w:color w:val="auto"/>
          <w:highlight w:val="none"/>
        </w:rPr>
      </w:pPr>
      <w:r>
        <w:rPr>
          <w:rFonts w:hint="eastAsia"/>
          <w:b/>
          <w:bCs/>
          <w:color w:val="auto"/>
          <w:sz w:val="24"/>
          <w:szCs w:val="24"/>
          <w:highlight w:val="none"/>
        </w:rPr>
        <w:t xml:space="preserve">7 </w:t>
      </w:r>
      <w:r>
        <w:rPr>
          <w:rFonts w:hint="eastAsia"/>
          <w:color w:val="auto"/>
          <w:sz w:val="24"/>
          <w:szCs w:val="24"/>
          <w:highlight w:val="none"/>
        </w:rPr>
        <w:t>可</w:t>
      </w:r>
      <w:r>
        <w:rPr>
          <w:rFonts w:hint="eastAsia" w:ascii="Times New Roman"/>
          <w:bCs/>
          <w:color w:val="auto"/>
          <w:sz w:val="24"/>
          <w:szCs w:val="24"/>
          <w:highlight w:val="none"/>
        </w:rPr>
        <w:t>根据设计要求，在粘贴陶瓷大板与岩板时，使用适当规格的定位找平器，以保证留缝的尺寸满足设计要求，并保证留缝宽度的一致</w:t>
      </w:r>
      <w:r>
        <w:rPr>
          <w:rFonts w:hint="eastAsia"/>
          <w:color w:val="auto"/>
          <w:sz w:val="24"/>
          <w:szCs w:val="24"/>
          <w:highlight w:val="none"/>
        </w:rPr>
        <w:t>。</w:t>
      </w:r>
    </w:p>
    <w:p>
      <w:pPr>
        <w:pStyle w:val="2"/>
        <w:spacing w:line="360" w:lineRule="auto"/>
        <w:ind w:left="0" w:leftChars="0" w:firstLine="482"/>
        <w:rPr>
          <w:color w:val="auto"/>
          <w:highlight w:val="none"/>
        </w:rPr>
      </w:pPr>
      <w:r>
        <w:rPr>
          <w:rFonts w:hint="eastAsia"/>
          <w:b/>
          <w:bCs/>
          <w:color w:val="auto"/>
          <w:sz w:val="24"/>
          <w:szCs w:val="24"/>
          <w:highlight w:val="none"/>
        </w:rPr>
        <w:t xml:space="preserve">8 </w:t>
      </w:r>
      <w:r>
        <w:rPr>
          <w:rFonts w:hint="eastAsia"/>
          <w:color w:val="auto"/>
          <w:sz w:val="24"/>
          <w:szCs w:val="24"/>
          <w:highlight w:val="none"/>
        </w:rPr>
        <w:t>将</w:t>
      </w:r>
      <w:r>
        <w:rPr>
          <w:rFonts w:hint="eastAsia" w:ascii="Times New Roman"/>
          <w:bCs/>
          <w:color w:val="auto"/>
          <w:sz w:val="24"/>
          <w:szCs w:val="24"/>
          <w:highlight w:val="none"/>
        </w:rPr>
        <w:t>陶瓷大板与岩板</w:t>
      </w:r>
      <w:r>
        <w:rPr>
          <w:rFonts w:hint="eastAsia"/>
          <w:color w:val="auto"/>
          <w:sz w:val="24"/>
          <w:szCs w:val="24"/>
          <w:highlight w:val="none"/>
        </w:rPr>
        <w:t>贴在地面后，应轻微揉压排除面板里的空气，使用激光水平仪和水平尺找平，并用橡皮锤或电动振实器从面板中间向四周轻轻敲击或振动，直至表面平整度满足要求。</w:t>
      </w:r>
    </w:p>
    <w:p>
      <w:pPr>
        <w:pStyle w:val="2"/>
        <w:spacing w:line="360" w:lineRule="auto"/>
        <w:ind w:left="0" w:leftChars="0" w:firstLine="482"/>
        <w:rPr>
          <w:color w:val="auto"/>
          <w:sz w:val="24"/>
          <w:szCs w:val="24"/>
          <w:highlight w:val="none"/>
        </w:rPr>
      </w:pPr>
      <w:r>
        <w:rPr>
          <w:rFonts w:hint="eastAsia"/>
          <w:b/>
          <w:bCs/>
          <w:color w:val="auto"/>
          <w:sz w:val="24"/>
          <w:szCs w:val="24"/>
          <w:highlight w:val="none"/>
        </w:rPr>
        <w:t xml:space="preserve">9 </w:t>
      </w:r>
      <w:r>
        <w:rPr>
          <w:rFonts w:hint="eastAsia" w:ascii="Times New Roman"/>
          <w:bCs/>
          <w:color w:val="auto"/>
          <w:sz w:val="24"/>
          <w:szCs w:val="24"/>
          <w:highlight w:val="none"/>
        </w:rPr>
        <w:t>陶瓷大板与岩板</w:t>
      </w:r>
      <w:r>
        <w:rPr>
          <w:color w:val="auto"/>
          <w:sz w:val="24"/>
          <w:szCs w:val="24"/>
          <w:highlight w:val="none"/>
        </w:rPr>
        <w:t>粘贴在</w:t>
      </w:r>
      <w:r>
        <w:rPr>
          <w:rFonts w:hint="eastAsia"/>
          <w:color w:val="auto"/>
          <w:sz w:val="24"/>
          <w:szCs w:val="24"/>
          <w:highlight w:val="none"/>
        </w:rPr>
        <w:t>胶粘剂允许调整时间内</w:t>
      </w:r>
      <w:r>
        <w:rPr>
          <w:color w:val="auto"/>
          <w:sz w:val="24"/>
          <w:szCs w:val="24"/>
          <w:highlight w:val="none"/>
        </w:rPr>
        <w:t>完成调整和拨正</w:t>
      </w:r>
      <w:r>
        <w:rPr>
          <w:rFonts w:hint="eastAsia"/>
          <w:color w:val="auto"/>
          <w:sz w:val="24"/>
          <w:szCs w:val="24"/>
          <w:highlight w:val="none"/>
        </w:rPr>
        <w:t>板</w:t>
      </w:r>
      <w:r>
        <w:rPr>
          <w:color w:val="auto"/>
          <w:sz w:val="24"/>
          <w:szCs w:val="24"/>
          <w:highlight w:val="none"/>
        </w:rPr>
        <w:t>缝。在超过允许调整时间后，严禁振动或移动面</w:t>
      </w:r>
      <w:r>
        <w:rPr>
          <w:rFonts w:hint="eastAsia"/>
          <w:color w:val="auto"/>
          <w:sz w:val="24"/>
          <w:szCs w:val="24"/>
          <w:highlight w:val="none"/>
        </w:rPr>
        <w:t>板</w:t>
      </w:r>
      <w:r>
        <w:rPr>
          <w:color w:val="auto"/>
          <w:sz w:val="24"/>
          <w:szCs w:val="24"/>
          <w:highlight w:val="none"/>
        </w:rPr>
        <w:t>。</w:t>
      </w:r>
      <w:r>
        <w:rPr>
          <w:rFonts w:hint="eastAsia"/>
          <w:color w:val="auto"/>
          <w:sz w:val="24"/>
          <w:szCs w:val="24"/>
          <w:highlight w:val="none"/>
        </w:rPr>
        <w:t>调整好面板位置后，相邻面板应用固定卡扣进行固定</w:t>
      </w:r>
      <w:r>
        <w:rPr>
          <w:color w:val="auto"/>
          <w:sz w:val="24"/>
          <w:szCs w:val="24"/>
          <w:highlight w:val="none"/>
        </w:rPr>
        <w:t>。</w:t>
      </w:r>
    </w:p>
    <w:p>
      <w:pPr>
        <w:pStyle w:val="2"/>
        <w:spacing w:line="360" w:lineRule="auto"/>
        <w:ind w:left="0" w:leftChars="0" w:firstLine="0" w:firstLineChars="0"/>
        <w:rPr>
          <w:color w:val="auto"/>
          <w:sz w:val="24"/>
          <w:szCs w:val="24"/>
          <w:highlight w:val="none"/>
        </w:rPr>
      </w:pPr>
      <w:r>
        <w:rPr>
          <w:rFonts w:hint="eastAsia"/>
          <w:b/>
          <w:bCs/>
          <w:color w:val="auto"/>
          <w:sz w:val="24"/>
          <w:szCs w:val="24"/>
          <w:highlight w:val="none"/>
        </w:rPr>
        <w:t>5.5</w:t>
      </w:r>
      <w:r>
        <w:rPr>
          <w:b/>
          <w:bCs/>
          <w:color w:val="auto"/>
          <w:sz w:val="24"/>
          <w:szCs w:val="24"/>
          <w:highlight w:val="none"/>
        </w:rPr>
        <w:t>.</w:t>
      </w:r>
      <w:r>
        <w:rPr>
          <w:rFonts w:hint="eastAsia"/>
          <w:b/>
          <w:bCs/>
          <w:color w:val="auto"/>
          <w:sz w:val="24"/>
          <w:szCs w:val="24"/>
          <w:highlight w:val="none"/>
        </w:rPr>
        <w:t xml:space="preserve">5 </w:t>
      </w:r>
      <w:r>
        <w:rPr>
          <w:color w:val="auto"/>
          <w:sz w:val="24"/>
          <w:szCs w:val="24"/>
          <w:highlight w:val="none"/>
        </w:rPr>
        <w:t>铺装</w:t>
      </w:r>
      <w:r>
        <w:rPr>
          <w:rFonts w:hint="eastAsia"/>
          <w:color w:val="auto"/>
          <w:sz w:val="24"/>
          <w:szCs w:val="24"/>
          <w:highlight w:val="none"/>
        </w:rPr>
        <w:t>完成后，发现板面被污染，应在不造成</w:t>
      </w:r>
      <w:r>
        <w:rPr>
          <w:rFonts w:hint="eastAsia" w:ascii="Times New Roman"/>
          <w:bCs/>
          <w:color w:val="auto"/>
          <w:sz w:val="24"/>
          <w:szCs w:val="24"/>
          <w:highlight w:val="none"/>
        </w:rPr>
        <w:t>陶瓷大板与岩板</w:t>
      </w:r>
      <w:r>
        <w:rPr>
          <w:rFonts w:hint="eastAsia"/>
          <w:color w:val="auto"/>
          <w:sz w:val="24"/>
          <w:szCs w:val="24"/>
          <w:highlight w:val="none"/>
        </w:rPr>
        <w:t>移位的前提下，及时清理表面。</w:t>
      </w:r>
    </w:p>
    <w:p>
      <w:pPr>
        <w:pStyle w:val="2"/>
        <w:spacing w:line="360" w:lineRule="auto"/>
        <w:ind w:left="0" w:leftChars="0" w:firstLine="0" w:firstLineChars="0"/>
        <w:rPr>
          <w:color w:val="auto"/>
          <w:sz w:val="24"/>
          <w:szCs w:val="24"/>
          <w:highlight w:val="none"/>
        </w:rPr>
      </w:pPr>
      <w:r>
        <w:rPr>
          <w:rFonts w:hint="eastAsia"/>
          <w:b/>
          <w:bCs/>
          <w:color w:val="auto"/>
          <w:sz w:val="24"/>
          <w:szCs w:val="24"/>
          <w:highlight w:val="none"/>
        </w:rPr>
        <w:t xml:space="preserve">5.5.6 </w:t>
      </w:r>
      <w:r>
        <w:rPr>
          <w:rFonts w:hint="eastAsia"/>
          <w:color w:val="auto"/>
          <w:sz w:val="24"/>
          <w:szCs w:val="24"/>
          <w:highlight w:val="none"/>
        </w:rPr>
        <w:t>铺贴完成应进行养护，在养护过程中应进行遮盖和拦挡，保持湿润，避免人员在其上走动。当水泥砂浆结合层强度达到设计要求后，方可正常使用。</w:t>
      </w:r>
    </w:p>
    <w:p>
      <w:pPr>
        <w:pStyle w:val="2"/>
        <w:spacing w:line="360" w:lineRule="auto"/>
        <w:ind w:left="0" w:leftChars="0" w:firstLine="0" w:firstLineChars="0"/>
        <w:rPr>
          <w:rFonts w:ascii="Times New Roman" w:hAnsi="Times New Roman" w:cs="Times New Roman"/>
          <w:b/>
          <w:color w:val="auto"/>
          <w:sz w:val="24"/>
          <w:szCs w:val="24"/>
          <w:highlight w:val="none"/>
        </w:rPr>
      </w:pPr>
      <w:r>
        <w:rPr>
          <w:rFonts w:hint="eastAsia"/>
          <w:b/>
          <w:bCs/>
          <w:color w:val="auto"/>
          <w:sz w:val="24"/>
          <w:szCs w:val="24"/>
          <w:highlight w:val="none"/>
        </w:rPr>
        <w:t xml:space="preserve">5.5.7 </w:t>
      </w:r>
      <w:r>
        <w:rPr>
          <w:color w:val="auto"/>
          <w:sz w:val="24"/>
          <w:szCs w:val="24"/>
          <w:highlight w:val="none"/>
        </w:rPr>
        <w:t>地面辐射供暖工程铺装</w:t>
      </w:r>
      <w:r>
        <w:rPr>
          <w:rFonts w:hint="eastAsia" w:ascii="Times New Roman"/>
          <w:bCs/>
          <w:color w:val="auto"/>
          <w:sz w:val="24"/>
          <w:szCs w:val="24"/>
          <w:highlight w:val="none"/>
        </w:rPr>
        <w:t>陶瓷大板与岩板</w:t>
      </w:r>
      <w:r>
        <w:rPr>
          <w:color w:val="auto"/>
          <w:sz w:val="24"/>
          <w:szCs w:val="24"/>
          <w:highlight w:val="none"/>
        </w:rPr>
        <w:t>应与墙、柱之间留置不小于10mm空隙。</w:t>
      </w:r>
      <w:bookmarkStart w:id="166" w:name="_Toc31012"/>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167" w:name="_Toc4896"/>
      <w:bookmarkStart w:id="168" w:name="_Toc29722"/>
      <w:bookmarkStart w:id="169" w:name="_Toc14222"/>
      <w:bookmarkStart w:id="170" w:name="_Toc19951"/>
      <w:bookmarkStart w:id="171" w:name="_Toc6246"/>
      <w:r>
        <w:rPr>
          <w:rFonts w:hint="eastAsia" w:ascii="Times New Roman" w:hAnsi="Times New Roman" w:cs="Times New Roman"/>
          <w:b/>
          <w:color w:val="auto"/>
          <w:sz w:val="24"/>
          <w:szCs w:val="24"/>
          <w:highlight w:val="none"/>
        </w:rPr>
        <w:t>5.6 填缝剂施工</w:t>
      </w:r>
      <w:bookmarkEnd w:id="166"/>
      <w:bookmarkEnd w:id="167"/>
      <w:bookmarkEnd w:id="168"/>
      <w:bookmarkEnd w:id="169"/>
      <w:bookmarkEnd w:id="170"/>
      <w:bookmarkEnd w:id="171"/>
    </w:p>
    <w:p>
      <w:pPr>
        <w:spacing w:line="360" w:lineRule="auto"/>
        <w:rPr>
          <w:color w:val="auto"/>
          <w:sz w:val="24"/>
          <w:szCs w:val="24"/>
          <w:highlight w:val="none"/>
        </w:rPr>
      </w:pPr>
      <w:r>
        <w:rPr>
          <w:rFonts w:hint="eastAsia"/>
          <w:b/>
          <w:bCs/>
          <w:color w:val="auto"/>
          <w:sz w:val="24"/>
          <w:szCs w:val="24"/>
          <w:highlight w:val="none"/>
        </w:rPr>
        <w:t>5.6.</w:t>
      </w:r>
      <w:r>
        <w:rPr>
          <w:b/>
          <w:bCs/>
          <w:color w:val="auto"/>
          <w:sz w:val="24"/>
          <w:szCs w:val="24"/>
          <w:highlight w:val="none"/>
        </w:rPr>
        <w:t>1</w:t>
      </w:r>
      <w:r>
        <w:rPr>
          <w:rFonts w:hint="eastAsia"/>
          <w:b/>
          <w:bCs/>
          <w:color w:val="auto"/>
          <w:sz w:val="24"/>
          <w:szCs w:val="24"/>
          <w:highlight w:val="none"/>
        </w:rPr>
        <w:t xml:space="preserve"> </w:t>
      </w:r>
      <w:r>
        <w:rPr>
          <w:color w:val="auto"/>
          <w:sz w:val="24"/>
          <w:szCs w:val="24"/>
          <w:highlight w:val="none"/>
        </w:rPr>
        <w:t>根据</w:t>
      </w:r>
      <w:r>
        <w:rPr>
          <w:rFonts w:hint="eastAsia"/>
          <w:color w:val="auto"/>
          <w:sz w:val="24"/>
          <w:szCs w:val="24"/>
          <w:highlight w:val="none"/>
        </w:rPr>
        <w:t>板</w:t>
      </w:r>
      <w:r>
        <w:rPr>
          <w:color w:val="auto"/>
          <w:sz w:val="24"/>
          <w:szCs w:val="24"/>
          <w:highlight w:val="none"/>
        </w:rPr>
        <w:t>缝大小及环境状况选择填缝剂的种类。</w:t>
      </w:r>
    </w:p>
    <w:p>
      <w:pPr>
        <w:spacing w:line="360" w:lineRule="auto"/>
        <w:rPr>
          <w:color w:val="auto"/>
          <w:sz w:val="24"/>
          <w:szCs w:val="24"/>
          <w:highlight w:val="none"/>
        </w:rPr>
      </w:pPr>
      <w:r>
        <w:rPr>
          <w:rFonts w:hint="eastAsia"/>
          <w:b/>
          <w:bCs/>
          <w:color w:val="auto"/>
          <w:sz w:val="24"/>
          <w:szCs w:val="24"/>
          <w:highlight w:val="none"/>
        </w:rPr>
        <w:t>5.6.</w:t>
      </w:r>
      <w:r>
        <w:rPr>
          <w:b/>
          <w:bCs/>
          <w:color w:val="auto"/>
          <w:sz w:val="24"/>
          <w:szCs w:val="24"/>
          <w:highlight w:val="none"/>
        </w:rPr>
        <w:t>2</w:t>
      </w:r>
      <w:r>
        <w:rPr>
          <w:rFonts w:hint="eastAsia"/>
          <w:b/>
          <w:bCs/>
          <w:color w:val="auto"/>
          <w:sz w:val="24"/>
          <w:szCs w:val="24"/>
          <w:highlight w:val="none"/>
        </w:rPr>
        <w:t xml:space="preserve"> </w:t>
      </w:r>
      <w:r>
        <w:rPr>
          <w:rFonts w:hint="eastAsia" w:ascii="Times New Roman"/>
          <w:bCs/>
          <w:color w:val="auto"/>
          <w:sz w:val="24"/>
          <w:szCs w:val="24"/>
          <w:highlight w:val="none"/>
        </w:rPr>
        <w:t>陶瓷大板与岩板</w:t>
      </w:r>
      <w:r>
        <w:rPr>
          <w:color w:val="auto"/>
          <w:sz w:val="24"/>
          <w:szCs w:val="24"/>
          <w:highlight w:val="none"/>
        </w:rPr>
        <w:t>填缝工艺：</w:t>
      </w:r>
      <w:r>
        <w:rPr>
          <w:rFonts w:hint="eastAsia"/>
          <w:color w:val="auto"/>
          <w:sz w:val="24"/>
          <w:szCs w:val="24"/>
          <w:highlight w:val="none"/>
        </w:rPr>
        <w:t>板</w:t>
      </w:r>
      <w:r>
        <w:rPr>
          <w:color w:val="auto"/>
          <w:sz w:val="24"/>
          <w:szCs w:val="24"/>
          <w:highlight w:val="none"/>
        </w:rPr>
        <w:t>缝处理→填缝剂制备→填缝剂施工→清洁保护。</w:t>
      </w:r>
    </w:p>
    <w:p>
      <w:pPr>
        <w:spacing w:line="360" w:lineRule="auto"/>
        <w:rPr>
          <w:color w:val="auto"/>
          <w:sz w:val="24"/>
          <w:szCs w:val="24"/>
          <w:highlight w:val="none"/>
        </w:rPr>
      </w:pPr>
      <w:r>
        <w:rPr>
          <w:rFonts w:hint="eastAsia"/>
          <w:b/>
          <w:bCs/>
          <w:color w:val="auto"/>
          <w:sz w:val="24"/>
          <w:szCs w:val="24"/>
          <w:highlight w:val="none"/>
        </w:rPr>
        <w:t>5.6.</w:t>
      </w:r>
      <w:r>
        <w:rPr>
          <w:b/>
          <w:bCs/>
          <w:color w:val="auto"/>
          <w:sz w:val="24"/>
          <w:szCs w:val="24"/>
          <w:highlight w:val="none"/>
        </w:rPr>
        <w:t>3</w:t>
      </w:r>
      <w:r>
        <w:rPr>
          <w:rFonts w:hint="eastAsia"/>
          <w:b/>
          <w:bCs/>
          <w:color w:val="auto"/>
          <w:sz w:val="24"/>
          <w:szCs w:val="24"/>
          <w:highlight w:val="none"/>
        </w:rPr>
        <w:t xml:space="preserve"> </w:t>
      </w:r>
      <w:r>
        <w:rPr>
          <w:color w:val="auto"/>
          <w:sz w:val="24"/>
          <w:szCs w:val="24"/>
          <w:highlight w:val="none"/>
        </w:rPr>
        <w:t>铺装饰面墙</w:t>
      </w:r>
      <w:r>
        <w:rPr>
          <w:rFonts w:hint="eastAsia"/>
          <w:color w:val="auto"/>
          <w:sz w:val="24"/>
          <w:szCs w:val="24"/>
          <w:highlight w:val="none"/>
        </w:rPr>
        <w:t>板</w:t>
      </w:r>
      <w:r>
        <w:rPr>
          <w:color w:val="auto"/>
          <w:sz w:val="24"/>
          <w:szCs w:val="24"/>
          <w:highlight w:val="none"/>
        </w:rPr>
        <w:t>或地面</w:t>
      </w:r>
      <w:r>
        <w:rPr>
          <w:rFonts w:hint="eastAsia"/>
          <w:color w:val="auto"/>
          <w:sz w:val="24"/>
          <w:szCs w:val="24"/>
          <w:highlight w:val="none"/>
        </w:rPr>
        <w:t>板</w:t>
      </w:r>
      <w:r>
        <w:rPr>
          <w:color w:val="auto"/>
          <w:sz w:val="24"/>
          <w:szCs w:val="24"/>
          <w:highlight w:val="none"/>
        </w:rPr>
        <w:t>后，经初检查无空鼓</w:t>
      </w:r>
      <w:r>
        <w:rPr>
          <w:rFonts w:hint="eastAsia"/>
          <w:color w:val="auto"/>
          <w:sz w:val="24"/>
          <w:szCs w:val="24"/>
          <w:highlight w:val="none"/>
        </w:rPr>
        <w:t>，</w:t>
      </w:r>
      <w:r>
        <w:rPr>
          <w:color w:val="auto"/>
          <w:sz w:val="24"/>
          <w:szCs w:val="24"/>
          <w:highlight w:val="none"/>
        </w:rPr>
        <w:t>垂直、平整合格后，</w:t>
      </w:r>
      <w:r>
        <w:rPr>
          <w:rFonts w:hint="eastAsia"/>
          <w:color w:val="auto"/>
          <w:sz w:val="24"/>
          <w:szCs w:val="24"/>
          <w:highlight w:val="none"/>
        </w:rPr>
        <w:t>进行填缝施工。</w:t>
      </w:r>
      <w:r>
        <w:rPr>
          <w:rFonts w:hint="eastAsia" w:ascii="Times New Roman"/>
          <w:bCs/>
          <w:color w:val="auto"/>
          <w:sz w:val="24"/>
          <w:szCs w:val="24"/>
          <w:highlight w:val="none"/>
        </w:rPr>
        <w:t>陶瓷大板与岩板</w:t>
      </w:r>
      <w:r>
        <w:rPr>
          <w:color w:val="auto"/>
          <w:sz w:val="24"/>
          <w:szCs w:val="24"/>
          <w:highlight w:val="none"/>
        </w:rPr>
        <w:t>粘贴</w:t>
      </w:r>
      <w:r>
        <w:rPr>
          <w:rFonts w:hint="eastAsia"/>
          <w:color w:val="auto"/>
          <w:sz w:val="24"/>
          <w:szCs w:val="24"/>
          <w:highlight w:val="none"/>
        </w:rPr>
        <w:t>48</w:t>
      </w:r>
      <w:r>
        <w:rPr>
          <w:color w:val="auto"/>
          <w:sz w:val="24"/>
          <w:szCs w:val="24"/>
          <w:highlight w:val="none"/>
        </w:rPr>
        <w:t>h后</w:t>
      </w:r>
      <w:r>
        <w:rPr>
          <w:rFonts w:hint="eastAsia"/>
          <w:color w:val="auto"/>
          <w:sz w:val="24"/>
          <w:szCs w:val="24"/>
          <w:highlight w:val="none"/>
        </w:rPr>
        <w:t>方</w:t>
      </w:r>
      <w:r>
        <w:rPr>
          <w:color w:val="auto"/>
          <w:sz w:val="24"/>
          <w:szCs w:val="24"/>
          <w:highlight w:val="none"/>
        </w:rPr>
        <w:t>可进行填缝施工。</w:t>
      </w:r>
      <w:r>
        <w:rPr>
          <w:rFonts w:hint="eastAsia"/>
          <w:color w:val="auto"/>
          <w:sz w:val="24"/>
          <w:szCs w:val="24"/>
          <w:highlight w:val="none"/>
        </w:rPr>
        <w:t>在不吸水基面上粘贴的</w:t>
      </w:r>
      <w:r>
        <w:rPr>
          <w:rFonts w:hint="eastAsia" w:ascii="Times New Roman"/>
          <w:bCs/>
          <w:color w:val="auto"/>
          <w:sz w:val="24"/>
          <w:szCs w:val="24"/>
          <w:highlight w:val="none"/>
        </w:rPr>
        <w:t>陶瓷大板与岩板</w:t>
      </w:r>
      <w:r>
        <w:rPr>
          <w:rFonts w:hint="eastAsia"/>
          <w:color w:val="auto"/>
          <w:sz w:val="24"/>
          <w:szCs w:val="24"/>
          <w:highlight w:val="none"/>
        </w:rPr>
        <w:t>，填缝宜在粘贴完成72h后进行</w:t>
      </w:r>
      <w:r>
        <w:rPr>
          <w:color w:val="auto"/>
          <w:sz w:val="24"/>
          <w:szCs w:val="24"/>
          <w:highlight w:val="none"/>
        </w:rPr>
        <w:t>。</w:t>
      </w:r>
    </w:p>
    <w:p>
      <w:pPr>
        <w:spacing w:line="360" w:lineRule="auto"/>
        <w:rPr>
          <w:color w:val="auto"/>
          <w:sz w:val="24"/>
          <w:szCs w:val="24"/>
          <w:highlight w:val="none"/>
        </w:rPr>
      </w:pPr>
      <w:r>
        <w:rPr>
          <w:rFonts w:hint="eastAsia"/>
          <w:b/>
          <w:bCs/>
          <w:color w:val="auto"/>
          <w:sz w:val="24"/>
          <w:szCs w:val="24"/>
          <w:highlight w:val="none"/>
        </w:rPr>
        <w:t>5.6.</w:t>
      </w:r>
      <w:r>
        <w:rPr>
          <w:b/>
          <w:bCs/>
          <w:color w:val="auto"/>
          <w:sz w:val="24"/>
          <w:szCs w:val="24"/>
          <w:highlight w:val="none"/>
        </w:rPr>
        <w:t>4</w:t>
      </w:r>
      <w:r>
        <w:rPr>
          <w:rFonts w:hint="eastAsia"/>
          <w:b/>
          <w:bCs/>
          <w:color w:val="auto"/>
          <w:sz w:val="24"/>
          <w:szCs w:val="24"/>
          <w:highlight w:val="none"/>
        </w:rPr>
        <w:t xml:space="preserve"> </w:t>
      </w:r>
      <w:r>
        <w:rPr>
          <w:color w:val="auto"/>
          <w:sz w:val="24"/>
          <w:szCs w:val="24"/>
          <w:highlight w:val="none"/>
        </w:rPr>
        <w:t>填缝前应清理</w:t>
      </w:r>
      <w:r>
        <w:rPr>
          <w:rFonts w:hint="eastAsia"/>
          <w:color w:val="auto"/>
          <w:sz w:val="24"/>
          <w:szCs w:val="24"/>
          <w:highlight w:val="none"/>
        </w:rPr>
        <w:t>板</w:t>
      </w:r>
      <w:r>
        <w:rPr>
          <w:color w:val="auto"/>
          <w:sz w:val="24"/>
          <w:szCs w:val="24"/>
          <w:highlight w:val="none"/>
        </w:rPr>
        <w:t>缝的杂物、浮灰</w:t>
      </w:r>
      <w:r>
        <w:rPr>
          <w:rFonts w:hint="eastAsia"/>
          <w:color w:val="auto"/>
          <w:sz w:val="24"/>
          <w:szCs w:val="24"/>
          <w:highlight w:val="none"/>
        </w:rPr>
        <w:t>、油渍及其他污染物</w:t>
      </w:r>
      <w:r>
        <w:rPr>
          <w:color w:val="auto"/>
          <w:sz w:val="24"/>
          <w:szCs w:val="24"/>
          <w:highlight w:val="none"/>
        </w:rPr>
        <w:t>，并用湿海绵或软布将</w:t>
      </w:r>
      <w:r>
        <w:rPr>
          <w:rFonts w:hint="eastAsia"/>
          <w:color w:val="auto"/>
          <w:sz w:val="24"/>
          <w:szCs w:val="24"/>
          <w:highlight w:val="none"/>
        </w:rPr>
        <w:t>板</w:t>
      </w:r>
      <w:r>
        <w:rPr>
          <w:color w:val="auto"/>
          <w:sz w:val="24"/>
          <w:szCs w:val="24"/>
          <w:highlight w:val="none"/>
        </w:rPr>
        <w:t>缝清理干净，</w:t>
      </w:r>
      <w:r>
        <w:rPr>
          <w:rFonts w:hint="eastAsia"/>
          <w:color w:val="auto"/>
          <w:sz w:val="24"/>
          <w:szCs w:val="24"/>
          <w:highlight w:val="none"/>
        </w:rPr>
        <w:t>清理干净后</w:t>
      </w:r>
      <w:r>
        <w:rPr>
          <w:color w:val="auto"/>
          <w:sz w:val="24"/>
          <w:szCs w:val="24"/>
          <w:highlight w:val="none"/>
        </w:rPr>
        <w:t>润湿</w:t>
      </w:r>
      <w:r>
        <w:rPr>
          <w:rFonts w:hint="eastAsia"/>
          <w:color w:val="auto"/>
          <w:sz w:val="24"/>
          <w:szCs w:val="24"/>
          <w:highlight w:val="none"/>
        </w:rPr>
        <w:t>板缝，但不应有明水</w:t>
      </w:r>
      <w:r>
        <w:rPr>
          <w:color w:val="auto"/>
          <w:sz w:val="24"/>
          <w:szCs w:val="24"/>
          <w:highlight w:val="none"/>
        </w:rPr>
        <w:t>。</w:t>
      </w:r>
    </w:p>
    <w:p>
      <w:pPr>
        <w:spacing w:line="360" w:lineRule="auto"/>
        <w:rPr>
          <w:color w:val="auto"/>
          <w:sz w:val="24"/>
          <w:szCs w:val="24"/>
          <w:highlight w:val="none"/>
        </w:rPr>
      </w:pPr>
      <w:r>
        <w:rPr>
          <w:rFonts w:hint="eastAsia"/>
          <w:b/>
          <w:bCs/>
          <w:color w:val="auto"/>
          <w:sz w:val="24"/>
          <w:szCs w:val="24"/>
          <w:highlight w:val="none"/>
        </w:rPr>
        <w:t>5.6.</w:t>
      </w:r>
      <w:r>
        <w:rPr>
          <w:b/>
          <w:bCs/>
          <w:color w:val="auto"/>
          <w:sz w:val="24"/>
          <w:szCs w:val="24"/>
          <w:highlight w:val="none"/>
        </w:rPr>
        <w:t>5</w:t>
      </w:r>
      <w:r>
        <w:rPr>
          <w:rFonts w:hint="eastAsia"/>
          <w:b/>
          <w:bCs/>
          <w:color w:val="auto"/>
          <w:sz w:val="24"/>
          <w:szCs w:val="24"/>
          <w:highlight w:val="none"/>
        </w:rPr>
        <w:t xml:space="preserve"> </w:t>
      </w:r>
      <w:r>
        <w:rPr>
          <w:color w:val="auto"/>
          <w:sz w:val="24"/>
          <w:szCs w:val="24"/>
          <w:highlight w:val="none"/>
        </w:rPr>
        <w:t>填缝剂应按产品说明书进行配制，</w:t>
      </w:r>
      <w:r>
        <w:rPr>
          <w:rFonts w:hint="eastAsia"/>
          <w:color w:val="auto"/>
          <w:sz w:val="24"/>
          <w:szCs w:val="24"/>
          <w:highlight w:val="none"/>
        </w:rPr>
        <w:t>配制</w:t>
      </w:r>
      <w:r>
        <w:rPr>
          <w:color w:val="auto"/>
          <w:sz w:val="24"/>
          <w:szCs w:val="24"/>
          <w:highlight w:val="none"/>
        </w:rPr>
        <w:t>好的填缝剂应在产品说明书规定的时间内使用</w:t>
      </w:r>
      <w:r>
        <w:rPr>
          <w:rFonts w:hint="eastAsia"/>
          <w:color w:val="auto"/>
          <w:sz w:val="24"/>
          <w:szCs w:val="24"/>
          <w:highlight w:val="none"/>
        </w:rPr>
        <w:t>。</w:t>
      </w:r>
    </w:p>
    <w:p>
      <w:pPr>
        <w:spacing w:line="360" w:lineRule="auto"/>
        <w:rPr>
          <w:color w:val="auto"/>
          <w:sz w:val="24"/>
          <w:szCs w:val="24"/>
          <w:highlight w:val="none"/>
        </w:rPr>
      </w:pPr>
      <w:r>
        <w:rPr>
          <w:rFonts w:hint="eastAsia"/>
          <w:b/>
          <w:bCs/>
          <w:color w:val="auto"/>
          <w:sz w:val="24"/>
          <w:szCs w:val="24"/>
          <w:highlight w:val="none"/>
        </w:rPr>
        <w:t>5.6.</w:t>
      </w:r>
      <w:r>
        <w:rPr>
          <w:b/>
          <w:bCs/>
          <w:color w:val="auto"/>
          <w:sz w:val="24"/>
          <w:szCs w:val="24"/>
          <w:highlight w:val="none"/>
        </w:rPr>
        <w:t>6</w:t>
      </w:r>
      <w:r>
        <w:rPr>
          <w:rFonts w:hint="eastAsia"/>
          <w:b/>
          <w:bCs/>
          <w:color w:val="auto"/>
          <w:sz w:val="24"/>
          <w:szCs w:val="24"/>
          <w:highlight w:val="none"/>
        </w:rPr>
        <w:t xml:space="preserve"> </w:t>
      </w:r>
      <w:r>
        <w:rPr>
          <w:rFonts w:hint="eastAsia"/>
          <w:color w:val="auto"/>
          <w:sz w:val="24"/>
          <w:szCs w:val="24"/>
          <w:highlight w:val="none"/>
        </w:rPr>
        <w:t>填缝应在填缝材料可操作时间内进行，宜按先墙面后地面的顺序进行。墙面施工时，宜按</w:t>
      </w:r>
      <w:r>
        <w:rPr>
          <w:color w:val="auto"/>
          <w:sz w:val="24"/>
          <w:szCs w:val="24"/>
          <w:highlight w:val="none"/>
        </w:rPr>
        <w:t>先水平后垂直</w:t>
      </w:r>
      <w:r>
        <w:rPr>
          <w:rFonts w:hint="eastAsia"/>
          <w:color w:val="auto"/>
          <w:sz w:val="24"/>
          <w:szCs w:val="24"/>
          <w:highlight w:val="none"/>
        </w:rPr>
        <w:t>顺序。填缝材料</w:t>
      </w:r>
      <w:r>
        <w:rPr>
          <w:color w:val="auto"/>
          <w:sz w:val="24"/>
          <w:szCs w:val="24"/>
          <w:highlight w:val="none"/>
        </w:rPr>
        <w:t>纵横交叉处要过渡自然。</w:t>
      </w:r>
    </w:p>
    <w:p>
      <w:pPr>
        <w:spacing w:line="360" w:lineRule="auto"/>
        <w:rPr>
          <w:color w:val="auto"/>
          <w:sz w:val="24"/>
          <w:szCs w:val="24"/>
          <w:highlight w:val="none"/>
        </w:rPr>
      </w:pPr>
      <w:r>
        <w:rPr>
          <w:rFonts w:hint="eastAsia"/>
          <w:b/>
          <w:bCs/>
          <w:color w:val="auto"/>
          <w:sz w:val="24"/>
          <w:szCs w:val="24"/>
          <w:highlight w:val="none"/>
        </w:rPr>
        <w:t xml:space="preserve">5.6.7 </w:t>
      </w:r>
      <w:r>
        <w:rPr>
          <w:color w:val="auto"/>
          <w:sz w:val="24"/>
          <w:szCs w:val="24"/>
          <w:highlight w:val="none"/>
        </w:rPr>
        <w:t>待填缝剂表干或初凝后，应对</w:t>
      </w:r>
      <w:r>
        <w:rPr>
          <w:rFonts w:hint="eastAsia" w:ascii="Times New Roman"/>
          <w:bCs/>
          <w:color w:val="auto"/>
          <w:sz w:val="24"/>
          <w:szCs w:val="24"/>
          <w:highlight w:val="none"/>
        </w:rPr>
        <w:t>陶瓷大板与岩板</w:t>
      </w:r>
      <w:r>
        <w:rPr>
          <w:color w:val="auto"/>
          <w:sz w:val="24"/>
          <w:szCs w:val="24"/>
          <w:highlight w:val="none"/>
        </w:rPr>
        <w:t>表面进行清理，用润湿的布及时</w:t>
      </w:r>
      <w:r>
        <w:rPr>
          <w:rFonts w:hint="eastAsia"/>
          <w:color w:val="auto"/>
          <w:sz w:val="24"/>
          <w:szCs w:val="24"/>
          <w:highlight w:val="none"/>
        </w:rPr>
        <w:t>清理</w:t>
      </w:r>
      <w:r>
        <w:rPr>
          <w:color w:val="auto"/>
          <w:sz w:val="24"/>
          <w:szCs w:val="24"/>
          <w:highlight w:val="none"/>
        </w:rPr>
        <w:t>干净，待</w:t>
      </w:r>
      <w:r>
        <w:rPr>
          <w:rFonts w:hint="eastAsia"/>
          <w:color w:val="auto"/>
          <w:sz w:val="24"/>
          <w:szCs w:val="24"/>
          <w:highlight w:val="none"/>
        </w:rPr>
        <w:t>板</w:t>
      </w:r>
      <w:r>
        <w:rPr>
          <w:color w:val="auto"/>
          <w:sz w:val="24"/>
          <w:szCs w:val="24"/>
          <w:highlight w:val="none"/>
        </w:rPr>
        <w:t>面表干再用干净的软布分别擦净</w:t>
      </w:r>
      <w:r>
        <w:rPr>
          <w:rFonts w:hint="eastAsia"/>
          <w:color w:val="auto"/>
          <w:sz w:val="24"/>
          <w:szCs w:val="24"/>
          <w:highlight w:val="none"/>
        </w:rPr>
        <w:t>板</w:t>
      </w:r>
      <w:r>
        <w:rPr>
          <w:color w:val="auto"/>
          <w:sz w:val="24"/>
          <w:szCs w:val="24"/>
          <w:highlight w:val="none"/>
        </w:rPr>
        <w:t>面。清理后的</w:t>
      </w:r>
      <w:r>
        <w:rPr>
          <w:rFonts w:hint="eastAsia"/>
          <w:color w:val="auto"/>
          <w:sz w:val="24"/>
          <w:szCs w:val="24"/>
          <w:highlight w:val="none"/>
        </w:rPr>
        <w:t>板</w:t>
      </w:r>
      <w:r>
        <w:rPr>
          <w:color w:val="auto"/>
          <w:sz w:val="24"/>
          <w:szCs w:val="24"/>
          <w:highlight w:val="none"/>
        </w:rPr>
        <w:t>缝应连续、平直、光滑、无裂纹、无空鼓、深浅一致、平整</w:t>
      </w:r>
      <w:r>
        <w:rPr>
          <w:rFonts w:hint="eastAsia"/>
          <w:color w:val="auto"/>
          <w:sz w:val="24"/>
          <w:szCs w:val="24"/>
          <w:highlight w:val="none"/>
        </w:rPr>
        <w:t>。</w:t>
      </w:r>
    </w:p>
    <w:p>
      <w:pPr>
        <w:spacing w:line="360" w:lineRule="auto"/>
        <w:rPr>
          <w:color w:val="auto"/>
          <w:sz w:val="24"/>
          <w:szCs w:val="24"/>
          <w:highlight w:val="none"/>
        </w:rPr>
      </w:pPr>
      <w:r>
        <w:rPr>
          <w:rFonts w:hint="eastAsia"/>
          <w:b/>
          <w:bCs/>
          <w:color w:val="auto"/>
          <w:sz w:val="24"/>
          <w:szCs w:val="24"/>
          <w:highlight w:val="none"/>
        </w:rPr>
        <w:t xml:space="preserve">5.6.8 </w:t>
      </w:r>
      <w:r>
        <w:rPr>
          <w:color w:val="auto"/>
          <w:sz w:val="24"/>
          <w:szCs w:val="24"/>
          <w:highlight w:val="none"/>
        </w:rPr>
        <w:t>填缝后应进行成品保护，避免交叉作业和污染。</w:t>
      </w:r>
    </w:p>
    <w:p>
      <w:pPr>
        <w:pStyle w:val="4"/>
        <w:tabs>
          <w:tab w:val="left" w:pos="0"/>
        </w:tabs>
        <w:spacing w:before="0" w:after="0"/>
        <w:rPr>
          <w:rFonts w:ascii="Times New Roman" w:hAnsi="Times New Roman" w:eastAsia="宋体" w:cs="Times New Roman"/>
          <w:color w:val="auto"/>
          <w:sz w:val="32"/>
          <w:szCs w:val="32"/>
          <w:highlight w:val="none"/>
        </w:rPr>
      </w:pPr>
      <w:bookmarkStart w:id="172" w:name="_Toc14059"/>
      <w:bookmarkStart w:id="173" w:name="_Toc11751"/>
      <w:bookmarkStart w:id="174" w:name="_Toc5691"/>
      <w:bookmarkStart w:id="175" w:name="_Toc29762"/>
      <w:bookmarkStart w:id="176" w:name="_Toc4010"/>
      <w:bookmarkStart w:id="177" w:name="_Toc11967"/>
      <w:bookmarkStart w:id="178" w:name="_Toc23266"/>
      <w:bookmarkStart w:id="179" w:name="_Toc18920"/>
      <w:bookmarkStart w:id="180" w:name="_Toc21599"/>
      <w:bookmarkStart w:id="181" w:name="_Toc3577"/>
      <w:bookmarkStart w:id="182" w:name="_Toc7358"/>
      <w:bookmarkStart w:id="183" w:name="_Toc30257"/>
      <w:bookmarkStart w:id="184" w:name="_Toc19948"/>
      <w:bookmarkStart w:id="185" w:name="_Toc17484"/>
      <w:bookmarkStart w:id="186" w:name="_Toc1579"/>
      <w:r>
        <w:rPr>
          <w:rFonts w:hint="eastAsia" w:ascii="Times New Roman" w:hAnsi="Times New Roman" w:eastAsia="宋体" w:cs="Times New Roman"/>
          <w:color w:val="auto"/>
          <w:sz w:val="32"/>
          <w:szCs w:val="32"/>
          <w:highlight w:val="none"/>
        </w:rPr>
        <w:t xml:space="preserve">6 </w:t>
      </w:r>
      <w:bookmarkEnd w:id="172"/>
      <w:bookmarkEnd w:id="173"/>
      <w:bookmarkEnd w:id="174"/>
      <w:bookmarkEnd w:id="175"/>
      <w:bookmarkEnd w:id="176"/>
      <w:bookmarkEnd w:id="177"/>
      <w:bookmarkEnd w:id="178"/>
      <w:bookmarkEnd w:id="179"/>
      <w:r>
        <w:rPr>
          <w:rFonts w:hint="eastAsia" w:ascii="Times New Roman" w:hAnsi="Times New Roman" w:eastAsia="宋体" w:cs="Times New Roman"/>
          <w:color w:val="auto"/>
          <w:sz w:val="32"/>
          <w:szCs w:val="32"/>
          <w:highlight w:val="none"/>
        </w:rPr>
        <w:t>成品保护和</w:t>
      </w:r>
      <w:bookmarkEnd w:id="180"/>
      <w:bookmarkEnd w:id="181"/>
      <w:bookmarkEnd w:id="182"/>
      <w:bookmarkEnd w:id="183"/>
      <w:bookmarkEnd w:id="184"/>
      <w:r>
        <w:rPr>
          <w:rFonts w:hint="eastAsia" w:ascii="Times New Roman" w:hAnsi="Times New Roman" w:eastAsia="宋体" w:cs="Times New Roman"/>
          <w:color w:val="auto"/>
          <w:sz w:val="32"/>
          <w:szCs w:val="32"/>
          <w:highlight w:val="none"/>
        </w:rPr>
        <w:t>维修</w:t>
      </w:r>
      <w:bookmarkEnd w:id="185"/>
      <w:bookmarkEnd w:id="186"/>
    </w:p>
    <w:p>
      <w:pPr>
        <w:spacing w:before="156" w:after="156" w:line="360" w:lineRule="auto"/>
        <w:jc w:val="center"/>
        <w:outlineLvl w:val="1"/>
        <w:rPr>
          <w:rFonts w:ascii="Times New Roman" w:hAnsi="Times New Roman" w:cs="Times New Roman"/>
          <w:b/>
          <w:color w:val="auto"/>
          <w:sz w:val="24"/>
          <w:szCs w:val="24"/>
          <w:highlight w:val="none"/>
        </w:rPr>
      </w:pPr>
      <w:bookmarkStart w:id="187" w:name="_Toc3711"/>
      <w:bookmarkStart w:id="188" w:name="_Toc28547"/>
      <w:bookmarkStart w:id="189" w:name="_Toc9135"/>
      <w:bookmarkStart w:id="190" w:name="_Toc15078"/>
      <w:bookmarkStart w:id="191" w:name="_Toc11659"/>
      <w:r>
        <w:rPr>
          <w:rFonts w:hint="eastAsia" w:ascii="Times New Roman" w:hAnsi="Times New Roman" w:cs="Times New Roman"/>
          <w:b/>
          <w:color w:val="auto"/>
          <w:sz w:val="24"/>
          <w:szCs w:val="24"/>
          <w:highlight w:val="none"/>
        </w:rPr>
        <w:t>6.1 成品保护</w:t>
      </w:r>
      <w:bookmarkEnd w:id="187"/>
      <w:bookmarkEnd w:id="188"/>
      <w:bookmarkEnd w:id="189"/>
      <w:bookmarkEnd w:id="190"/>
      <w:bookmarkEnd w:id="191"/>
    </w:p>
    <w:p>
      <w:pPr>
        <w:spacing w:line="360" w:lineRule="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 xml:space="preserve">6.1.1 </w:t>
      </w:r>
      <w:r>
        <w:rPr>
          <w:rFonts w:hint="eastAsia" w:ascii="Times New Roman" w:hAnsi="Times New Roman" w:cs="Times New Roman"/>
          <w:bCs/>
          <w:color w:val="auto"/>
          <w:sz w:val="24"/>
          <w:szCs w:val="24"/>
          <w:highlight w:val="none"/>
        </w:rPr>
        <w:t>陶瓷大板与岩板铺贴完后，养护时间应大于48h，养护期间不得受压、振动及泡水。对后续工程可能造成污染的部位，应采取临时保护措施。</w:t>
      </w:r>
    </w:p>
    <w:p>
      <w:pPr>
        <w:spacing w:line="360" w:lineRule="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 xml:space="preserve">6.1.2 </w:t>
      </w:r>
      <w:r>
        <w:rPr>
          <w:rFonts w:hint="eastAsia" w:ascii="Times New Roman" w:hAnsi="Times New Roman" w:cs="Times New Roman"/>
          <w:bCs/>
          <w:color w:val="auto"/>
          <w:sz w:val="24"/>
          <w:szCs w:val="24"/>
          <w:highlight w:val="none"/>
        </w:rPr>
        <w:t>对施工中可能发生碰撞受损的入口、通道、阳角等部位，应采取临时保护措施；对施工中可能发生高空坠物砸伤地面的部位，应采用石膏板等材料进行保护。</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6.1.3 </w:t>
      </w:r>
      <w:r>
        <w:rPr>
          <w:rFonts w:hint="eastAsia" w:ascii="Times New Roman" w:hAnsi="Times New Roman" w:cs="Times New Roman"/>
          <w:bCs/>
          <w:color w:val="auto"/>
          <w:sz w:val="24"/>
          <w:szCs w:val="24"/>
          <w:highlight w:val="none"/>
        </w:rPr>
        <w:t>水、电设备安装等工序应合理安排、协调施工，宜在陶瓷大板与岩板粘贴前预留孔洞。</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6.1.4 </w:t>
      </w:r>
      <w:r>
        <w:rPr>
          <w:rFonts w:hint="eastAsia" w:ascii="Times New Roman" w:hAnsi="Times New Roman" w:cs="Times New Roman"/>
          <w:bCs/>
          <w:color w:val="auto"/>
          <w:sz w:val="24"/>
          <w:szCs w:val="24"/>
          <w:highlight w:val="none"/>
        </w:rPr>
        <w:t>应及时清理残留在门窗框上的砂浆，铝合金门窗框宜粘贴保护膜，预防污染、锈蚀。</w:t>
      </w:r>
      <w:r>
        <w:rPr>
          <w:rFonts w:ascii="Times New Roman" w:hAnsi="Times New Roman" w:cs="Times New Roman"/>
          <w:bCs/>
          <w:color w:val="auto"/>
          <w:sz w:val="24"/>
          <w:szCs w:val="24"/>
          <w:highlight w:val="none"/>
        </w:rPr>
        <w:t xml:space="preserve"> </w:t>
      </w:r>
      <w:r>
        <w:rPr>
          <w:rFonts w:ascii="Times New Roman" w:hAnsi="Times New Roman" w:cs="Times New Roman"/>
          <w:b/>
          <w:color w:val="auto"/>
          <w:sz w:val="24"/>
          <w:szCs w:val="24"/>
          <w:highlight w:val="none"/>
        </w:rPr>
        <w:t xml:space="preserve"> </w:t>
      </w:r>
    </w:p>
    <w:p>
      <w:pPr>
        <w:spacing w:before="156" w:after="156" w:line="360" w:lineRule="auto"/>
        <w:jc w:val="center"/>
        <w:outlineLvl w:val="1"/>
        <w:rPr>
          <w:rFonts w:ascii="Times New Roman" w:hAnsi="Times New Roman" w:cs="Times New Roman"/>
          <w:b/>
          <w:color w:val="auto"/>
          <w:sz w:val="24"/>
          <w:szCs w:val="24"/>
          <w:highlight w:val="none"/>
        </w:rPr>
      </w:pPr>
      <w:bookmarkStart w:id="192" w:name="_Toc4876"/>
      <w:bookmarkStart w:id="193" w:name="_Toc18409"/>
      <w:bookmarkStart w:id="194" w:name="OLE_LINK25"/>
      <w:r>
        <w:rPr>
          <w:rFonts w:hint="eastAsia" w:ascii="Times New Roman" w:hAnsi="Times New Roman" w:cs="Times New Roman"/>
          <w:b/>
          <w:color w:val="auto"/>
          <w:sz w:val="24"/>
          <w:szCs w:val="24"/>
          <w:highlight w:val="none"/>
        </w:rPr>
        <w:t>6.2 保养与维护</w:t>
      </w:r>
      <w:bookmarkEnd w:id="192"/>
      <w:bookmarkEnd w:id="193"/>
    </w:p>
    <w:p>
      <w:pPr>
        <w:spacing w:line="360" w:lineRule="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 xml:space="preserve">6.2.1 </w:t>
      </w:r>
      <w:r>
        <w:rPr>
          <w:rFonts w:hint="eastAsia" w:ascii="Times New Roman" w:hAnsi="Times New Roman" w:cs="Times New Roman"/>
          <w:bCs/>
          <w:color w:val="auto"/>
          <w:sz w:val="24"/>
          <w:szCs w:val="24"/>
          <w:highlight w:val="none"/>
        </w:rPr>
        <w:t>浴室陶瓷大板与岩板：进行定期清洗，宜用中性清洁剂，避免破坏</w:t>
      </w:r>
      <w:r>
        <w:rPr>
          <w:rFonts w:hint="eastAsia" w:ascii="Times New Roman"/>
          <w:bCs/>
          <w:color w:val="auto"/>
          <w:sz w:val="24"/>
          <w:szCs w:val="24"/>
          <w:highlight w:val="none"/>
        </w:rPr>
        <w:t>陶瓷大板与岩板</w:t>
      </w:r>
      <w:r>
        <w:rPr>
          <w:rFonts w:hint="eastAsia" w:ascii="Times New Roman" w:hAnsi="Times New Roman" w:cs="Times New Roman"/>
          <w:bCs/>
          <w:color w:val="auto"/>
          <w:sz w:val="24"/>
          <w:szCs w:val="24"/>
          <w:highlight w:val="none"/>
        </w:rPr>
        <w:t xml:space="preserve">表面。 </w:t>
      </w:r>
    </w:p>
    <w:p>
      <w:pPr>
        <w:spacing w:line="360" w:lineRule="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 xml:space="preserve">6.2.2 </w:t>
      </w:r>
      <w:r>
        <w:rPr>
          <w:rFonts w:hint="eastAsia" w:ascii="Times New Roman" w:hAnsi="Times New Roman" w:cs="Times New Roman"/>
          <w:bCs/>
          <w:color w:val="auto"/>
          <w:sz w:val="24"/>
          <w:szCs w:val="24"/>
          <w:highlight w:val="none"/>
        </w:rPr>
        <w:t>厨房陶瓷大板与岩板：对渗入的各种污渍，宜用专业的清洁剂清洗。</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6.2.3 </w:t>
      </w:r>
      <w:r>
        <w:rPr>
          <w:rFonts w:hint="eastAsia" w:ascii="Times New Roman" w:hAnsi="Times New Roman" w:cs="Times New Roman"/>
          <w:bCs/>
          <w:color w:val="auto"/>
          <w:sz w:val="24"/>
          <w:szCs w:val="24"/>
          <w:highlight w:val="none"/>
        </w:rPr>
        <w:t>受水泥污染的大板与岩板：宜采用专业的水泥清洗溶液或稀盐酸溶液清理。</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6.2.4 </w:t>
      </w:r>
      <w:r>
        <w:rPr>
          <w:rFonts w:hint="eastAsia" w:ascii="Times New Roman" w:hAnsi="Times New Roman" w:cs="Times New Roman"/>
          <w:bCs/>
          <w:color w:val="auto"/>
          <w:sz w:val="24"/>
          <w:szCs w:val="24"/>
          <w:highlight w:val="none"/>
        </w:rPr>
        <w:t>受咖啡、茶水污染的大板与岩板：宜用氢氧化钠溶液清洗。</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6.2.5 </w:t>
      </w:r>
      <w:r>
        <w:rPr>
          <w:rFonts w:hint="eastAsia" w:ascii="Times New Roman" w:hAnsi="Times New Roman" w:cs="Times New Roman"/>
          <w:bCs/>
          <w:color w:val="auto"/>
          <w:sz w:val="24"/>
          <w:szCs w:val="24"/>
          <w:highlight w:val="none"/>
        </w:rPr>
        <w:t>陶瓷大板与岩板缝隙的护理：缝隙宜用去污膏定期进行清洁；也可以直接在接缝部位涂抹上防水剂防止大板缝隙产生霉菌。</w:t>
      </w:r>
      <w:r>
        <w:rPr>
          <w:rFonts w:ascii="Times New Roman" w:hAnsi="Times New Roman" w:cs="Times New Roman"/>
          <w:bCs/>
          <w:color w:val="auto"/>
          <w:sz w:val="24"/>
          <w:szCs w:val="24"/>
          <w:highlight w:val="none"/>
        </w:rPr>
        <w:t xml:space="preserve"> </w:t>
      </w:r>
      <w:r>
        <w:rPr>
          <w:rFonts w:ascii="Times New Roman" w:hAnsi="Times New Roman" w:cs="Times New Roman"/>
          <w:b/>
          <w:color w:val="auto"/>
          <w:sz w:val="24"/>
          <w:szCs w:val="24"/>
          <w:highlight w:val="none"/>
        </w:rPr>
        <w:t xml:space="preserve"> </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6.2.6 </w:t>
      </w:r>
      <w:r>
        <w:rPr>
          <w:rFonts w:hint="eastAsia" w:ascii="Times New Roman" w:hAnsi="Times New Roman" w:cs="Times New Roman"/>
          <w:bCs/>
          <w:color w:val="auto"/>
          <w:sz w:val="24"/>
          <w:szCs w:val="24"/>
          <w:highlight w:val="none"/>
        </w:rPr>
        <w:t>在使用的过程中出现破损或有质量问题的陶瓷大板与岩板，应及时更换，在更换的过程应符合本规程施工、质量及安全等要求。</w:t>
      </w:r>
      <w:r>
        <w:rPr>
          <w:rFonts w:ascii="Times New Roman" w:hAnsi="Times New Roman" w:cs="Times New Roman"/>
          <w:bCs/>
          <w:color w:val="auto"/>
          <w:sz w:val="24"/>
          <w:szCs w:val="24"/>
          <w:highlight w:val="none"/>
        </w:rPr>
        <w:t xml:space="preserve"> </w:t>
      </w:r>
      <w:r>
        <w:rPr>
          <w:rFonts w:ascii="Times New Roman" w:hAnsi="Times New Roman" w:cs="Times New Roman"/>
          <w:b/>
          <w:color w:val="auto"/>
          <w:sz w:val="24"/>
          <w:szCs w:val="24"/>
          <w:highlight w:val="none"/>
        </w:rPr>
        <w:t xml:space="preserve"> </w:t>
      </w:r>
    </w:p>
    <w:bookmarkEnd w:id="194"/>
    <w:p>
      <w:pPr>
        <w:spacing w:before="156" w:after="156" w:line="360" w:lineRule="auto"/>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 xml:space="preserve"> </w:t>
      </w:r>
      <w:r>
        <w:rPr>
          <w:rFonts w:ascii="Times New Roman" w:hAnsi="Times New Roman" w:cs="Times New Roman"/>
          <w:b/>
          <w:color w:val="auto"/>
          <w:sz w:val="24"/>
          <w:szCs w:val="24"/>
          <w:highlight w:val="none"/>
        </w:rPr>
        <w:t xml:space="preserve"> </w:t>
      </w:r>
    </w:p>
    <w:p>
      <w:pPr>
        <w:rPr>
          <w:rFonts w:ascii="Times New Roman" w:hAnsi="Times New Roman" w:cs="Times New Roman"/>
          <w:color w:val="auto"/>
          <w:spacing w:val="4"/>
          <w:sz w:val="24"/>
          <w:szCs w:val="24"/>
          <w:highlight w:val="none"/>
        </w:rPr>
      </w:pPr>
      <w:r>
        <w:rPr>
          <w:rFonts w:ascii="Times New Roman" w:hAnsi="Times New Roman" w:cs="Times New Roman"/>
          <w:color w:val="auto"/>
          <w:spacing w:val="4"/>
          <w:sz w:val="24"/>
          <w:szCs w:val="24"/>
          <w:highlight w:val="none"/>
        </w:rPr>
        <w:br w:type="page"/>
      </w:r>
    </w:p>
    <w:p>
      <w:pPr>
        <w:pStyle w:val="4"/>
        <w:tabs>
          <w:tab w:val="left" w:pos="0"/>
        </w:tabs>
        <w:spacing w:before="0" w:after="0"/>
        <w:rPr>
          <w:rFonts w:ascii="Times New Roman" w:hAnsi="Times New Roman" w:eastAsia="宋体" w:cs="Times New Roman"/>
          <w:color w:val="auto"/>
          <w:sz w:val="32"/>
          <w:szCs w:val="32"/>
          <w:highlight w:val="none"/>
        </w:rPr>
      </w:pPr>
      <w:bookmarkStart w:id="195" w:name="_Toc1687"/>
      <w:bookmarkStart w:id="196" w:name="_Toc26697"/>
      <w:r>
        <w:rPr>
          <w:rFonts w:hint="eastAsia" w:ascii="Times New Roman" w:hAnsi="Times New Roman" w:eastAsia="宋体" w:cs="Times New Roman"/>
          <w:color w:val="auto"/>
          <w:sz w:val="32"/>
          <w:szCs w:val="32"/>
          <w:highlight w:val="none"/>
        </w:rPr>
        <w:t>7 施工质量检查与验收</w:t>
      </w:r>
      <w:bookmarkEnd w:id="195"/>
      <w:bookmarkEnd w:id="196"/>
    </w:p>
    <w:p>
      <w:pPr>
        <w:spacing w:before="156" w:after="156" w:line="360" w:lineRule="auto"/>
        <w:jc w:val="center"/>
        <w:outlineLvl w:val="1"/>
        <w:rPr>
          <w:rFonts w:ascii="Times New Roman" w:hAnsi="Times New Roman" w:cs="Times New Roman"/>
          <w:b/>
          <w:color w:val="auto"/>
          <w:sz w:val="24"/>
          <w:szCs w:val="24"/>
          <w:highlight w:val="none"/>
        </w:rPr>
      </w:pPr>
      <w:bookmarkStart w:id="197" w:name="_Toc23295"/>
      <w:bookmarkStart w:id="198" w:name="_Toc9061"/>
      <w:r>
        <w:rPr>
          <w:rFonts w:hint="eastAsia" w:ascii="Times New Roman" w:hAnsi="Times New Roman" w:cs="Times New Roman"/>
          <w:b/>
          <w:color w:val="auto"/>
          <w:sz w:val="24"/>
          <w:szCs w:val="24"/>
          <w:highlight w:val="none"/>
        </w:rPr>
        <w:t>7.1 一般规定</w:t>
      </w:r>
      <w:bookmarkEnd w:id="197"/>
      <w:bookmarkEnd w:id="198"/>
    </w:p>
    <w:p>
      <w:pPr>
        <w:spacing w:line="360" w:lineRule="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7.1.</w:t>
      </w:r>
      <w:r>
        <w:rPr>
          <w:rFonts w:hint="eastAsia" w:ascii="Times New Roman" w:hAnsi="Times New Roman" w:cs="Times New Roman"/>
          <w:b/>
          <w:color w:val="auto"/>
          <w:sz w:val="24"/>
          <w:szCs w:val="24"/>
          <w:highlight w:val="none"/>
          <w:lang w:val="en-US" w:eastAsia="zh-CN"/>
        </w:rPr>
        <w:t>1</w:t>
      </w:r>
      <w:r>
        <w:rPr>
          <w:rFonts w:hint="eastAsia" w:ascii="Times New Roman" w:hAnsi="Times New Roman" w:cs="Times New Roman"/>
          <w:b/>
          <w:color w:val="auto"/>
          <w:sz w:val="24"/>
          <w:szCs w:val="24"/>
          <w:highlight w:val="none"/>
        </w:rPr>
        <w:t xml:space="preserve"> </w:t>
      </w:r>
      <w:r>
        <w:rPr>
          <w:rFonts w:hint="eastAsia" w:ascii="Times New Roman" w:hAnsi="Times New Roman" w:cs="Times New Roman"/>
          <w:bCs/>
          <w:color w:val="auto"/>
          <w:sz w:val="24"/>
          <w:szCs w:val="24"/>
          <w:highlight w:val="none"/>
        </w:rPr>
        <w:t>室内地面装饰工程应按每一层次或每一施工段作为检验批。每一检验批应按自然间或标准间检验。抽查数量应不少于三间，不足三间时应全数检查。走廊过道应以10m长度为一间，礼堂、门厅应以两个轴线之间的面积为一间。</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7.1.</w:t>
      </w:r>
      <w:r>
        <w:rPr>
          <w:rFonts w:hint="eastAsia" w:ascii="Times New Roman" w:hAnsi="Times New Roman" w:cs="Times New Roman"/>
          <w:b/>
          <w:color w:val="auto"/>
          <w:sz w:val="24"/>
          <w:szCs w:val="24"/>
          <w:highlight w:val="none"/>
          <w:lang w:val="en-US" w:eastAsia="zh-CN"/>
        </w:rPr>
        <w:t>2</w:t>
      </w:r>
      <w:r>
        <w:rPr>
          <w:rFonts w:hint="eastAsia" w:ascii="Times New Roman" w:hAnsi="Times New Roman" w:cs="Times New Roman"/>
          <w:b/>
          <w:color w:val="auto"/>
          <w:sz w:val="24"/>
          <w:szCs w:val="24"/>
          <w:highlight w:val="none"/>
        </w:rPr>
        <w:t xml:space="preserve"> </w:t>
      </w:r>
      <w:r>
        <w:rPr>
          <w:rFonts w:hint="eastAsia" w:ascii="Times New Roman" w:hAnsi="Times New Roman" w:cs="Times New Roman"/>
          <w:bCs/>
          <w:color w:val="auto"/>
          <w:sz w:val="24"/>
          <w:szCs w:val="24"/>
          <w:highlight w:val="none"/>
        </w:rPr>
        <w:t>相同材料、工艺和施工条件的室内墙面装饰工程应按每 50 间划分为一个检验批，不足50间也应划分一个检验批。大面积房间和走廊，宜按施工面积30m</w:t>
      </w:r>
      <w:r>
        <w:rPr>
          <w:rFonts w:hint="eastAsia" w:ascii="Times New Roman" w:hAnsi="Times New Roman" w:cs="Times New Roman"/>
          <w:bCs/>
          <w:color w:val="auto"/>
          <w:sz w:val="24"/>
          <w:szCs w:val="24"/>
          <w:highlight w:val="none"/>
          <w:vertAlign w:val="superscript"/>
        </w:rPr>
        <w:t>2</w:t>
      </w:r>
      <w:r>
        <w:rPr>
          <w:rFonts w:hint="eastAsia" w:ascii="Times New Roman" w:hAnsi="Times New Roman" w:cs="Times New Roman"/>
          <w:bCs/>
          <w:color w:val="auto"/>
          <w:sz w:val="24"/>
          <w:szCs w:val="24"/>
          <w:highlight w:val="none"/>
        </w:rPr>
        <w:t>为一间。室内每个检验批应抽查10%以上，并不得少于三间，不足三间时应全数检查。</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7.1.</w:t>
      </w:r>
      <w:r>
        <w:rPr>
          <w:rFonts w:hint="eastAsia" w:ascii="Times New Roman" w:hAnsi="Times New Roman" w:cs="Times New Roman"/>
          <w:b/>
          <w:color w:val="auto"/>
          <w:sz w:val="24"/>
          <w:szCs w:val="24"/>
          <w:highlight w:val="none"/>
          <w:lang w:val="en-US" w:eastAsia="zh-CN"/>
        </w:rPr>
        <w:t>3</w:t>
      </w:r>
      <w:r>
        <w:rPr>
          <w:rFonts w:hint="eastAsia" w:ascii="Times New Roman" w:hAnsi="Times New Roman" w:cs="Times New Roman"/>
          <w:b/>
          <w:color w:val="auto"/>
          <w:sz w:val="24"/>
          <w:szCs w:val="24"/>
          <w:highlight w:val="none"/>
        </w:rPr>
        <w:t xml:space="preserve"> </w:t>
      </w:r>
      <w:r>
        <w:rPr>
          <w:rFonts w:hint="eastAsia" w:ascii="Times New Roman" w:hAnsi="Times New Roman" w:cs="Times New Roman"/>
          <w:bCs/>
          <w:color w:val="auto"/>
          <w:sz w:val="24"/>
          <w:szCs w:val="24"/>
          <w:highlight w:val="none"/>
        </w:rPr>
        <w:t>陶瓷大板与岩板施工工程质量检查项目包括材料质量检查、表面质量检查。</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7.1.</w:t>
      </w:r>
      <w:r>
        <w:rPr>
          <w:rFonts w:hint="eastAsia" w:ascii="Times New Roman" w:hAnsi="Times New Roman" w:cs="Times New Roman"/>
          <w:b/>
          <w:color w:val="auto"/>
          <w:sz w:val="24"/>
          <w:szCs w:val="24"/>
          <w:highlight w:val="none"/>
          <w:lang w:val="en-US" w:eastAsia="zh-CN"/>
        </w:rPr>
        <w:t>4</w:t>
      </w:r>
      <w:r>
        <w:rPr>
          <w:rFonts w:hint="eastAsia" w:ascii="Times New Roman" w:hAnsi="Times New Roman" w:cs="Times New Roman"/>
          <w:b/>
          <w:color w:val="auto"/>
          <w:sz w:val="24"/>
          <w:szCs w:val="24"/>
          <w:highlight w:val="none"/>
        </w:rPr>
        <w:t xml:space="preserve"> </w:t>
      </w:r>
      <w:r>
        <w:rPr>
          <w:rFonts w:hint="eastAsia" w:ascii="Times New Roman" w:hAnsi="Times New Roman" w:cs="Times New Roman"/>
          <w:bCs/>
          <w:color w:val="auto"/>
          <w:sz w:val="24"/>
          <w:szCs w:val="24"/>
          <w:highlight w:val="none"/>
        </w:rPr>
        <w:t>陶瓷大板与岩板施工工程材料质量检查应符合下列规定：</w:t>
      </w:r>
    </w:p>
    <w:p>
      <w:pPr>
        <w:pStyle w:val="2"/>
        <w:spacing w:line="360" w:lineRule="auto"/>
        <w:ind w:left="0" w:leftChars="0" w:firstLine="480"/>
        <w:rPr>
          <w:color w:val="auto"/>
          <w:sz w:val="24"/>
          <w:szCs w:val="24"/>
          <w:highlight w:val="none"/>
        </w:rPr>
      </w:pPr>
      <w:r>
        <w:rPr>
          <w:rFonts w:hint="eastAsia"/>
          <w:color w:val="auto"/>
          <w:sz w:val="24"/>
          <w:szCs w:val="24"/>
          <w:highlight w:val="none"/>
        </w:rPr>
        <w:t xml:space="preserve">1 </w:t>
      </w:r>
      <w:r>
        <w:rPr>
          <w:rFonts w:hint="eastAsia" w:ascii="Times New Roman" w:hAnsi="Times New Roman" w:cs="Times New Roman"/>
          <w:bCs/>
          <w:color w:val="auto"/>
          <w:sz w:val="24"/>
          <w:szCs w:val="24"/>
          <w:highlight w:val="none"/>
        </w:rPr>
        <w:t>陶瓷大板与岩板</w:t>
      </w:r>
      <w:r>
        <w:rPr>
          <w:rFonts w:hint="eastAsia"/>
          <w:color w:val="auto"/>
          <w:sz w:val="24"/>
          <w:szCs w:val="24"/>
          <w:highlight w:val="none"/>
        </w:rPr>
        <w:t>施工工程所用材料均应有出厂合格证及质量检验报告；</w:t>
      </w:r>
    </w:p>
    <w:p>
      <w:pPr>
        <w:pStyle w:val="2"/>
        <w:spacing w:line="360" w:lineRule="auto"/>
        <w:ind w:left="0" w:leftChars="0" w:firstLine="480"/>
        <w:rPr>
          <w:color w:val="auto"/>
          <w:sz w:val="24"/>
          <w:szCs w:val="24"/>
          <w:highlight w:val="none"/>
        </w:rPr>
      </w:pPr>
      <w:r>
        <w:rPr>
          <w:rFonts w:hint="eastAsia"/>
          <w:color w:val="auto"/>
          <w:sz w:val="24"/>
          <w:szCs w:val="24"/>
          <w:highlight w:val="none"/>
        </w:rPr>
        <w:t xml:space="preserve">2 </w:t>
      </w:r>
      <w:r>
        <w:rPr>
          <w:rFonts w:hint="eastAsia" w:ascii="Times New Roman" w:hAnsi="Times New Roman" w:cs="Times New Roman"/>
          <w:bCs/>
          <w:color w:val="auto"/>
          <w:sz w:val="24"/>
          <w:szCs w:val="24"/>
          <w:highlight w:val="none"/>
        </w:rPr>
        <w:t>陶瓷大板与岩板</w:t>
      </w:r>
      <w:r>
        <w:rPr>
          <w:rFonts w:hint="eastAsia"/>
          <w:color w:val="auto"/>
          <w:sz w:val="24"/>
          <w:szCs w:val="24"/>
          <w:highlight w:val="none"/>
        </w:rPr>
        <w:t xml:space="preserve">规格、尺寸、图案、颜色、表面质量应符合设计要求，性能应符合设要求及国家现行标准的有关规定。  </w:t>
      </w:r>
    </w:p>
    <w:p>
      <w:pPr>
        <w:widowControl/>
        <w:jc w:val="left"/>
        <w:rPr>
          <w:rFonts w:ascii="Times New Roman" w:hAnsi="Times New Roman" w:cs="Times New Roman"/>
          <w:color w:val="auto"/>
          <w:spacing w:val="4"/>
          <w:sz w:val="24"/>
          <w:szCs w:val="24"/>
          <w:highlight w:val="none"/>
        </w:rPr>
      </w:pPr>
    </w:p>
    <w:p>
      <w:pPr>
        <w:spacing w:before="156" w:after="156" w:line="360" w:lineRule="auto"/>
        <w:jc w:val="center"/>
        <w:outlineLvl w:val="1"/>
        <w:rPr>
          <w:rFonts w:ascii="Times New Roman" w:hAnsi="Times New Roman" w:cs="Times New Roman"/>
          <w:b/>
          <w:color w:val="auto"/>
          <w:sz w:val="24"/>
          <w:szCs w:val="24"/>
          <w:highlight w:val="none"/>
        </w:rPr>
      </w:pPr>
      <w:bookmarkStart w:id="199" w:name="_Toc4750"/>
      <w:bookmarkStart w:id="200" w:name="_Toc16157"/>
      <w:r>
        <w:rPr>
          <w:rFonts w:hint="eastAsia" w:ascii="Times New Roman" w:hAnsi="Times New Roman" w:cs="Times New Roman"/>
          <w:b/>
          <w:color w:val="auto"/>
          <w:sz w:val="24"/>
          <w:szCs w:val="24"/>
          <w:highlight w:val="none"/>
        </w:rPr>
        <w:t>7.2 主控项目</w:t>
      </w:r>
      <w:bookmarkEnd w:id="199"/>
      <w:bookmarkEnd w:id="200"/>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7.2.1 </w:t>
      </w:r>
      <w:r>
        <w:rPr>
          <w:rFonts w:hint="eastAsia" w:ascii="Times New Roman" w:hAnsi="Times New Roman" w:cs="Times New Roman"/>
          <w:bCs/>
          <w:color w:val="auto"/>
          <w:sz w:val="24"/>
          <w:szCs w:val="24"/>
          <w:highlight w:val="none"/>
        </w:rPr>
        <w:t>陶瓷大板与岩板与水泥基胶粘剂及基层应粘结牢固，无空鼓（单块板边角允许有局部空鼓，但每自然间或标准间的空鼓板不应超过总数的5%）。</w:t>
      </w:r>
    </w:p>
    <w:p>
      <w:pPr>
        <w:spacing w:line="360" w:lineRule="auto"/>
        <w:ind w:firstLine="480" w:firstLineChars="20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检查方法：用小锤轻击检查。</w:t>
      </w:r>
    </w:p>
    <w:p>
      <w:pPr>
        <w:spacing w:line="360" w:lineRule="auto"/>
        <w:ind w:firstLine="480" w:firstLineChars="20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检查数量：按本规程第7.1.2、7.1.3条规定的检验批检查。</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7.2.2 </w:t>
      </w:r>
      <w:r>
        <w:rPr>
          <w:rFonts w:hint="eastAsia" w:ascii="Times New Roman" w:hAnsi="Times New Roman" w:cs="Times New Roman"/>
          <w:bCs/>
          <w:color w:val="auto"/>
          <w:sz w:val="24"/>
          <w:szCs w:val="24"/>
          <w:highlight w:val="none"/>
        </w:rPr>
        <w:t>陶瓷大板与岩板安装开孔、槽的数量、位置和尺寸应符合设计要求。</w:t>
      </w:r>
    </w:p>
    <w:p>
      <w:pPr>
        <w:spacing w:line="360" w:lineRule="auto"/>
        <w:ind w:firstLine="480" w:firstLineChars="200"/>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检验方法：检查进场验收记录和施工记录。</w:t>
      </w:r>
    </w:p>
    <w:p>
      <w:pPr>
        <w:spacing w:before="156" w:after="156" w:line="360" w:lineRule="auto"/>
        <w:jc w:val="center"/>
        <w:outlineLvl w:val="1"/>
        <w:rPr>
          <w:rFonts w:ascii="Times New Roman" w:hAnsi="Times New Roman" w:cs="Times New Roman"/>
          <w:b/>
          <w:color w:val="auto"/>
          <w:sz w:val="24"/>
          <w:szCs w:val="24"/>
          <w:highlight w:val="none"/>
        </w:rPr>
      </w:pPr>
      <w:bookmarkStart w:id="201" w:name="_Toc17417"/>
      <w:bookmarkStart w:id="202" w:name="_Toc25457"/>
      <w:r>
        <w:rPr>
          <w:rFonts w:hint="eastAsia" w:ascii="Times New Roman" w:hAnsi="Times New Roman" w:cs="Times New Roman"/>
          <w:b/>
          <w:color w:val="auto"/>
          <w:sz w:val="24"/>
          <w:szCs w:val="24"/>
          <w:highlight w:val="none"/>
        </w:rPr>
        <w:t>7.3 一般项目</w:t>
      </w:r>
      <w:bookmarkEnd w:id="201"/>
      <w:bookmarkEnd w:id="202"/>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7.3.1 </w:t>
      </w:r>
      <w:r>
        <w:rPr>
          <w:rFonts w:hint="eastAsia" w:ascii="Times New Roman" w:hAnsi="Times New Roman" w:cs="Times New Roman"/>
          <w:bCs/>
          <w:color w:val="auto"/>
          <w:sz w:val="24"/>
          <w:szCs w:val="24"/>
          <w:highlight w:val="none"/>
        </w:rPr>
        <w:t>陶瓷大板与岩板施工一般项目应符合如下规定：</w:t>
      </w:r>
    </w:p>
    <w:p>
      <w:pPr>
        <w:pStyle w:val="2"/>
        <w:spacing w:line="360" w:lineRule="auto"/>
        <w:ind w:left="0" w:leftChars="0" w:firstLine="480"/>
        <w:rPr>
          <w:color w:val="auto"/>
          <w:sz w:val="24"/>
          <w:szCs w:val="24"/>
          <w:highlight w:val="none"/>
        </w:rPr>
      </w:pPr>
      <w:r>
        <w:rPr>
          <w:rFonts w:hint="eastAsia"/>
          <w:color w:val="auto"/>
          <w:sz w:val="24"/>
          <w:szCs w:val="24"/>
          <w:highlight w:val="none"/>
        </w:rPr>
        <w:t xml:space="preserve">1 </w:t>
      </w:r>
      <w:r>
        <w:rPr>
          <w:rFonts w:hint="eastAsia" w:ascii="Times New Roman" w:hAnsi="Times New Roman" w:cs="Times New Roman"/>
          <w:bCs/>
          <w:color w:val="auto"/>
          <w:sz w:val="24"/>
          <w:szCs w:val="24"/>
          <w:highlight w:val="none"/>
        </w:rPr>
        <w:t>面层的表面应洁净、图案清晰，色泽应一致，接缝应平整，深浅应一致，周边应顺直。板块应无裂纹、掉角或缺棱等缺陷。检查方法：肉眼观察。</w:t>
      </w:r>
    </w:p>
    <w:p>
      <w:pPr>
        <w:pStyle w:val="2"/>
        <w:spacing w:line="360" w:lineRule="auto"/>
        <w:ind w:left="0" w:leftChars="0" w:firstLine="480"/>
        <w:rPr>
          <w:color w:val="auto"/>
          <w:sz w:val="24"/>
          <w:szCs w:val="24"/>
          <w:highlight w:val="none"/>
        </w:rPr>
      </w:pPr>
      <w:r>
        <w:rPr>
          <w:rFonts w:hint="eastAsia"/>
          <w:color w:val="auto"/>
          <w:sz w:val="24"/>
          <w:szCs w:val="24"/>
          <w:highlight w:val="none"/>
        </w:rPr>
        <w:t>2 面层相邻处的镶边用料及尺寸应符合设计要求，边角应整齐光滑。检查方法：通过观察及钢直尺检查。</w:t>
      </w:r>
    </w:p>
    <w:p>
      <w:pPr>
        <w:pStyle w:val="2"/>
        <w:spacing w:line="360" w:lineRule="auto"/>
        <w:ind w:left="0" w:leftChars="0" w:firstLine="480"/>
        <w:rPr>
          <w:color w:val="auto"/>
          <w:highlight w:val="none"/>
        </w:rPr>
      </w:pPr>
      <w:r>
        <w:rPr>
          <w:rFonts w:hint="eastAsia"/>
          <w:color w:val="auto"/>
          <w:sz w:val="24"/>
          <w:szCs w:val="24"/>
          <w:highlight w:val="none"/>
        </w:rPr>
        <w:t xml:space="preserve">3 </w:t>
      </w:r>
      <w:r>
        <w:rPr>
          <w:rFonts w:hint="eastAsia" w:ascii="Times New Roman" w:hAnsi="Times New Roman" w:cs="Times New Roman"/>
          <w:bCs/>
          <w:color w:val="auto"/>
          <w:sz w:val="24"/>
          <w:szCs w:val="24"/>
          <w:highlight w:val="none"/>
        </w:rPr>
        <w:t>面层的坡度应符合设计要求，不倒泛水、无积水；与地漏管道处结合严密牢固、无渗漏。检查方法：观察、泼水或用坡度尺及蓄水检查。</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7.3.2 </w:t>
      </w:r>
      <w:r>
        <w:rPr>
          <w:rFonts w:hint="eastAsia" w:ascii="Times New Roman" w:hAnsi="Times New Roman" w:cs="Times New Roman"/>
          <w:bCs/>
          <w:color w:val="auto"/>
          <w:sz w:val="24"/>
          <w:szCs w:val="24"/>
          <w:highlight w:val="none"/>
        </w:rPr>
        <w:t>陶瓷大板与岩板安装的允许偏差和检验方法应符合表7.3.2：</w:t>
      </w:r>
    </w:p>
    <w:p>
      <w:pPr>
        <w:spacing w:before="205" w:line="221" w:lineRule="auto"/>
        <w:ind w:left="2387" w:hanging="2387" w:hangingChars="1154"/>
        <w:jc w:val="center"/>
        <w:rPr>
          <w:rFonts w:ascii="黑体" w:hAnsi="黑体" w:eastAsia="黑体" w:cs="黑体"/>
          <w:color w:val="auto"/>
          <w:sz w:val="22"/>
          <w:szCs w:val="22"/>
          <w:highlight w:val="none"/>
        </w:rPr>
      </w:pPr>
      <w:r>
        <w:rPr>
          <w:rFonts w:ascii="黑体" w:hAnsi="黑体" w:eastAsia="黑体" w:cs="黑体"/>
          <w:b/>
          <w:bCs/>
          <w:color w:val="auto"/>
          <w:spacing w:val="-7"/>
          <w:sz w:val="22"/>
          <w:szCs w:val="22"/>
          <w:highlight w:val="none"/>
        </w:rPr>
        <w:t>表7.3.2</w:t>
      </w:r>
      <w:r>
        <w:rPr>
          <w:rFonts w:hint="eastAsia" w:ascii="黑体" w:hAnsi="黑体" w:eastAsia="黑体" w:cs="黑体"/>
          <w:b/>
          <w:bCs/>
          <w:color w:val="auto"/>
          <w:spacing w:val="-7"/>
          <w:sz w:val="22"/>
          <w:szCs w:val="22"/>
          <w:highlight w:val="none"/>
        </w:rPr>
        <w:t xml:space="preserve"> </w:t>
      </w:r>
      <w:r>
        <w:rPr>
          <w:rFonts w:ascii="黑体" w:hAnsi="黑体" w:eastAsia="黑体" w:cs="黑体"/>
          <w:b/>
          <w:bCs/>
          <w:color w:val="auto"/>
          <w:spacing w:val="-7"/>
          <w:sz w:val="22"/>
          <w:szCs w:val="22"/>
          <w:highlight w:val="none"/>
        </w:rPr>
        <w:t>陶瓷大板</w:t>
      </w:r>
      <w:r>
        <w:rPr>
          <w:rFonts w:hint="eastAsia" w:ascii="黑体" w:hAnsi="黑体" w:eastAsia="黑体" w:cs="黑体"/>
          <w:b/>
          <w:bCs/>
          <w:color w:val="auto"/>
          <w:spacing w:val="-7"/>
          <w:sz w:val="22"/>
          <w:szCs w:val="22"/>
          <w:highlight w:val="none"/>
        </w:rPr>
        <w:t>与岩板</w:t>
      </w:r>
      <w:r>
        <w:rPr>
          <w:rFonts w:ascii="黑体" w:hAnsi="黑体" w:eastAsia="黑体" w:cs="黑体"/>
          <w:b/>
          <w:bCs/>
          <w:color w:val="auto"/>
          <w:spacing w:val="-7"/>
          <w:sz w:val="22"/>
          <w:szCs w:val="22"/>
          <w:highlight w:val="none"/>
        </w:rPr>
        <w:t>安装的允许偏差和检验方法</w:t>
      </w:r>
    </w:p>
    <w:p>
      <w:pPr>
        <w:spacing w:line="168" w:lineRule="exact"/>
        <w:rPr>
          <w:color w:val="auto"/>
          <w:highlight w:val="none"/>
        </w:rPr>
      </w:pPr>
    </w:p>
    <w:tbl>
      <w:tblPr>
        <w:tblStyle w:val="74"/>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977"/>
        <w:gridCol w:w="1428"/>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trPr>
        <w:tc>
          <w:tcPr>
            <w:tcW w:w="1094" w:type="dxa"/>
            <w:vAlign w:val="center"/>
          </w:tcPr>
          <w:p>
            <w:pPr>
              <w:pStyle w:val="75"/>
              <w:jc w:val="center"/>
              <w:rPr>
                <w:rFonts w:ascii="黑体" w:hAnsi="黑体" w:eastAsia="黑体" w:cs="黑体"/>
                <w:color w:val="auto"/>
                <w:sz w:val="18"/>
                <w:szCs w:val="18"/>
                <w:highlight w:val="none"/>
              </w:rPr>
            </w:pPr>
            <w:r>
              <w:rPr>
                <w:rFonts w:hint="eastAsia" w:ascii="黑体" w:hAnsi="黑体" w:eastAsia="黑体" w:cs="黑体"/>
                <w:color w:val="auto"/>
                <w:spacing w:val="-3"/>
                <w:sz w:val="18"/>
                <w:szCs w:val="18"/>
                <w:highlight w:val="none"/>
              </w:rPr>
              <w:t>项次</w:t>
            </w:r>
          </w:p>
        </w:tc>
        <w:tc>
          <w:tcPr>
            <w:tcW w:w="1977" w:type="dxa"/>
            <w:vAlign w:val="center"/>
          </w:tcPr>
          <w:p>
            <w:pPr>
              <w:pStyle w:val="75"/>
              <w:jc w:val="center"/>
              <w:rPr>
                <w:rFonts w:ascii="黑体" w:hAnsi="黑体" w:eastAsia="黑体" w:cs="黑体"/>
                <w:color w:val="auto"/>
                <w:sz w:val="18"/>
                <w:szCs w:val="18"/>
                <w:highlight w:val="none"/>
              </w:rPr>
            </w:pPr>
            <w:r>
              <w:rPr>
                <w:rFonts w:hint="eastAsia" w:ascii="黑体" w:hAnsi="黑体" w:eastAsia="黑体" w:cs="黑体"/>
                <w:color w:val="auto"/>
                <w:spacing w:val="-5"/>
                <w:sz w:val="18"/>
                <w:szCs w:val="18"/>
                <w:highlight w:val="none"/>
              </w:rPr>
              <w:t>项 目</w:t>
            </w:r>
          </w:p>
        </w:tc>
        <w:tc>
          <w:tcPr>
            <w:tcW w:w="1428" w:type="dxa"/>
            <w:vAlign w:val="center"/>
          </w:tcPr>
          <w:p>
            <w:pPr>
              <w:pStyle w:val="75"/>
              <w:jc w:val="center"/>
              <w:rPr>
                <w:rFonts w:ascii="黑体" w:hAnsi="黑体" w:eastAsia="黑体" w:cs="黑体"/>
                <w:color w:val="auto"/>
                <w:sz w:val="18"/>
                <w:szCs w:val="18"/>
                <w:highlight w:val="none"/>
              </w:rPr>
            </w:pPr>
            <w:r>
              <w:rPr>
                <w:rFonts w:hint="eastAsia" w:ascii="黑体" w:hAnsi="黑体" w:eastAsia="黑体" w:cs="黑体"/>
                <w:color w:val="auto"/>
                <w:spacing w:val="6"/>
                <w:sz w:val="18"/>
                <w:szCs w:val="18"/>
                <w:highlight w:val="none"/>
              </w:rPr>
              <w:t>允许偏差(</w:t>
            </w:r>
            <w:r>
              <w:rPr>
                <w:rFonts w:hint="eastAsia" w:ascii="黑体" w:hAnsi="黑体" w:eastAsia="黑体" w:cs="黑体"/>
                <w:color w:val="auto"/>
                <w:sz w:val="18"/>
                <w:szCs w:val="18"/>
                <w:highlight w:val="none"/>
              </w:rPr>
              <w:t>mm</w:t>
            </w:r>
            <w:r>
              <w:rPr>
                <w:rFonts w:hint="eastAsia" w:ascii="黑体" w:hAnsi="黑体" w:eastAsia="黑体" w:cs="黑体"/>
                <w:color w:val="auto"/>
                <w:spacing w:val="6"/>
                <w:sz w:val="18"/>
                <w:szCs w:val="18"/>
                <w:highlight w:val="none"/>
              </w:rPr>
              <w:t>)</w:t>
            </w:r>
          </w:p>
        </w:tc>
        <w:tc>
          <w:tcPr>
            <w:tcW w:w="4020" w:type="dxa"/>
            <w:vAlign w:val="center"/>
          </w:tcPr>
          <w:p>
            <w:pPr>
              <w:pStyle w:val="75"/>
              <w:jc w:val="center"/>
              <w:rPr>
                <w:rFonts w:ascii="黑体" w:hAnsi="黑体" w:eastAsia="黑体" w:cs="黑体"/>
                <w:color w:val="auto"/>
                <w:sz w:val="18"/>
                <w:szCs w:val="18"/>
                <w:highlight w:val="none"/>
              </w:rPr>
            </w:pPr>
            <w:r>
              <w:rPr>
                <w:rFonts w:hint="eastAsia" w:ascii="黑体" w:hAnsi="黑体" w:eastAsia="黑体" w:cs="黑体"/>
                <w:color w:val="auto"/>
                <w:spacing w:val="-2"/>
                <w:sz w:val="18"/>
                <w:szCs w:val="18"/>
                <w:highlight w:val="none"/>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94" w:type="dxa"/>
            <w:vAlign w:val="center"/>
          </w:tcPr>
          <w:p>
            <w:pPr>
              <w:pStyle w:val="75"/>
              <w:jc w:val="center"/>
              <w:rPr>
                <w:color w:val="auto"/>
                <w:sz w:val="18"/>
                <w:szCs w:val="18"/>
                <w:highlight w:val="none"/>
              </w:rPr>
            </w:pPr>
            <w:r>
              <w:rPr>
                <w:color w:val="auto"/>
                <w:sz w:val="18"/>
                <w:szCs w:val="18"/>
                <w:highlight w:val="none"/>
              </w:rPr>
              <w:t>1</w:t>
            </w:r>
          </w:p>
        </w:tc>
        <w:tc>
          <w:tcPr>
            <w:tcW w:w="1977" w:type="dxa"/>
            <w:vAlign w:val="center"/>
          </w:tcPr>
          <w:p>
            <w:pPr>
              <w:pStyle w:val="75"/>
              <w:jc w:val="center"/>
              <w:rPr>
                <w:color w:val="auto"/>
                <w:sz w:val="18"/>
                <w:szCs w:val="18"/>
                <w:highlight w:val="none"/>
              </w:rPr>
            </w:pPr>
            <w:r>
              <w:rPr>
                <w:color w:val="auto"/>
                <w:spacing w:val="-2"/>
                <w:sz w:val="18"/>
                <w:szCs w:val="18"/>
                <w:highlight w:val="none"/>
              </w:rPr>
              <w:t>立面垂直度</w:t>
            </w:r>
          </w:p>
        </w:tc>
        <w:tc>
          <w:tcPr>
            <w:tcW w:w="1428" w:type="dxa"/>
            <w:vAlign w:val="center"/>
          </w:tcPr>
          <w:p>
            <w:pPr>
              <w:pStyle w:val="75"/>
              <w:jc w:val="center"/>
              <w:rPr>
                <w:color w:val="auto"/>
                <w:sz w:val="18"/>
                <w:szCs w:val="18"/>
                <w:highlight w:val="none"/>
              </w:rPr>
            </w:pPr>
            <w:r>
              <w:rPr>
                <w:color w:val="auto"/>
                <w:spacing w:val="2"/>
                <w:sz w:val="18"/>
                <w:szCs w:val="18"/>
                <w:highlight w:val="none"/>
              </w:rPr>
              <w:t>2</w:t>
            </w:r>
          </w:p>
        </w:tc>
        <w:tc>
          <w:tcPr>
            <w:tcW w:w="4020" w:type="dxa"/>
            <w:vAlign w:val="center"/>
          </w:tcPr>
          <w:p>
            <w:pPr>
              <w:pStyle w:val="75"/>
              <w:jc w:val="center"/>
              <w:rPr>
                <w:color w:val="auto"/>
                <w:sz w:val="18"/>
                <w:szCs w:val="18"/>
                <w:highlight w:val="none"/>
              </w:rPr>
            </w:pPr>
            <w:r>
              <w:rPr>
                <w:color w:val="auto"/>
                <w:spacing w:val="-1"/>
                <w:sz w:val="18"/>
                <w:szCs w:val="18"/>
                <w:highlight w:val="none"/>
              </w:rPr>
              <w:t>用2m垂直检测尺检查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94" w:type="dxa"/>
            <w:vAlign w:val="center"/>
          </w:tcPr>
          <w:p>
            <w:pPr>
              <w:pStyle w:val="75"/>
              <w:jc w:val="center"/>
              <w:rPr>
                <w:color w:val="auto"/>
                <w:sz w:val="18"/>
                <w:szCs w:val="18"/>
                <w:highlight w:val="none"/>
              </w:rPr>
            </w:pPr>
            <w:r>
              <w:rPr>
                <w:color w:val="auto"/>
                <w:sz w:val="18"/>
                <w:szCs w:val="18"/>
                <w:highlight w:val="none"/>
              </w:rPr>
              <w:t>2</w:t>
            </w:r>
          </w:p>
        </w:tc>
        <w:tc>
          <w:tcPr>
            <w:tcW w:w="1977" w:type="dxa"/>
            <w:vAlign w:val="center"/>
          </w:tcPr>
          <w:p>
            <w:pPr>
              <w:pStyle w:val="75"/>
              <w:jc w:val="center"/>
              <w:rPr>
                <w:color w:val="auto"/>
                <w:sz w:val="18"/>
                <w:szCs w:val="18"/>
                <w:highlight w:val="none"/>
              </w:rPr>
            </w:pPr>
            <w:r>
              <w:rPr>
                <w:color w:val="auto"/>
                <w:spacing w:val="-2"/>
                <w:sz w:val="18"/>
                <w:szCs w:val="18"/>
                <w:highlight w:val="none"/>
              </w:rPr>
              <w:t>表面平整度</w:t>
            </w:r>
          </w:p>
        </w:tc>
        <w:tc>
          <w:tcPr>
            <w:tcW w:w="1428" w:type="dxa"/>
            <w:vAlign w:val="center"/>
          </w:tcPr>
          <w:p>
            <w:pPr>
              <w:pStyle w:val="75"/>
              <w:jc w:val="center"/>
              <w:rPr>
                <w:color w:val="auto"/>
                <w:sz w:val="18"/>
                <w:szCs w:val="18"/>
                <w:highlight w:val="none"/>
              </w:rPr>
            </w:pPr>
            <w:r>
              <w:rPr>
                <w:color w:val="auto"/>
                <w:spacing w:val="2"/>
                <w:sz w:val="18"/>
                <w:szCs w:val="18"/>
                <w:highlight w:val="none"/>
              </w:rPr>
              <w:t>2</w:t>
            </w:r>
          </w:p>
        </w:tc>
        <w:tc>
          <w:tcPr>
            <w:tcW w:w="4020" w:type="dxa"/>
            <w:vAlign w:val="center"/>
          </w:tcPr>
          <w:p>
            <w:pPr>
              <w:pStyle w:val="75"/>
              <w:jc w:val="center"/>
              <w:rPr>
                <w:color w:val="auto"/>
                <w:sz w:val="18"/>
                <w:szCs w:val="18"/>
                <w:highlight w:val="none"/>
              </w:rPr>
            </w:pPr>
            <w:r>
              <w:rPr>
                <w:color w:val="auto"/>
                <w:spacing w:val="-1"/>
                <w:sz w:val="18"/>
                <w:szCs w:val="18"/>
                <w:highlight w:val="none"/>
              </w:rPr>
              <w:t>用2m靠尺和塞尺检查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94" w:type="dxa"/>
            <w:vAlign w:val="center"/>
          </w:tcPr>
          <w:p>
            <w:pPr>
              <w:pStyle w:val="75"/>
              <w:jc w:val="center"/>
              <w:rPr>
                <w:color w:val="auto"/>
                <w:sz w:val="18"/>
                <w:szCs w:val="18"/>
                <w:highlight w:val="none"/>
              </w:rPr>
            </w:pPr>
            <w:r>
              <w:rPr>
                <w:color w:val="auto"/>
                <w:position w:val="-2"/>
                <w:sz w:val="18"/>
                <w:szCs w:val="18"/>
                <w:highlight w:val="none"/>
              </w:rPr>
              <w:t>3</w:t>
            </w:r>
          </w:p>
        </w:tc>
        <w:tc>
          <w:tcPr>
            <w:tcW w:w="1977" w:type="dxa"/>
            <w:vAlign w:val="center"/>
          </w:tcPr>
          <w:p>
            <w:pPr>
              <w:pStyle w:val="75"/>
              <w:jc w:val="center"/>
              <w:rPr>
                <w:color w:val="auto"/>
                <w:sz w:val="18"/>
                <w:szCs w:val="18"/>
                <w:highlight w:val="none"/>
              </w:rPr>
            </w:pPr>
            <w:r>
              <w:rPr>
                <w:color w:val="auto"/>
                <w:spacing w:val="2"/>
                <w:sz w:val="18"/>
                <w:szCs w:val="18"/>
                <w:highlight w:val="none"/>
              </w:rPr>
              <w:t>阴阳角方正</w:t>
            </w:r>
          </w:p>
        </w:tc>
        <w:tc>
          <w:tcPr>
            <w:tcW w:w="1428" w:type="dxa"/>
            <w:vAlign w:val="center"/>
          </w:tcPr>
          <w:p>
            <w:pPr>
              <w:pStyle w:val="75"/>
              <w:jc w:val="center"/>
              <w:rPr>
                <w:color w:val="auto"/>
                <w:sz w:val="18"/>
                <w:szCs w:val="18"/>
                <w:highlight w:val="none"/>
              </w:rPr>
            </w:pPr>
            <w:r>
              <w:rPr>
                <w:color w:val="auto"/>
                <w:spacing w:val="2"/>
                <w:sz w:val="18"/>
                <w:szCs w:val="18"/>
                <w:highlight w:val="none"/>
              </w:rPr>
              <w:t>2</w:t>
            </w:r>
          </w:p>
        </w:tc>
        <w:tc>
          <w:tcPr>
            <w:tcW w:w="4020" w:type="dxa"/>
            <w:vAlign w:val="center"/>
          </w:tcPr>
          <w:p>
            <w:pPr>
              <w:pStyle w:val="75"/>
              <w:jc w:val="center"/>
              <w:rPr>
                <w:color w:val="auto"/>
                <w:sz w:val="18"/>
                <w:szCs w:val="18"/>
                <w:highlight w:val="none"/>
                <w:lang w:eastAsia="zh-CN"/>
              </w:rPr>
            </w:pPr>
            <w:r>
              <w:rPr>
                <w:color w:val="auto"/>
                <w:spacing w:val="-1"/>
                <w:sz w:val="18"/>
                <w:szCs w:val="18"/>
                <w:highlight w:val="none"/>
                <w:lang w:eastAsia="zh-CN"/>
              </w:rPr>
              <w:t>用200mm直角检测尺检查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94" w:type="dxa"/>
            <w:vAlign w:val="center"/>
          </w:tcPr>
          <w:p>
            <w:pPr>
              <w:pStyle w:val="75"/>
              <w:jc w:val="center"/>
              <w:rPr>
                <w:color w:val="auto"/>
                <w:sz w:val="18"/>
                <w:szCs w:val="18"/>
                <w:highlight w:val="none"/>
              </w:rPr>
            </w:pPr>
            <w:r>
              <w:rPr>
                <w:color w:val="auto"/>
                <w:position w:val="-2"/>
                <w:sz w:val="18"/>
                <w:szCs w:val="18"/>
                <w:highlight w:val="none"/>
              </w:rPr>
              <w:t>4</w:t>
            </w:r>
          </w:p>
        </w:tc>
        <w:tc>
          <w:tcPr>
            <w:tcW w:w="1977" w:type="dxa"/>
            <w:vAlign w:val="center"/>
          </w:tcPr>
          <w:p>
            <w:pPr>
              <w:pStyle w:val="75"/>
              <w:jc w:val="center"/>
              <w:rPr>
                <w:color w:val="auto"/>
                <w:sz w:val="18"/>
                <w:szCs w:val="18"/>
                <w:highlight w:val="none"/>
              </w:rPr>
            </w:pPr>
            <w:r>
              <w:rPr>
                <w:color w:val="auto"/>
                <w:spacing w:val="-2"/>
                <w:sz w:val="18"/>
                <w:szCs w:val="18"/>
                <w:highlight w:val="none"/>
              </w:rPr>
              <w:t>接缝直线度</w:t>
            </w:r>
          </w:p>
        </w:tc>
        <w:tc>
          <w:tcPr>
            <w:tcW w:w="1428" w:type="dxa"/>
            <w:vAlign w:val="center"/>
          </w:tcPr>
          <w:p>
            <w:pPr>
              <w:pStyle w:val="75"/>
              <w:jc w:val="center"/>
              <w:rPr>
                <w:color w:val="auto"/>
                <w:sz w:val="18"/>
                <w:szCs w:val="18"/>
                <w:highlight w:val="none"/>
              </w:rPr>
            </w:pPr>
            <w:r>
              <w:rPr>
                <w:color w:val="auto"/>
                <w:spacing w:val="2"/>
                <w:sz w:val="18"/>
                <w:szCs w:val="18"/>
                <w:highlight w:val="none"/>
              </w:rPr>
              <w:t>2</w:t>
            </w:r>
          </w:p>
        </w:tc>
        <w:tc>
          <w:tcPr>
            <w:tcW w:w="4020" w:type="dxa"/>
            <w:vAlign w:val="center"/>
          </w:tcPr>
          <w:p>
            <w:pPr>
              <w:pStyle w:val="75"/>
              <w:jc w:val="center"/>
              <w:rPr>
                <w:color w:val="auto"/>
                <w:sz w:val="18"/>
                <w:szCs w:val="18"/>
                <w:highlight w:val="none"/>
                <w:lang w:eastAsia="zh-CN"/>
              </w:rPr>
            </w:pPr>
            <w:r>
              <w:rPr>
                <w:color w:val="auto"/>
                <w:spacing w:val="-1"/>
                <w:sz w:val="18"/>
                <w:szCs w:val="18"/>
                <w:highlight w:val="none"/>
                <w:lang w:eastAsia="zh-CN"/>
              </w:rPr>
              <w:t>拉5m线，不足5m拉通线，用钢直尺检查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94" w:type="dxa"/>
            <w:vAlign w:val="center"/>
          </w:tcPr>
          <w:p>
            <w:pPr>
              <w:pStyle w:val="75"/>
              <w:jc w:val="center"/>
              <w:rPr>
                <w:color w:val="auto"/>
                <w:sz w:val="18"/>
                <w:szCs w:val="18"/>
                <w:highlight w:val="none"/>
              </w:rPr>
            </w:pPr>
            <w:r>
              <w:rPr>
                <w:color w:val="auto"/>
                <w:position w:val="-2"/>
                <w:sz w:val="18"/>
                <w:szCs w:val="18"/>
                <w:highlight w:val="none"/>
              </w:rPr>
              <w:t>6</w:t>
            </w:r>
          </w:p>
        </w:tc>
        <w:tc>
          <w:tcPr>
            <w:tcW w:w="1977" w:type="dxa"/>
            <w:vAlign w:val="center"/>
          </w:tcPr>
          <w:p>
            <w:pPr>
              <w:pStyle w:val="75"/>
              <w:jc w:val="center"/>
              <w:rPr>
                <w:color w:val="auto"/>
                <w:sz w:val="18"/>
                <w:szCs w:val="18"/>
                <w:highlight w:val="none"/>
              </w:rPr>
            </w:pPr>
            <w:r>
              <w:rPr>
                <w:color w:val="auto"/>
                <w:spacing w:val="-2"/>
                <w:sz w:val="18"/>
                <w:szCs w:val="18"/>
                <w:highlight w:val="none"/>
              </w:rPr>
              <w:t>接缝高低差</w:t>
            </w:r>
          </w:p>
        </w:tc>
        <w:tc>
          <w:tcPr>
            <w:tcW w:w="1428" w:type="dxa"/>
            <w:vAlign w:val="center"/>
          </w:tcPr>
          <w:p>
            <w:pPr>
              <w:pStyle w:val="75"/>
              <w:jc w:val="center"/>
              <w:rPr>
                <w:color w:val="auto"/>
                <w:sz w:val="18"/>
                <w:szCs w:val="18"/>
                <w:highlight w:val="none"/>
              </w:rPr>
            </w:pPr>
            <w:r>
              <w:rPr>
                <w:color w:val="auto"/>
                <w:spacing w:val="1"/>
                <w:sz w:val="18"/>
                <w:szCs w:val="18"/>
                <w:highlight w:val="none"/>
              </w:rPr>
              <w:t>0.5</w:t>
            </w:r>
          </w:p>
        </w:tc>
        <w:tc>
          <w:tcPr>
            <w:tcW w:w="4020" w:type="dxa"/>
            <w:vAlign w:val="center"/>
          </w:tcPr>
          <w:p>
            <w:pPr>
              <w:pStyle w:val="75"/>
              <w:jc w:val="center"/>
              <w:rPr>
                <w:color w:val="auto"/>
                <w:sz w:val="18"/>
                <w:szCs w:val="18"/>
                <w:highlight w:val="none"/>
                <w:lang w:eastAsia="zh-CN"/>
              </w:rPr>
            </w:pPr>
            <w:r>
              <w:rPr>
                <w:color w:val="auto"/>
                <w:spacing w:val="-1"/>
                <w:sz w:val="18"/>
                <w:szCs w:val="18"/>
                <w:highlight w:val="none"/>
                <w:lang w:eastAsia="zh-CN"/>
              </w:rPr>
              <w:t>采用钢尺和楔形塞尺检查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94" w:type="dxa"/>
            <w:vAlign w:val="center"/>
          </w:tcPr>
          <w:p>
            <w:pPr>
              <w:pStyle w:val="75"/>
              <w:jc w:val="center"/>
              <w:rPr>
                <w:color w:val="auto"/>
                <w:sz w:val="18"/>
                <w:szCs w:val="18"/>
                <w:highlight w:val="none"/>
              </w:rPr>
            </w:pPr>
            <w:r>
              <w:rPr>
                <w:color w:val="auto"/>
                <w:sz w:val="18"/>
                <w:szCs w:val="18"/>
                <w:highlight w:val="none"/>
              </w:rPr>
              <w:t>7</w:t>
            </w:r>
          </w:p>
        </w:tc>
        <w:tc>
          <w:tcPr>
            <w:tcW w:w="1977" w:type="dxa"/>
            <w:vAlign w:val="center"/>
          </w:tcPr>
          <w:p>
            <w:pPr>
              <w:pStyle w:val="75"/>
              <w:jc w:val="center"/>
              <w:rPr>
                <w:color w:val="auto"/>
                <w:sz w:val="18"/>
                <w:szCs w:val="18"/>
                <w:highlight w:val="none"/>
              </w:rPr>
            </w:pPr>
            <w:r>
              <w:rPr>
                <w:color w:val="auto"/>
                <w:spacing w:val="-2"/>
                <w:sz w:val="18"/>
                <w:szCs w:val="18"/>
                <w:highlight w:val="none"/>
              </w:rPr>
              <w:t>接缝宽度</w:t>
            </w:r>
          </w:p>
        </w:tc>
        <w:tc>
          <w:tcPr>
            <w:tcW w:w="1428" w:type="dxa"/>
            <w:vAlign w:val="center"/>
          </w:tcPr>
          <w:p>
            <w:pPr>
              <w:pStyle w:val="75"/>
              <w:jc w:val="center"/>
              <w:rPr>
                <w:color w:val="auto"/>
                <w:sz w:val="18"/>
                <w:szCs w:val="18"/>
                <w:highlight w:val="none"/>
              </w:rPr>
            </w:pPr>
            <w:r>
              <w:rPr>
                <w:color w:val="auto"/>
                <w:spacing w:val="4"/>
                <w:sz w:val="18"/>
                <w:szCs w:val="18"/>
                <w:highlight w:val="none"/>
              </w:rPr>
              <w:t>1</w:t>
            </w:r>
          </w:p>
        </w:tc>
        <w:tc>
          <w:tcPr>
            <w:tcW w:w="4020" w:type="dxa"/>
            <w:vAlign w:val="center"/>
          </w:tcPr>
          <w:p>
            <w:pPr>
              <w:pStyle w:val="75"/>
              <w:jc w:val="center"/>
              <w:rPr>
                <w:color w:val="auto"/>
                <w:sz w:val="18"/>
                <w:szCs w:val="18"/>
                <w:highlight w:val="none"/>
              </w:rPr>
            </w:pPr>
            <w:r>
              <w:rPr>
                <w:color w:val="auto"/>
                <w:spacing w:val="-2"/>
                <w:sz w:val="18"/>
                <w:szCs w:val="18"/>
                <w:highlight w:val="none"/>
              </w:rPr>
              <w:t>用钢直尺检查</w:t>
            </w:r>
          </w:p>
        </w:tc>
      </w:tr>
    </w:tbl>
    <w:p>
      <w:pPr>
        <w:pStyle w:val="2"/>
        <w:ind w:left="0" w:leftChars="0" w:firstLine="0" w:firstLineChars="0"/>
        <w:rPr>
          <w:color w:val="auto"/>
          <w:highlight w:val="none"/>
        </w:rPr>
      </w:pP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 xml:space="preserve">7.3.3 </w:t>
      </w:r>
      <w:r>
        <w:rPr>
          <w:rFonts w:hint="eastAsia" w:ascii="Times New Roman" w:hAnsi="Times New Roman" w:cs="Times New Roman"/>
          <w:bCs/>
          <w:color w:val="auto"/>
          <w:sz w:val="24"/>
          <w:szCs w:val="24"/>
          <w:highlight w:val="none"/>
        </w:rPr>
        <w:t>陶瓷大板与岩板粘结强度检验应符合行业标准《建筑工程饰面砖粘结强度检验标准》JGJ/T 110的有关规定执行。</w:t>
      </w:r>
    </w:p>
    <w:p>
      <w:pPr>
        <w:pStyle w:val="2"/>
        <w:ind w:left="420"/>
        <w:rPr>
          <w:color w:val="auto"/>
          <w:highlight w:val="none"/>
        </w:rPr>
      </w:pPr>
    </w:p>
    <w:p>
      <w:pPr>
        <w:widowControl/>
        <w:jc w:val="left"/>
        <w:rPr>
          <w:rFonts w:ascii="Times New Roman" w:hAnsi="Times New Roman" w:cs="Times New Roman"/>
          <w:color w:val="auto"/>
          <w:spacing w:val="4"/>
          <w:sz w:val="24"/>
          <w:szCs w:val="24"/>
          <w:highlight w:val="none"/>
        </w:rPr>
      </w:pPr>
      <w:r>
        <w:rPr>
          <w:rFonts w:ascii="Times New Roman" w:hAnsi="Times New Roman" w:cs="Times New Roman"/>
          <w:color w:val="auto"/>
          <w:spacing w:val="4"/>
          <w:sz w:val="24"/>
          <w:szCs w:val="24"/>
          <w:highlight w:val="none"/>
        </w:rPr>
        <w:br w:type="page"/>
      </w:r>
    </w:p>
    <w:p>
      <w:pPr>
        <w:pStyle w:val="4"/>
        <w:widowControl/>
        <w:tabs>
          <w:tab w:val="left" w:pos="0"/>
        </w:tabs>
        <w:spacing w:before="0" w:after="0" w:line="360" w:lineRule="auto"/>
        <w:rPr>
          <w:rFonts w:ascii="Times New Roman" w:hAnsi="Times New Roman" w:eastAsia="宋体" w:cs="Times New Roman"/>
          <w:bCs w:val="0"/>
          <w:color w:val="auto"/>
          <w:sz w:val="32"/>
          <w:szCs w:val="20"/>
          <w:highlight w:val="none"/>
          <w:lang w:val="zh-CN"/>
        </w:rPr>
      </w:pPr>
      <w:bookmarkStart w:id="203" w:name="_Toc26198"/>
      <w:bookmarkStart w:id="204" w:name="_Toc24938"/>
      <w:bookmarkStart w:id="205" w:name="_Toc33285720"/>
      <w:bookmarkStart w:id="206" w:name="_Toc12340"/>
      <w:bookmarkStart w:id="207" w:name="_Toc19130"/>
      <w:bookmarkStart w:id="208" w:name="_Toc9773"/>
      <w:bookmarkStart w:id="209" w:name="_Toc13783"/>
      <w:bookmarkStart w:id="210" w:name="_Toc12437"/>
      <w:bookmarkStart w:id="211" w:name="_Toc23083"/>
      <w:bookmarkStart w:id="212" w:name="_Toc17261"/>
      <w:bookmarkStart w:id="213" w:name="_Toc20832"/>
      <w:r>
        <w:rPr>
          <w:rFonts w:ascii="Times New Roman" w:hAnsi="Times New Roman" w:eastAsia="宋体" w:cs="Times New Roman"/>
          <w:bCs w:val="0"/>
          <w:color w:val="auto"/>
          <w:sz w:val="32"/>
          <w:szCs w:val="20"/>
          <w:highlight w:val="none"/>
          <w:lang w:val="zh-CN"/>
        </w:rPr>
        <w:t>本规程用词说明</w:t>
      </w:r>
      <w:bookmarkEnd w:id="203"/>
      <w:bookmarkEnd w:id="204"/>
      <w:bookmarkEnd w:id="205"/>
      <w:bookmarkEnd w:id="206"/>
      <w:bookmarkEnd w:id="207"/>
      <w:bookmarkEnd w:id="208"/>
      <w:bookmarkEnd w:id="209"/>
      <w:bookmarkEnd w:id="210"/>
      <w:bookmarkEnd w:id="211"/>
      <w:bookmarkEnd w:id="212"/>
      <w:bookmarkEnd w:id="213"/>
    </w:p>
    <w:p>
      <w:pPr>
        <w:rPr>
          <w:rFonts w:ascii="Times New Roman" w:hAnsi="Times New Roman" w:cs="Times New Roman"/>
          <w:color w:val="auto"/>
          <w:highlight w:val="none"/>
        </w:rPr>
      </w:pPr>
      <w:bookmarkStart w:id="214" w:name="_Hlk88578043"/>
      <w:r>
        <w:rPr>
          <w:rFonts w:ascii="Times New Roman" w:hAnsi="Times New Roman" w:cs="Times New Roman"/>
          <w:color w:val="auto"/>
          <w:highlight w:val="none"/>
        </w:rPr>
        <w:t xml:space="preserve">    </w:t>
      </w:r>
    </w:p>
    <w:bookmarkEnd w:id="214"/>
    <w:p>
      <w:pPr>
        <w:widowControl/>
        <w:spacing w:line="360" w:lineRule="auto"/>
        <w:ind w:firstLine="482" w:firstLineChars="200"/>
        <w:rPr>
          <w:rFonts w:ascii="Times New Roman" w:hAnsi="Times New Roman" w:cs="Times New Roman"/>
          <w:color w:val="auto"/>
          <w:sz w:val="24"/>
          <w:szCs w:val="22"/>
          <w:highlight w:val="none"/>
        </w:rPr>
      </w:pPr>
      <w:r>
        <w:rPr>
          <w:rFonts w:ascii="Times New Roman" w:hAnsi="Times New Roman" w:cs="Times New Roman"/>
          <w:b/>
          <w:bCs/>
          <w:color w:val="auto"/>
          <w:sz w:val="24"/>
          <w:szCs w:val="22"/>
          <w:highlight w:val="none"/>
        </w:rPr>
        <w:t>1</w:t>
      </w:r>
      <w:r>
        <w:rPr>
          <w:rFonts w:ascii="Times New Roman" w:hAnsi="Times New Roman" w:cs="Times New Roman"/>
          <w:color w:val="auto"/>
          <w:sz w:val="24"/>
          <w:szCs w:val="22"/>
          <w:highlight w:val="none"/>
        </w:rPr>
        <w:t xml:space="preserve">  为便于在执行本规程条文时区别对待，对要求严格程度不同的用词说明如下：</w:t>
      </w:r>
    </w:p>
    <w:p>
      <w:pPr>
        <w:widowControl/>
        <w:spacing w:line="360" w:lineRule="auto"/>
        <w:ind w:left="815" w:leftChars="388"/>
        <w:rPr>
          <w:rFonts w:ascii="Times New Roman" w:hAnsi="Times New Roman" w:cs="Times New Roman"/>
          <w:color w:val="auto"/>
          <w:sz w:val="24"/>
          <w:szCs w:val="22"/>
          <w:highlight w:val="none"/>
        </w:rPr>
      </w:pPr>
      <w:r>
        <w:rPr>
          <w:rFonts w:ascii="Times New Roman" w:hAnsi="Times New Roman" w:cs="Times New Roman"/>
          <w:b/>
          <w:bCs/>
          <w:color w:val="auto"/>
          <w:sz w:val="24"/>
          <w:szCs w:val="22"/>
          <w:highlight w:val="none"/>
        </w:rPr>
        <w:t>1</w:t>
      </w:r>
      <w:r>
        <w:rPr>
          <w:rFonts w:ascii="Times New Roman" w:hAnsi="Times New Roman" w:cs="Times New Roman"/>
          <w:color w:val="auto"/>
          <w:sz w:val="24"/>
          <w:szCs w:val="22"/>
          <w:highlight w:val="none"/>
        </w:rPr>
        <w:t>）表示很严格，非这样做不可的：</w:t>
      </w:r>
    </w:p>
    <w:p>
      <w:pPr>
        <w:widowControl/>
        <w:spacing w:line="360" w:lineRule="auto"/>
        <w:ind w:left="815" w:leftChars="388" w:firstLine="360" w:firstLineChars="150"/>
        <w:rPr>
          <w:rFonts w:ascii="Times New Roman" w:hAnsi="Times New Roman" w:cs="Times New Roman"/>
          <w:color w:val="auto"/>
          <w:sz w:val="24"/>
          <w:szCs w:val="22"/>
          <w:highlight w:val="none"/>
        </w:rPr>
      </w:pPr>
      <w:r>
        <w:rPr>
          <w:rFonts w:ascii="Times New Roman" w:hAnsi="Times New Roman" w:cs="Times New Roman"/>
          <w:color w:val="auto"/>
          <w:sz w:val="24"/>
          <w:szCs w:val="22"/>
          <w:highlight w:val="none"/>
        </w:rPr>
        <w:t>正面词采用“必须”，反面词采用“严禁”；</w:t>
      </w:r>
    </w:p>
    <w:p>
      <w:pPr>
        <w:widowControl/>
        <w:spacing w:line="360" w:lineRule="auto"/>
        <w:ind w:left="815" w:leftChars="388"/>
        <w:rPr>
          <w:rFonts w:ascii="Times New Roman" w:hAnsi="Times New Roman" w:cs="Times New Roman"/>
          <w:color w:val="auto"/>
          <w:sz w:val="24"/>
          <w:szCs w:val="22"/>
          <w:highlight w:val="none"/>
        </w:rPr>
      </w:pPr>
      <w:r>
        <w:rPr>
          <w:rFonts w:ascii="Times New Roman" w:hAnsi="Times New Roman" w:cs="Times New Roman"/>
          <w:b/>
          <w:bCs/>
          <w:color w:val="auto"/>
          <w:sz w:val="24"/>
          <w:szCs w:val="22"/>
          <w:highlight w:val="none"/>
        </w:rPr>
        <w:t>2</w:t>
      </w:r>
      <w:r>
        <w:rPr>
          <w:rFonts w:ascii="Times New Roman" w:hAnsi="Times New Roman" w:cs="Times New Roman"/>
          <w:color w:val="auto"/>
          <w:sz w:val="24"/>
          <w:szCs w:val="22"/>
          <w:highlight w:val="none"/>
        </w:rPr>
        <w:t>）表示严格，在正常情况下均应这样做的：</w:t>
      </w:r>
    </w:p>
    <w:p>
      <w:pPr>
        <w:widowControl/>
        <w:spacing w:line="360" w:lineRule="auto"/>
        <w:ind w:left="815" w:leftChars="388" w:firstLine="360" w:firstLineChars="150"/>
        <w:rPr>
          <w:rFonts w:ascii="Times New Roman" w:hAnsi="Times New Roman" w:cs="Times New Roman"/>
          <w:color w:val="auto"/>
          <w:sz w:val="24"/>
          <w:szCs w:val="22"/>
          <w:highlight w:val="none"/>
        </w:rPr>
      </w:pPr>
      <w:r>
        <w:rPr>
          <w:rFonts w:ascii="Times New Roman" w:hAnsi="Times New Roman" w:cs="Times New Roman"/>
          <w:color w:val="auto"/>
          <w:sz w:val="24"/>
          <w:szCs w:val="22"/>
          <w:highlight w:val="none"/>
        </w:rPr>
        <w:t>正面词采用“应”，反面词采用“不应”或“不得”；</w:t>
      </w:r>
    </w:p>
    <w:p>
      <w:pPr>
        <w:widowControl/>
        <w:spacing w:line="360" w:lineRule="auto"/>
        <w:ind w:left="815" w:leftChars="388"/>
        <w:rPr>
          <w:rFonts w:ascii="Times New Roman" w:hAnsi="Times New Roman" w:cs="Times New Roman"/>
          <w:color w:val="auto"/>
          <w:sz w:val="24"/>
          <w:szCs w:val="22"/>
          <w:highlight w:val="none"/>
        </w:rPr>
      </w:pPr>
      <w:r>
        <w:rPr>
          <w:rFonts w:ascii="Times New Roman" w:hAnsi="Times New Roman" w:cs="Times New Roman"/>
          <w:b/>
          <w:bCs/>
          <w:color w:val="auto"/>
          <w:sz w:val="24"/>
          <w:szCs w:val="22"/>
          <w:highlight w:val="none"/>
        </w:rPr>
        <w:t>3</w:t>
      </w:r>
      <w:r>
        <w:rPr>
          <w:rFonts w:ascii="Times New Roman" w:hAnsi="Times New Roman" w:cs="Times New Roman"/>
          <w:color w:val="auto"/>
          <w:sz w:val="24"/>
          <w:szCs w:val="22"/>
          <w:highlight w:val="none"/>
        </w:rPr>
        <w:t>）表示允许稍有选择，在条件许可时首先应这样做的：</w:t>
      </w:r>
    </w:p>
    <w:p>
      <w:pPr>
        <w:widowControl/>
        <w:spacing w:line="360" w:lineRule="auto"/>
        <w:ind w:left="815" w:leftChars="388" w:firstLine="360" w:firstLineChars="150"/>
        <w:rPr>
          <w:rFonts w:ascii="Times New Roman" w:hAnsi="Times New Roman" w:cs="Times New Roman"/>
          <w:color w:val="auto"/>
          <w:sz w:val="24"/>
          <w:szCs w:val="22"/>
          <w:highlight w:val="none"/>
        </w:rPr>
      </w:pPr>
      <w:r>
        <w:rPr>
          <w:rFonts w:ascii="Times New Roman" w:hAnsi="Times New Roman" w:cs="Times New Roman"/>
          <w:color w:val="auto"/>
          <w:sz w:val="24"/>
          <w:szCs w:val="22"/>
          <w:highlight w:val="none"/>
        </w:rPr>
        <w:t>正面词采用“宜”，反面词采用“不宜”；</w:t>
      </w:r>
    </w:p>
    <w:p>
      <w:pPr>
        <w:widowControl/>
        <w:spacing w:line="360" w:lineRule="auto"/>
        <w:ind w:left="815" w:leftChars="388"/>
        <w:rPr>
          <w:rFonts w:ascii="Times New Roman" w:hAnsi="Times New Roman" w:cs="Times New Roman"/>
          <w:color w:val="auto"/>
          <w:sz w:val="24"/>
          <w:szCs w:val="22"/>
          <w:highlight w:val="none"/>
        </w:rPr>
      </w:pPr>
      <w:r>
        <w:rPr>
          <w:rFonts w:ascii="Times New Roman" w:hAnsi="Times New Roman" w:cs="Times New Roman"/>
          <w:b/>
          <w:bCs/>
          <w:color w:val="auto"/>
          <w:sz w:val="24"/>
          <w:szCs w:val="22"/>
          <w:highlight w:val="none"/>
        </w:rPr>
        <w:t>4</w:t>
      </w:r>
      <w:r>
        <w:rPr>
          <w:rFonts w:ascii="Times New Roman" w:hAnsi="Times New Roman" w:cs="Times New Roman"/>
          <w:color w:val="auto"/>
          <w:sz w:val="24"/>
          <w:szCs w:val="22"/>
          <w:highlight w:val="none"/>
        </w:rPr>
        <w:t>）表示有选择，在一定条件下可以这样做的，采用“可”。</w:t>
      </w:r>
    </w:p>
    <w:p>
      <w:pPr>
        <w:widowControl/>
        <w:spacing w:line="360" w:lineRule="auto"/>
        <w:ind w:firstLine="482" w:firstLineChars="200"/>
        <w:rPr>
          <w:rFonts w:ascii="Times New Roman" w:hAnsi="Times New Roman" w:cs="Times New Roman"/>
          <w:color w:val="auto"/>
          <w:sz w:val="24"/>
          <w:szCs w:val="22"/>
          <w:highlight w:val="none"/>
        </w:rPr>
      </w:pPr>
      <w:r>
        <w:rPr>
          <w:rFonts w:ascii="Times New Roman" w:hAnsi="Times New Roman" w:cs="Times New Roman"/>
          <w:b/>
          <w:bCs/>
          <w:color w:val="auto"/>
          <w:sz w:val="24"/>
          <w:szCs w:val="22"/>
          <w:highlight w:val="none"/>
        </w:rPr>
        <w:t>2</w:t>
      </w:r>
      <w:r>
        <w:rPr>
          <w:rFonts w:ascii="Times New Roman" w:hAnsi="Times New Roman" w:cs="Times New Roman"/>
          <w:color w:val="auto"/>
          <w:sz w:val="24"/>
          <w:szCs w:val="22"/>
          <w:highlight w:val="none"/>
        </w:rPr>
        <w:t xml:space="preserve">  条文中指明应按其他有关标准执行的写法为：“应符合……有关规定”或“应按……执行”。</w:t>
      </w:r>
    </w:p>
    <w:p>
      <w:pPr>
        <w:spacing w:line="360" w:lineRule="auto"/>
        <w:jc w:val="center"/>
        <w:rPr>
          <w:rFonts w:ascii="Times New Roman" w:hAnsi="Times New Roman" w:cs="Times New Roman"/>
          <w:b/>
          <w:bCs/>
          <w:color w:val="auto"/>
          <w:highlight w:val="none"/>
        </w:rPr>
        <w:sectPr>
          <w:footerReference r:id="rId11" w:type="default"/>
          <w:pgSz w:w="11906" w:h="16838"/>
          <w:pgMar w:top="1440" w:right="1559" w:bottom="1440" w:left="1559" w:header="851" w:footer="992" w:gutter="0"/>
          <w:pgNumType w:start="1"/>
          <w:cols w:space="425" w:num="1"/>
          <w:docGrid w:type="lines" w:linePitch="312" w:charSpace="0"/>
        </w:sectPr>
      </w:pPr>
    </w:p>
    <w:p>
      <w:pPr>
        <w:pStyle w:val="4"/>
        <w:widowControl/>
        <w:tabs>
          <w:tab w:val="left" w:pos="0"/>
        </w:tabs>
        <w:spacing w:before="0" w:after="0" w:line="360" w:lineRule="auto"/>
        <w:rPr>
          <w:rFonts w:ascii="Times New Roman" w:hAnsi="Times New Roman" w:eastAsia="宋体" w:cs="Times New Roman"/>
          <w:bCs w:val="0"/>
          <w:color w:val="auto"/>
          <w:sz w:val="32"/>
          <w:szCs w:val="20"/>
          <w:highlight w:val="none"/>
          <w:lang w:val="zh-CN"/>
        </w:rPr>
      </w:pPr>
      <w:bookmarkStart w:id="215" w:name="_Toc30821"/>
      <w:bookmarkStart w:id="216" w:name="_Toc18216"/>
      <w:bookmarkStart w:id="217" w:name="_Toc18026"/>
      <w:bookmarkStart w:id="218" w:name="_Toc22834"/>
      <w:bookmarkStart w:id="219" w:name="_Toc22192"/>
      <w:bookmarkStart w:id="220" w:name="_Toc5360"/>
      <w:bookmarkStart w:id="221" w:name="_Toc15011"/>
      <w:bookmarkStart w:id="222" w:name="_Toc30255"/>
      <w:bookmarkStart w:id="223" w:name="_Toc10226"/>
      <w:bookmarkStart w:id="224" w:name="_Toc3605"/>
      <w:bookmarkStart w:id="225" w:name="_Toc15333"/>
      <w:bookmarkStart w:id="226" w:name="_Toc15041"/>
      <w:bookmarkStart w:id="227" w:name="_Toc10294"/>
      <w:bookmarkStart w:id="228" w:name="_Toc7613"/>
      <w:bookmarkStart w:id="229" w:name="_Toc24837"/>
      <w:r>
        <w:rPr>
          <w:rFonts w:ascii="Times New Roman" w:hAnsi="Times New Roman" w:eastAsia="宋体" w:cs="Times New Roman"/>
          <w:bCs w:val="0"/>
          <w:color w:val="auto"/>
          <w:sz w:val="32"/>
          <w:szCs w:val="20"/>
          <w:highlight w:val="none"/>
          <w:lang w:val="zh-CN"/>
        </w:rPr>
        <w:t>引用标准名录</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《建筑设计防火规范》GB 50016</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《建筑地面设计规范》GB 50037</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《建筑地面工程施工质量验收规范》GB 50209</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《建筑装饰装修工程质量验收标准》GB 50210</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《建筑内部装修设计防火规范》GB 50222</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《民用建筑工程室内环境污染控制标准》GB 50325</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《住宅装饰装修工程施工规范》GB 50327</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《建筑环境通用规范》GB 55016</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《建筑与市政工程施工质量控制通用规范》GB 55032</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《建筑防火通用规范》GB 55037</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《建筑材料放射性核素限量》GB 6566</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《建筑用硅酮结构密封胶》GB 16776</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《室内装饰装修材料 胶粘剂中有害物质限量》GB 18583</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《防火封堵材料》GB 23864</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《硅酮和改性硅酮建筑密封胶》GB/T 14683</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《建筑幕墙》GB/T 21086-2007</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《建筑密封胶分级和要求》GB/T 22083</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《石材用建筑密封胶》GB/T 23261</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《建筑用阻燃密封胶》GB/T 24267</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《建筑门窗、幕墙用密封胶条》GB/T 24498</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《镀锌电焊网》GB/T 33281</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《胶粘剂挥发性有机化合物限量》GB/T 33372</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《陶瓷砖胶粘剂技术要求》GB/T 41059</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《聚氨酯建筑密封胶》JC/T 482</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《丙烯酸酯建筑密封胶》JC/T 484</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《陶瓷砖胶粘剂》JC/T 547</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《耐碱玻璃纤维网布》JC/T 841</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《建筑用防霉密封胶》JC/T 885</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《混凝土界面处理剂》JC/T 907</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《地面用水泥自流基平砂浆》JC/T 985</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《陶瓷砖填缝剂》JC/T 1004</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《建筑用找平砂浆》JC/T 2326</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《建筑幕墙用硅酮结构密封胶》JG/T 475</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《建筑用陶瓷纤维防火板》JG/T 564</w:t>
      </w:r>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《民用建筑绿色设计规范》JGJ/T 229</w:t>
      </w:r>
    </w:p>
    <w:p>
      <w:pPr>
        <w:spacing w:line="360" w:lineRule="auto"/>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《建筑地面工程防滑技术规程》JGJ/T 331</w:t>
      </w:r>
    </w:p>
    <w:p>
      <w:pPr>
        <w:rPr>
          <w:rFonts w:ascii="Times New Roman" w:hAnsi="Times New Roman" w:cs="Times New Roman"/>
          <w:color w:val="auto"/>
          <w:highlight w:val="none"/>
        </w:rPr>
      </w:pPr>
    </w:p>
    <w:p>
      <w:pPr>
        <w:adjustRightInd w:val="0"/>
        <w:rPr>
          <w:rFonts w:ascii="Times New Roman" w:hAnsi="Times New Roman" w:cs="Times New Roman"/>
          <w:b/>
          <w:color w:val="auto"/>
          <w:sz w:val="28"/>
          <w:szCs w:val="28"/>
          <w:highlight w:val="none"/>
        </w:rPr>
      </w:pPr>
    </w:p>
    <w:p>
      <w:pPr>
        <w:adjustRightInd w:val="0"/>
        <w:rPr>
          <w:rFonts w:ascii="Times New Roman" w:hAnsi="Times New Roman" w:cs="Times New Roman"/>
          <w:b/>
          <w:color w:val="auto"/>
          <w:sz w:val="28"/>
          <w:szCs w:val="28"/>
          <w:highlight w:val="none"/>
        </w:rPr>
        <w:sectPr>
          <w:footerReference r:id="rId12" w:type="default"/>
          <w:pgSz w:w="11906" w:h="16838"/>
          <w:pgMar w:top="1440" w:right="1559" w:bottom="1440" w:left="1559" w:header="851" w:footer="992" w:gutter="0"/>
          <w:cols w:space="425" w:num="1"/>
          <w:docGrid w:type="lines" w:linePitch="312" w:charSpace="0"/>
        </w:sectPr>
      </w:pPr>
    </w:p>
    <w:p>
      <w:pPr>
        <w:jc w:val="center"/>
        <w:rPr>
          <w:rFonts w:ascii="Times New Roman" w:hAnsi="Times New Roman" w:cs="Times New Roman"/>
          <w:bCs/>
          <w:color w:val="auto"/>
          <w:spacing w:val="20"/>
          <w:sz w:val="30"/>
          <w:szCs w:val="30"/>
          <w:highlight w:val="none"/>
        </w:rPr>
      </w:pPr>
    </w:p>
    <w:p>
      <w:pPr>
        <w:jc w:val="center"/>
        <w:rPr>
          <w:rFonts w:ascii="Times New Roman" w:hAnsi="Times New Roman" w:cs="Times New Roman"/>
          <w:bCs/>
          <w:color w:val="auto"/>
          <w:spacing w:val="20"/>
          <w:sz w:val="30"/>
          <w:szCs w:val="30"/>
          <w:highlight w:val="none"/>
        </w:rPr>
      </w:pPr>
    </w:p>
    <w:p>
      <w:pPr>
        <w:tabs>
          <w:tab w:val="left" w:pos="8280"/>
        </w:tabs>
        <w:adjustRightInd w:val="0"/>
        <w:snapToGrid w:val="0"/>
        <w:spacing w:before="312" w:beforeLines="100"/>
        <w:jc w:val="center"/>
        <w:rPr>
          <w:rFonts w:ascii="Times New Roman" w:hAnsi="Times New Roman" w:cs="Times New Roman"/>
          <w:b/>
          <w:color w:val="auto"/>
          <w:kern w:val="0"/>
          <w:szCs w:val="28"/>
          <w:highlight w:val="none"/>
        </w:rPr>
      </w:pPr>
      <w:r>
        <w:rPr>
          <w:rFonts w:ascii="Times New Roman" w:hAnsi="Times New Roman" w:cs="Times New Roman"/>
          <w:b/>
          <w:color w:val="auto"/>
          <w:sz w:val="32"/>
          <w:szCs w:val="36"/>
          <w:highlight w:val="none"/>
        </w:rPr>
        <w:t>中国工程建设标准化协会标准</w:t>
      </w:r>
    </w:p>
    <w:p>
      <w:pPr>
        <w:tabs>
          <w:tab w:val="left" w:pos="8280"/>
        </w:tabs>
        <w:adjustRightInd w:val="0"/>
        <w:snapToGrid w:val="0"/>
        <w:spacing w:before="156" w:beforeLines="50" w:after="156" w:afterLines="50"/>
        <w:jc w:val="center"/>
        <w:rPr>
          <w:rFonts w:ascii="Times New Roman" w:hAnsi="Times New Roman" w:cs="Times New Roman"/>
          <w:color w:val="auto"/>
          <w:kern w:val="0"/>
          <w:sz w:val="28"/>
          <w:szCs w:val="28"/>
          <w:highlight w:val="none"/>
        </w:rPr>
      </w:pPr>
    </w:p>
    <w:p>
      <w:pPr>
        <w:widowControl/>
        <w:adjustRightInd w:val="0"/>
        <w:snapToGrid w:val="0"/>
        <w:spacing w:before="312" w:beforeLines="100" w:after="156" w:afterLines="50" w:line="360" w:lineRule="auto"/>
        <w:jc w:val="center"/>
        <w:rPr>
          <w:rFonts w:ascii="Times New Roman" w:hAnsi="Times New Roman" w:cs="Times New Roman"/>
          <w:b/>
          <w:color w:val="auto"/>
          <w:sz w:val="48"/>
          <w:szCs w:val="44"/>
          <w:highlight w:val="none"/>
        </w:rPr>
      </w:pPr>
      <w:r>
        <w:rPr>
          <w:rFonts w:hint="eastAsia" w:ascii="Times New Roman" w:hAnsi="Times New Roman" w:cs="Times New Roman"/>
          <w:b/>
          <w:color w:val="auto"/>
          <w:sz w:val="48"/>
          <w:szCs w:val="44"/>
          <w:highlight w:val="none"/>
        </w:rPr>
        <w:t>瓷砖胶粘剂产品选用及施工技术规范</w:t>
      </w:r>
    </w:p>
    <w:p>
      <w:pPr>
        <w:widowControl/>
        <w:adjustRightInd w:val="0"/>
        <w:snapToGrid w:val="0"/>
        <w:spacing w:before="312" w:beforeLines="100" w:after="312" w:afterLines="100" w:line="360" w:lineRule="auto"/>
        <w:jc w:val="center"/>
        <w:rPr>
          <w:rFonts w:ascii="Times New Roman" w:hAnsi="Times New Roman" w:cs="Times New Roman"/>
          <w:b/>
          <w:bCs/>
          <w:color w:val="auto"/>
          <w:spacing w:val="20"/>
          <w:sz w:val="28"/>
          <w:szCs w:val="32"/>
          <w:highlight w:val="none"/>
        </w:rPr>
      </w:pPr>
      <w:r>
        <w:rPr>
          <w:rFonts w:ascii="Times New Roman" w:hAnsi="Times New Roman" w:cs="Times New Roman"/>
          <w:b/>
          <w:bCs/>
          <w:color w:val="auto"/>
          <w:spacing w:val="20"/>
          <w:sz w:val="28"/>
          <w:szCs w:val="32"/>
          <w:highlight w:val="none"/>
        </w:rPr>
        <w:t>T/CECS</w:t>
      </w:r>
      <w:r>
        <w:rPr>
          <w:rFonts w:hint="eastAsia" w:ascii="Times New Roman" w:hAnsi="Times New Roman" w:cs="Times New Roman"/>
          <w:b/>
          <w:bCs/>
          <w:color w:val="auto"/>
          <w:spacing w:val="20"/>
          <w:sz w:val="28"/>
          <w:szCs w:val="32"/>
          <w:highlight w:val="none"/>
        </w:rPr>
        <w:t>×××</w:t>
      </w:r>
      <w:r>
        <w:rPr>
          <w:rFonts w:ascii="Times New Roman" w:hAnsi="Times New Roman" w:cs="Times New Roman"/>
          <w:b/>
          <w:bCs/>
          <w:color w:val="auto"/>
          <w:spacing w:val="20"/>
          <w:sz w:val="28"/>
          <w:szCs w:val="32"/>
          <w:highlight w:val="none"/>
        </w:rPr>
        <w:t>－202</w:t>
      </w:r>
      <w:r>
        <w:rPr>
          <w:rFonts w:hint="eastAsia" w:ascii="Times New Roman" w:hAnsi="Times New Roman" w:cs="Times New Roman"/>
          <w:b/>
          <w:bCs/>
          <w:color w:val="auto"/>
          <w:spacing w:val="20"/>
          <w:sz w:val="28"/>
          <w:szCs w:val="32"/>
          <w:highlight w:val="none"/>
        </w:rPr>
        <w:t>×</w:t>
      </w:r>
    </w:p>
    <w:p>
      <w:pPr>
        <w:rPr>
          <w:rFonts w:ascii="Times New Roman" w:hAnsi="Times New Roman" w:cs="Times New Roman"/>
          <w:color w:val="auto"/>
          <w:sz w:val="30"/>
          <w:szCs w:val="30"/>
          <w:highlight w:val="none"/>
        </w:rPr>
      </w:pPr>
    </w:p>
    <w:p>
      <w:pPr>
        <w:rPr>
          <w:rFonts w:ascii="Times New Roman" w:hAnsi="Times New Roman" w:cs="Times New Roman"/>
          <w:color w:val="auto"/>
          <w:sz w:val="30"/>
          <w:szCs w:val="30"/>
          <w:highlight w:val="none"/>
        </w:rPr>
      </w:pPr>
    </w:p>
    <w:p>
      <w:pPr>
        <w:pStyle w:val="4"/>
        <w:widowControl/>
        <w:tabs>
          <w:tab w:val="left" w:pos="0"/>
        </w:tabs>
        <w:spacing w:before="0" w:after="0" w:line="360" w:lineRule="auto"/>
        <w:ind w:right="2988" w:rightChars="1423" w:firstLine="3112" w:firstLineChars="775"/>
        <w:jc w:val="distribute"/>
        <w:rPr>
          <w:rFonts w:ascii="Times New Roman" w:hAnsi="Times New Roman" w:eastAsia="宋体" w:cs="Times New Roman"/>
          <w:bCs w:val="0"/>
          <w:color w:val="auto"/>
          <w:sz w:val="40"/>
          <w:szCs w:val="20"/>
          <w:highlight w:val="none"/>
          <w:lang w:val="zh-CN"/>
        </w:rPr>
      </w:pPr>
      <w:bookmarkStart w:id="230" w:name="_Toc29790"/>
      <w:bookmarkStart w:id="231" w:name="_Toc22497"/>
      <w:bookmarkStart w:id="232" w:name="_Toc13054"/>
      <w:bookmarkStart w:id="233" w:name="_Toc25077"/>
      <w:bookmarkStart w:id="234" w:name="_Toc33285722"/>
      <w:bookmarkStart w:id="235" w:name="_Toc23732"/>
      <w:bookmarkStart w:id="236" w:name="_Toc31712"/>
      <w:bookmarkStart w:id="237" w:name="_Toc13512"/>
      <w:bookmarkStart w:id="238" w:name="_Toc2592"/>
      <w:bookmarkStart w:id="239" w:name="_Toc6515"/>
      <w:bookmarkStart w:id="240" w:name="_Toc15528"/>
      <w:bookmarkStart w:id="241" w:name="_Toc6181"/>
      <w:r>
        <w:rPr>
          <w:rFonts w:ascii="Times New Roman" w:hAnsi="Times New Roman" w:eastAsia="宋体" w:cs="Times New Roman"/>
          <w:bCs w:val="0"/>
          <w:color w:val="auto"/>
          <w:sz w:val="40"/>
          <w:szCs w:val="20"/>
          <w:highlight w:val="none"/>
          <w:lang w:val="zh-CN"/>
        </w:rPr>
        <w:t>条文说明</w:t>
      </w:r>
      <w:bookmarkEnd w:id="230"/>
      <w:bookmarkEnd w:id="231"/>
      <w:bookmarkEnd w:id="232"/>
      <w:bookmarkEnd w:id="233"/>
      <w:bookmarkEnd w:id="234"/>
      <w:bookmarkEnd w:id="235"/>
      <w:bookmarkEnd w:id="236"/>
      <w:bookmarkEnd w:id="237"/>
      <w:bookmarkEnd w:id="238"/>
      <w:bookmarkEnd w:id="239"/>
      <w:bookmarkEnd w:id="240"/>
      <w:bookmarkEnd w:id="241"/>
    </w:p>
    <w:p>
      <w:pPr>
        <w:widowControl/>
        <w:adjustRightInd w:val="0"/>
        <w:snapToGrid w:val="0"/>
        <w:spacing w:before="312" w:beforeLines="100" w:after="312" w:afterLines="100" w:line="360" w:lineRule="auto"/>
        <w:jc w:val="center"/>
        <w:rPr>
          <w:rFonts w:ascii="Times New Roman" w:hAnsi="Times New Roman" w:cs="Times New Roman"/>
          <w:b/>
          <w:bCs/>
          <w:color w:val="auto"/>
          <w:spacing w:val="20"/>
          <w:sz w:val="28"/>
          <w:szCs w:val="32"/>
          <w:highlight w:val="none"/>
        </w:rPr>
      </w:pPr>
    </w:p>
    <w:p>
      <w:pPr>
        <w:pStyle w:val="14"/>
        <w:tabs>
          <w:tab w:val="right" w:leader="dot" w:pos="8506"/>
          <w:tab w:val="clear" w:pos="9241"/>
        </w:tabs>
        <w:spacing w:before="78" w:after="78"/>
        <w:jc w:val="center"/>
        <w:rPr>
          <w:rFonts w:ascii="Times New Roman" w:hAnsi="Times New Roman" w:cs="Times New Roman"/>
          <w:color w:val="auto"/>
          <w:sz w:val="40"/>
          <w:szCs w:val="40"/>
          <w:highlight w:val="none"/>
          <w:lang w:val="zh-CN"/>
        </w:rPr>
        <w:sectPr>
          <w:headerReference r:id="rId13" w:type="default"/>
          <w:footerReference r:id="rId14" w:type="default"/>
          <w:pgSz w:w="11906" w:h="16838"/>
          <w:pgMar w:top="1440" w:right="1559" w:bottom="1440" w:left="1559" w:header="851" w:footer="992" w:gutter="0"/>
          <w:cols w:space="425" w:num="1"/>
          <w:docGrid w:type="lines" w:linePitch="312" w:charSpace="0"/>
        </w:sectPr>
      </w:pPr>
    </w:p>
    <w:sdt>
      <w:sdtPr>
        <w:rPr>
          <w:rFonts w:ascii="Times New Roman" w:hAnsi="Times New Roman" w:cs="Times New Roman"/>
          <w:color w:val="auto"/>
          <w:highlight w:val="none"/>
        </w:rPr>
        <w:id w:val="147467766"/>
        <w:docPartObj>
          <w:docPartGallery w:val="Table of Contents"/>
          <w:docPartUnique/>
        </w:docPartObj>
      </w:sdtPr>
      <w:sdtEndPr>
        <w:rPr>
          <w:rFonts w:ascii="Times New Roman" w:hAnsi="Times New Roman" w:cs="Times New Roman"/>
          <w:b/>
          <w:color w:val="auto"/>
          <w:highlight w:val="none"/>
        </w:rPr>
      </w:sdtEndPr>
      <w:sdtContent>
        <w:p>
          <w:pPr>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b/>
              <w:color w:val="auto"/>
              <w:sz w:val="28"/>
              <w:szCs w:val="36"/>
              <w:highlight w:val="none"/>
            </w:rPr>
            <w:t>目 次</w:t>
          </w:r>
          <w:r>
            <w:rPr>
              <w:rFonts w:ascii="Times New Roman" w:hAnsi="Times New Roman" w:cs="Times New Roman"/>
              <w:b/>
              <w:color w:val="auto"/>
              <w:sz w:val="28"/>
              <w:szCs w:val="36"/>
              <w:highlight w:val="none"/>
            </w:rPr>
            <w:fldChar w:fldCharType="begin"/>
          </w:r>
          <w:r>
            <w:rPr>
              <w:rFonts w:ascii="Times New Roman" w:hAnsi="Times New Roman" w:cs="Times New Roman"/>
              <w:b/>
              <w:color w:val="auto"/>
              <w:sz w:val="28"/>
              <w:szCs w:val="36"/>
              <w:highlight w:val="none"/>
            </w:rPr>
            <w:instrText xml:space="preserve">TOC \o "1-2" \h \u </w:instrText>
          </w:r>
          <w:r>
            <w:rPr>
              <w:rFonts w:ascii="Times New Roman" w:hAnsi="Times New Roman" w:cs="Times New Roman"/>
              <w:b/>
              <w:color w:val="auto"/>
              <w:sz w:val="28"/>
              <w:szCs w:val="36"/>
              <w:highlight w:val="none"/>
            </w:rPr>
            <w:fldChar w:fldCharType="separate"/>
          </w:r>
        </w:p>
        <w:p>
          <w:pPr>
            <w:pStyle w:val="14"/>
            <w:tabs>
              <w:tab w:val="right" w:leader="dot" w:pos="8788"/>
              <w:tab w:val="clear" w:pos="9241"/>
            </w:tabs>
            <w:rPr>
              <w:color w:val="auto"/>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_Toc15528 </w:instrText>
          </w:r>
          <w:r>
            <w:rPr>
              <w:rFonts w:ascii="Times New Roman" w:hAnsi="Times New Roman" w:cs="Times New Roman"/>
              <w:color w:val="auto"/>
              <w:highlight w:val="none"/>
            </w:rPr>
            <w:fldChar w:fldCharType="separate"/>
          </w:r>
          <w:r>
            <w:rPr>
              <w:rFonts w:ascii="Times New Roman" w:hAnsi="Times New Roman" w:eastAsia="宋体" w:cs="Times New Roman"/>
              <w:bCs w:val="0"/>
              <w:color w:val="auto"/>
              <w:szCs w:val="20"/>
              <w:highlight w:val="none"/>
              <w:lang w:val="zh-CN"/>
            </w:rPr>
            <w:t>条文说明</w:t>
          </w:r>
          <w:r>
            <w:rPr>
              <w:color w:val="auto"/>
            </w:rPr>
            <w:tab/>
          </w:r>
          <w:r>
            <w:rPr>
              <w:color w:val="auto"/>
            </w:rPr>
            <w:fldChar w:fldCharType="begin"/>
          </w:r>
          <w:r>
            <w:rPr>
              <w:color w:val="auto"/>
            </w:rPr>
            <w:instrText xml:space="preserve"> PAGEREF _Toc15528 \h </w:instrText>
          </w:r>
          <w:r>
            <w:rPr>
              <w:color w:val="auto"/>
            </w:rPr>
            <w:fldChar w:fldCharType="separate"/>
          </w:r>
          <w:r>
            <w:rPr>
              <w:color w:val="auto"/>
            </w:rPr>
            <w:t>18</w:t>
          </w:r>
          <w:r>
            <w:rPr>
              <w:color w:val="auto"/>
            </w:rPr>
            <w:fldChar w:fldCharType="end"/>
          </w:r>
          <w:r>
            <w:rPr>
              <w:rFonts w:ascii="Times New Roman" w:hAnsi="Times New Roman" w:cs="Times New Roman"/>
              <w:color w:val="auto"/>
              <w:highlight w:val="none"/>
            </w:rPr>
            <w:fldChar w:fldCharType="end"/>
          </w:r>
        </w:p>
        <w:p>
          <w:pPr>
            <w:pStyle w:val="14"/>
            <w:tabs>
              <w:tab w:val="right" w:leader="dot" w:pos="8788"/>
              <w:tab w:val="clear" w:pos="9241"/>
            </w:tabs>
            <w:rPr>
              <w:color w:val="auto"/>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_Toc14520 </w:instrText>
          </w:r>
          <w:r>
            <w:rPr>
              <w:rFonts w:ascii="Times New Roman" w:hAnsi="Times New Roman" w:cs="Times New Roman"/>
              <w:color w:val="auto"/>
              <w:highlight w:val="none"/>
            </w:rPr>
            <w:fldChar w:fldCharType="separate"/>
          </w:r>
          <w:r>
            <w:rPr>
              <w:rFonts w:ascii="Times New Roman" w:hAnsi="Times New Roman" w:eastAsia="宋体" w:cs="Times New Roman"/>
              <w:color w:val="auto"/>
              <w:szCs w:val="32"/>
              <w:highlight w:val="none"/>
            </w:rPr>
            <w:t>1</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总</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则</w:t>
          </w:r>
          <w:r>
            <w:rPr>
              <w:color w:val="auto"/>
            </w:rPr>
            <w:tab/>
          </w:r>
          <w:r>
            <w:rPr>
              <w:color w:val="auto"/>
            </w:rPr>
            <w:fldChar w:fldCharType="begin"/>
          </w:r>
          <w:r>
            <w:rPr>
              <w:color w:val="auto"/>
            </w:rPr>
            <w:instrText xml:space="preserve"> PAGEREF _Toc14520 \h </w:instrText>
          </w:r>
          <w:r>
            <w:rPr>
              <w:color w:val="auto"/>
            </w:rPr>
            <w:fldChar w:fldCharType="separate"/>
          </w:r>
          <w:r>
            <w:rPr>
              <w:color w:val="auto"/>
            </w:rPr>
            <w:t>20</w:t>
          </w:r>
          <w:r>
            <w:rPr>
              <w:color w:val="auto"/>
            </w:rPr>
            <w:fldChar w:fldCharType="end"/>
          </w:r>
          <w:r>
            <w:rPr>
              <w:rFonts w:ascii="Times New Roman" w:hAnsi="Times New Roman" w:cs="Times New Roman"/>
              <w:color w:val="auto"/>
              <w:highlight w:val="none"/>
            </w:rPr>
            <w:fldChar w:fldCharType="end"/>
          </w:r>
        </w:p>
        <w:p>
          <w:pPr>
            <w:pStyle w:val="14"/>
            <w:tabs>
              <w:tab w:val="right" w:leader="dot" w:pos="8788"/>
              <w:tab w:val="clear" w:pos="9241"/>
            </w:tabs>
            <w:rPr>
              <w:color w:val="auto"/>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_Toc19361 </w:instrText>
          </w:r>
          <w:r>
            <w:rPr>
              <w:rFonts w:ascii="Times New Roman" w:hAnsi="Times New Roman" w:cs="Times New Roman"/>
              <w:color w:val="auto"/>
              <w:highlight w:val="none"/>
            </w:rPr>
            <w:fldChar w:fldCharType="separate"/>
          </w:r>
          <w:r>
            <w:rPr>
              <w:rFonts w:hint="eastAsia" w:ascii="Times New Roman" w:hAnsi="Times New Roman" w:eastAsia="宋体" w:cs="Times New Roman"/>
              <w:color w:val="auto"/>
              <w:szCs w:val="32"/>
              <w:highlight w:val="none"/>
            </w:rPr>
            <w:t xml:space="preserve">3 </w:t>
          </w:r>
          <w:r>
            <w:rPr>
              <w:rFonts w:ascii="Times New Roman" w:hAnsi="Times New Roman" w:eastAsia="宋体" w:cs="Times New Roman"/>
              <w:color w:val="auto"/>
              <w:szCs w:val="32"/>
              <w:highlight w:val="none"/>
            </w:rPr>
            <w:t>材</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料</w:t>
          </w:r>
          <w:r>
            <w:rPr>
              <w:color w:val="auto"/>
            </w:rPr>
            <w:tab/>
          </w:r>
          <w:r>
            <w:rPr>
              <w:color w:val="auto"/>
            </w:rPr>
            <w:fldChar w:fldCharType="begin"/>
          </w:r>
          <w:r>
            <w:rPr>
              <w:color w:val="auto"/>
            </w:rPr>
            <w:instrText xml:space="preserve"> PAGEREF _Toc19361 \h </w:instrText>
          </w:r>
          <w:r>
            <w:rPr>
              <w:color w:val="auto"/>
            </w:rPr>
            <w:fldChar w:fldCharType="separate"/>
          </w:r>
          <w:r>
            <w:rPr>
              <w:color w:val="auto"/>
            </w:rPr>
            <w:t>21</w:t>
          </w:r>
          <w:r>
            <w:rPr>
              <w:color w:val="auto"/>
            </w:rPr>
            <w:fldChar w:fldCharType="end"/>
          </w:r>
          <w:r>
            <w:rPr>
              <w:rFonts w:ascii="Times New Roman" w:hAnsi="Times New Roman" w:cs="Times New Roman"/>
              <w:color w:val="auto"/>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color w:val="auto"/>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_Toc7302 </w:instrText>
          </w:r>
          <w:r>
            <w:rPr>
              <w:rFonts w:ascii="Times New Roman" w:hAnsi="Times New Roman" w:cs="Times New Roman"/>
              <w:color w:val="auto"/>
              <w:highlight w:val="none"/>
            </w:rPr>
            <w:fldChar w:fldCharType="separate"/>
          </w:r>
          <w:r>
            <w:rPr>
              <w:rFonts w:hint="eastAsia" w:ascii="Times New Roman" w:hAnsi="Times New Roman" w:cs="Times New Roman"/>
              <w:color w:val="auto"/>
              <w:szCs w:val="24"/>
              <w:highlight w:val="none"/>
            </w:rPr>
            <w:t>3.2 胶粘剂</w:t>
          </w:r>
          <w:r>
            <w:rPr>
              <w:color w:val="auto"/>
            </w:rPr>
            <w:tab/>
          </w:r>
          <w:r>
            <w:rPr>
              <w:color w:val="auto"/>
            </w:rPr>
            <w:fldChar w:fldCharType="begin"/>
          </w:r>
          <w:r>
            <w:rPr>
              <w:color w:val="auto"/>
            </w:rPr>
            <w:instrText xml:space="preserve"> PAGEREF _Toc7302 \h </w:instrText>
          </w:r>
          <w:r>
            <w:rPr>
              <w:color w:val="auto"/>
            </w:rPr>
            <w:fldChar w:fldCharType="separate"/>
          </w:r>
          <w:r>
            <w:rPr>
              <w:color w:val="auto"/>
            </w:rPr>
            <w:t>21</w:t>
          </w:r>
          <w:r>
            <w:rPr>
              <w:color w:val="auto"/>
            </w:rPr>
            <w:fldChar w:fldCharType="end"/>
          </w:r>
          <w:r>
            <w:rPr>
              <w:rFonts w:ascii="Times New Roman" w:hAnsi="Times New Roman" w:cs="Times New Roman"/>
              <w:color w:val="auto"/>
              <w:highlight w:val="none"/>
            </w:rPr>
            <w:fldChar w:fldCharType="end"/>
          </w:r>
        </w:p>
        <w:p>
          <w:pPr>
            <w:pStyle w:val="14"/>
            <w:tabs>
              <w:tab w:val="right" w:leader="dot" w:pos="8788"/>
              <w:tab w:val="clear" w:pos="9241"/>
            </w:tabs>
            <w:rPr>
              <w:color w:val="auto"/>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_Toc28715 </w:instrText>
          </w:r>
          <w:r>
            <w:rPr>
              <w:rFonts w:ascii="Times New Roman" w:hAnsi="Times New Roman" w:cs="Times New Roman"/>
              <w:color w:val="auto"/>
              <w:highlight w:val="none"/>
            </w:rPr>
            <w:fldChar w:fldCharType="separate"/>
          </w:r>
          <w:r>
            <w:rPr>
              <w:rFonts w:hint="eastAsia" w:ascii="Times New Roman" w:hAnsi="Times New Roman" w:eastAsia="宋体" w:cs="Times New Roman"/>
              <w:color w:val="auto"/>
              <w:szCs w:val="32"/>
              <w:highlight w:val="none"/>
            </w:rPr>
            <w:t>4 设 计</w:t>
          </w:r>
          <w:r>
            <w:rPr>
              <w:color w:val="auto"/>
            </w:rPr>
            <w:tab/>
          </w:r>
          <w:r>
            <w:rPr>
              <w:color w:val="auto"/>
            </w:rPr>
            <w:fldChar w:fldCharType="begin"/>
          </w:r>
          <w:r>
            <w:rPr>
              <w:color w:val="auto"/>
            </w:rPr>
            <w:instrText xml:space="preserve"> PAGEREF _Toc28715 \h </w:instrText>
          </w:r>
          <w:r>
            <w:rPr>
              <w:color w:val="auto"/>
            </w:rPr>
            <w:fldChar w:fldCharType="separate"/>
          </w:r>
          <w:r>
            <w:rPr>
              <w:color w:val="auto"/>
            </w:rPr>
            <w:t>22</w:t>
          </w:r>
          <w:r>
            <w:rPr>
              <w:color w:val="auto"/>
            </w:rPr>
            <w:fldChar w:fldCharType="end"/>
          </w:r>
          <w:r>
            <w:rPr>
              <w:rFonts w:ascii="Times New Roman" w:hAnsi="Times New Roman" w:cs="Times New Roman"/>
              <w:color w:val="auto"/>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_Toc14513 </w:instrText>
          </w:r>
          <w:r>
            <w:rPr>
              <w:rFonts w:ascii="Times New Roman" w:hAnsi="Times New Roman" w:cs="Times New Roman"/>
              <w:color w:val="auto"/>
              <w:highlight w:val="none"/>
            </w:rPr>
            <w:fldChar w:fldCharType="separate"/>
          </w:r>
          <w:r>
            <w:rPr>
              <w:rFonts w:hint="eastAsia" w:ascii="Times New Roman" w:hAnsi="Times New Roman" w:cs="Times New Roman"/>
              <w:color w:val="auto"/>
              <w:highlight w:val="none"/>
            </w:rPr>
            <w:t>4.</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一般规定</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_Toc14513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_Toc4457 </w:instrText>
          </w:r>
          <w:r>
            <w:rPr>
              <w:rFonts w:ascii="Times New Roman" w:hAnsi="Times New Roman" w:cs="Times New Roman"/>
              <w:color w:val="auto"/>
              <w:highlight w:val="none"/>
            </w:rPr>
            <w:fldChar w:fldCharType="separate"/>
          </w:r>
          <w:r>
            <w:rPr>
              <w:rFonts w:hint="eastAsia" w:ascii="Times New Roman" w:hAnsi="Times New Roman" w:cs="Times New Roman"/>
              <w:color w:val="auto"/>
              <w:highlight w:val="none"/>
            </w:rPr>
            <w:t>4.2 构造设计</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_Toc4457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4"/>
            <w:tabs>
              <w:tab w:val="right" w:leader="dot" w:pos="8788"/>
              <w:tab w:val="clear" w:pos="9241"/>
            </w:tabs>
            <w:rPr>
              <w:color w:val="auto"/>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_Toc14934 </w:instrText>
          </w:r>
          <w:r>
            <w:rPr>
              <w:rFonts w:ascii="Times New Roman" w:hAnsi="Times New Roman" w:cs="Times New Roman"/>
              <w:color w:val="auto"/>
              <w:highlight w:val="none"/>
            </w:rPr>
            <w:fldChar w:fldCharType="separate"/>
          </w:r>
          <w:r>
            <w:rPr>
              <w:rFonts w:hint="eastAsia" w:ascii="Times New Roman" w:hAnsi="Times New Roman" w:eastAsia="宋体" w:cs="Times New Roman"/>
              <w:color w:val="auto"/>
              <w:szCs w:val="32"/>
              <w:highlight w:val="none"/>
            </w:rPr>
            <w:t xml:space="preserve">5 </w:t>
          </w:r>
          <w:r>
            <w:rPr>
              <w:rFonts w:ascii="Times New Roman" w:hAnsi="Times New Roman" w:eastAsia="宋体" w:cs="Times New Roman"/>
              <w:color w:val="auto"/>
              <w:szCs w:val="32"/>
              <w:highlight w:val="none"/>
            </w:rPr>
            <w:t>施</w:t>
          </w:r>
          <w:r>
            <w:rPr>
              <w:rFonts w:hint="eastAsia" w:ascii="Times New Roman" w:hAnsi="Times New Roman" w:eastAsia="宋体" w:cs="Times New Roman"/>
              <w:color w:val="auto"/>
              <w:szCs w:val="32"/>
              <w:highlight w:val="none"/>
            </w:rPr>
            <w:t xml:space="preserve"> </w:t>
          </w:r>
          <w:r>
            <w:rPr>
              <w:rFonts w:ascii="Times New Roman" w:hAnsi="Times New Roman" w:eastAsia="宋体" w:cs="Times New Roman"/>
              <w:color w:val="auto"/>
              <w:szCs w:val="32"/>
              <w:highlight w:val="none"/>
            </w:rPr>
            <w:t>工</w:t>
          </w:r>
          <w:r>
            <w:rPr>
              <w:color w:val="auto"/>
            </w:rPr>
            <w:tab/>
          </w:r>
          <w:r>
            <w:rPr>
              <w:color w:val="auto"/>
            </w:rPr>
            <w:fldChar w:fldCharType="begin"/>
          </w:r>
          <w:r>
            <w:rPr>
              <w:color w:val="auto"/>
            </w:rPr>
            <w:instrText xml:space="preserve"> PAGEREF _Toc14934 \h </w:instrText>
          </w:r>
          <w:r>
            <w:rPr>
              <w:color w:val="auto"/>
            </w:rPr>
            <w:fldChar w:fldCharType="separate"/>
          </w:r>
          <w:r>
            <w:rPr>
              <w:color w:val="auto"/>
            </w:rPr>
            <w:t>23</w:t>
          </w:r>
          <w:r>
            <w:rPr>
              <w:color w:val="auto"/>
            </w:rPr>
            <w:fldChar w:fldCharType="end"/>
          </w:r>
          <w:r>
            <w:rPr>
              <w:rFonts w:ascii="Times New Roman" w:hAnsi="Times New Roman" w:cs="Times New Roman"/>
              <w:color w:val="auto"/>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_Toc2182 </w:instrText>
          </w:r>
          <w:r>
            <w:rPr>
              <w:rFonts w:ascii="Times New Roman" w:hAnsi="Times New Roman" w:cs="Times New Roman"/>
              <w:color w:val="auto"/>
              <w:highlight w:val="none"/>
            </w:rPr>
            <w:fldChar w:fldCharType="separate"/>
          </w:r>
          <w:r>
            <w:rPr>
              <w:rFonts w:hint="eastAsia" w:ascii="Times New Roman" w:hAnsi="Times New Roman" w:cs="Times New Roman"/>
              <w:color w:val="auto"/>
              <w:highlight w:val="none"/>
            </w:rPr>
            <w:t>5.</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一般规定</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_Toc2182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_Toc23679 </w:instrText>
          </w:r>
          <w:r>
            <w:rPr>
              <w:rFonts w:ascii="Times New Roman" w:hAnsi="Times New Roman" w:cs="Times New Roman"/>
              <w:color w:val="auto"/>
              <w:highlight w:val="none"/>
            </w:rPr>
            <w:fldChar w:fldCharType="separate"/>
          </w:r>
          <w:r>
            <w:rPr>
              <w:rFonts w:hint="eastAsia" w:ascii="Times New Roman" w:hAnsi="Times New Roman" w:cs="Times New Roman"/>
              <w:color w:val="auto"/>
              <w:highlight w:val="none"/>
            </w:rPr>
            <w:t>5.2 基层</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_Toc23679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_Toc6311 </w:instrText>
          </w:r>
          <w:r>
            <w:rPr>
              <w:rFonts w:ascii="Times New Roman" w:hAnsi="Times New Roman" w:cs="Times New Roman"/>
              <w:color w:val="auto"/>
              <w:highlight w:val="none"/>
            </w:rPr>
            <w:fldChar w:fldCharType="separate"/>
          </w:r>
          <w:r>
            <w:rPr>
              <w:rFonts w:hint="eastAsia" w:ascii="Times New Roman" w:hAnsi="Times New Roman" w:cs="Times New Roman"/>
              <w:color w:val="auto"/>
              <w:highlight w:val="none"/>
            </w:rPr>
            <w:t>5.3 工艺流程</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_Toc6311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_Toc8419 </w:instrText>
          </w:r>
          <w:r>
            <w:rPr>
              <w:rFonts w:ascii="Times New Roman" w:hAnsi="Times New Roman" w:cs="Times New Roman"/>
              <w:color w:val="auto"/>
              <w:highlight w:val="none"/>
            </w:rPr>
            <w:fldChar w:fldCharType="separate"/>
          </w:r>
          <w:r>
            <w:rPr>
              <w:rFonts w:hint="eastAsia" w:ascii="Times New Roman" w:hAnsi="Times New Roman" w:cs="Times New Roman"/>
              <w:color w:val="auto"/>
              <w:highlight w:val="none"/>
            </w:rPr>
            <w:t>5.4陶瓷大板与岩板胶粘剂内墙面施工</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_Toc8419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_Toc25416 </w:instrText>
          </w:r>
          <w:r>
            <w:rPr>
              <w:rFonts w:ascii="Times New Roman" w:hAnsi="Times New Roman" w:cs="Times New Roman"/>
              <w:color w:val="auto"/>
              <w:highlight w:val="none"/>
            </w:rPr>
            <w:fldChar w:fldCharType="separate"/>
          </w:r>
          <w:r>
            <w:rPr>
              <w:rFonts w:hint="eastAsia" w:ascii="Times New Roman" w:hAnsi="Times New Roman" w:cs="Times New Roman"/>
              <w:color w:val="auto"/>
              <w:highlight w:val="none"/>
            </w:rPr>
            <w:t>5.6 陶瓷大板与岩板填缝剂施工</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_Toc25416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4"/>
            <w:tabs>
              <w:tab w:val="right" w:leader="dot" w:pos="8788"/>
              <w:tab w:val="clear" w:pos="9241"/>
            </w:tabs>
            <w:rPr>
              <w:color w:val="auto"/>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_Toc5952 </w:instrText>
          </w:r>
          <w:r>
            <w:rPr>
              <w:rFonts w:ascii="Times New Roman" w:hAnsi="Times New Roman" w:cs="Times New Roman"/>
              <w:color w:val="auto"/>
              <w:highlight w:val="none"/>
            </w:rPr>
            <w:fldChar w:fldCharType="separate"/>
          </w:r>
          <w:r>
            <w:rPr>
              <w:rFonts w:hint="eastAsia" w:ascii="Times New Roman" w:hAnsi="Times New Roman" w:eastAsia="宋体" w:cs="Times New Roman"/>
              <w:color w:val="auto"/>
              <w:szCs w:val="32"/>
              <w:highlight w:val="none"/>
            </w:rPr>
            <w:t>6 成品保护和维修</w:t>
          </w:r>
          <w:r>
            <w:rPr>
              <w:color w:val="auto"/>
            </w:rPr>
            <w:tab/>
          </w:r>
          <w:r>
            <w:rPr>
              <w:color w:val="auto"/>
            </w:rPr>
            <w:fldChar w:fldCharType="begin"/>
          </w:r>
          <w:r>
            <w:rPr>
              <w:color w:val="auto"/>
            </w:rPr>
            <w:instrText xml:space="preserve"> PAGEREF _Toc5952 \h </w:instrText>
          </w:r>
          <w:r>
            <w:rPr>
              <w:color w:val="auto"/>
            </w:rPr>
            <w:fldChar w:fldCharType="separate"/>
          </w:r>
          <w:r>
            <w:rPr>
              <w:color w:val="auto"/>
            </w:rPr>
            <w:t>25</w:t>
          </w:r>
          <w:r>
            <w:rPr>
              <w:color w:val="auto"/>
            </w:rPr>
            <w:fldChar w:fldCharType="end"/>
          </w:r>
          <w:r>
            <w:rPr>
              <w:rFonts w:ascii="Times New Roman" w:hAnsi="Times New Roman" w:cs="Times New Roman"/>
              <w:color w:val="auto"/>
              <w:highlight w:val="none"/>
            </w:rPr>
            <w:fldChar w:fldCharType="end"/>
          </w:r>
        </w:p>
        <w:p>
          <w:pPr>
            <w:pStyle w:val="15"/>
            <w:keepNext w:val="0"/>
            <w:keepLines w:val="0"/>
            <w:pageBreakBefore w:val="0"/>
            <w:widowControl w:val="0"/>
            <w:tabs>
              <w:tab w:val="right" w:leader="dot" w:pos="8788"/>
              <w:tab w:val="clear" w:pos="9241"/>
            </w:tabs>
            <w:kinsoku/>
            <w:wordWrap/>
            <w:overflowPunct/>
            <w:topLinePunct w:val="0"/>
            <w:autoSpaceDE/>
            <w:autoSpaceDN/>
            <w:bidi w:val="0"/>
            <w:adjustRightInd/>
            <w:snapToGrid/>
            <w:ind w:firstLine="210" w:firstLineChars="100"/>
            <w:textAlignment w:val="auto"/>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_Toc9362 </w:instrText>
          </w:r>
          <w:r>
            <w:rPr>
              <w:rFonts w:ascii="Times New Roman" w:hAnsi="Times New Roman" w:cs="Times New Roman"/>
              <w:color w:val="auto"/>
              <w:highlight w:val="none"/>
            </w:rPr>
            <w:fldChar w:fldCharType="separate"/>
          </w:r>
          <w:r>
            <w:rPr>
              <w:rFonts w:hint="eastAsia" w:ascii="Times New Roman" w:hAnsi="Times New Roman" w:cs="Times New Roman"/>
              <w:color w:val="auto"/>
              <w:highlight w:val="none"/>
            </w:rPr>
            <w:t>6.2 保养与维护</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_Toc9362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4"/>
            <w:tabs>
              <w:tab w:val="right" w:leader="dot" w:pos="8506"/>
              <w:tab w:val="clear" w:pos="9241"/>
            </w:tabs>
            <w:spacing w:before="78" w:after="78" w:line="360" w:lineRule="auto"/>
            <w:jc w:val="center"/>
            <w:rPr>
              <w:rFonts w:ascii="Times New Roman" w:hAnsi="Times New Roman" w:cs="Times New Roman"/>
              <w:color w:val="auto"/>
              <w:highlight w:val="none"/>
            </w:rPr>
          </w:pPr>
          <w:r>
            <w:rPr>
              <w:rFonts w:ascii="Times New Roman" w:hAnsi="Times New Roman" w:cs="Times New Roman"/>
              <w:color w:val="auto"/>
              <w:highlight w:val="none"/>
            </w:rPr>
            <w:fldChar w:fldCharType="end"/>
          </w:r>
        </w:p>
      </w:sdtContent>
    </w:sdt>
    <w:p>
      <w:pPr>
        <w:pStyle w:val="4"/>
        <w:tabs>
          <w:tab w:val="left" w:pos="0"/>
        </w:tabs>
        <w:spacing w:before="0" w:after="0"/>
        <w:rPr>
          <w:rFonts w:ascii="Times New Roman" w:hAnsi="Times New Roman" w:eastAsia="宋体" w:cs="Times New Roman"/>
          <w:color w:val="auto"/>
          <w:sz w:val="32"/>
          <w:szCs w:val="32"/>
          <w:highlight w:val="none"/>
        </w:rPr>
      </w:pPr>
      <w:r>
        <w:rPr>
          <w:rFonts w:ascii="Times New Roman" w:hAnsi="Times New Roman" w:cs="Times New Roman"/>
          <w:color w:val="auto"/>
          <w:highlight w:val="none"/>
        </w:rPr>
        <w:br w:type="page"/>
      </w:r>
      <w:bookmarkStart w:id="242" w:name="_Toc14520"/>
      <w:bookmarkStart w:id="243" w:name="_Toc17983"/>
      <w:r>
        <w:rPr>
          <w:rFonts w:ascii="Times New Roman" w:hAnsi="Times New Roman" w:eastAsia="宋体" w:cs="Times New Roman"/>
          <w:color w:val="auto"/>
          <w:sz w:val="32"/>
          <w:szCs w:val="32"/>
          <w:highlight w:val="none"/>
        </w:rPr>
        <w:t>1</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总</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则</w:t>
      </w:r>
      <w:bookmarkEnd w:id="242"/>
      <w:bookmarkEnd w:id="243"/>
    </w:p>
    <w:p>
      <w:pPr>
        <w:spacing w:line="360" w:lineRule="auto"/>
        <w:rPr>
          <w:rFonts w:ascii="Times New Roman" w:hAnsi="Times New Roman" w:cs="Times New Roman"/>
          <w:bCs/>
          <w:color w:val="auto"/>
          <w:sz w:val="24"/>
          <w:szCs w:val="24"/>
          <w:highlight w:val="none"/>
        </w:rPr>
      </w:pPr>
      <w:r>
        <w:rPr>
          <w:rFonts w:ascii="Times New Roman" w:hAnsi="Times New Roman" w:cs="Times New Roman"/>
          <w:b/>
          <w:color w:val="auto"/>
          <w:sz w:val="24"/>
          <w:szCs w:val="24"/>
          <w:highlight w:val="none"/>
        </w:rPr>
        <w:t>1.0.1</w:t>
      </w:r>
      <w:r>
        <w:rPr>
          <w:rFonts w:hint="eastAsia" w:ascii="Times New Roman" w:hAnsi="Times New Roman" w:cs="Times New Roman"/>
          <w:b/>
          <w:color w:val="auto"/>
          <w:sz w:val="24"/>
          <w:szCs w:val="24"/>
          <w:highlight w:val="none"/>
        </w:rPr>
        <w:t xml:space="preserve"> </w:t>
      </w:r>
      <w:r>
        <w:rPr>
          <w:rFonts w:hint="eastAsia" w:ascii="Times New Roman" w:hAnsi="Times New Roman" w:cs="Times New Roman"/>
          <w:bCs/>
          <w:color w:val="auto"/>
          <w:sz w:val="24"/>
          <w:szCs w:val="24"/>
          <w:highlight w:val="none"/>
          <w:lang w:val="en-US" w:eastAsia="zh-CN"/>
        </w:rPr>
        <w:t>随着</w:t>
      </w:r>
      <w:bookmarkStart w:id="244" w:name="OLE_LINK6"/>
      <w:r>
        <w:rPr>
          <w:rFonts w:hint="eastAsia" w:ascii="Times New Roman" w:hAnsi="Times New Roman" w:cs="Times New Roman"/>
          <w:bCs/>
          <w:color w:val="auto"/>
          <w:sz w:val="24"/>
          <w:szCs w:val="24"/>
          <w:highlight w:val="none"/>
        </w:rPr>
        <w:t>陶瓷大板与岩板</w:t>
      </w:r>
      <w:bookmarkEnd w:id="244"/>
      <w:r>
        <w:rPr>
          <w:rFonts w:hint="eastAsia" w:ascii="Times New Roman" w:hAnsi="Times New Roman" w:cs="Times New Roman"/>
          <w:bCs/>
          <w:color w:val="auto"/>
          <w:sz w:val="24"/>
          <w:szCs w:val="24"/>
          <w:highlight w:val="none"/>
          <w:lang w:val="en-US" w:eastAsia="zh-CN"/>
        </w:rPr>
        <w:t>在工业与民用建筑室内工程中的大量应用，开裂、</w:t>
      </w:r>
      <w:r>
        <w:rPr>
          <w:rFonts w:hint="eastAsia" w:ascii="Times New Roman" w:hAnsi="Times New Roman" w:cs="Times New Roman"/>
          <w:bCs/>
          <w:color w:val="auto"/>
          <w:sz w:val="24"/>
          <w:szCs w:val="24"/>
          <w:highlight w:val="none"/>
        </w:rPr>
        <w:t>空鼓、脱落等质量事故也不断增多，</w:t>
      </w:r>
      <w:r>
        <w:rPr>
          <w:rFonts w:hint="eastAsia" w:ascii="Times New Roman" w:hAnsi="Times New Roman" w:cs="Times New Roman"/>
          <w:bCs/>
          <w:color w:val="auto"/>
          <w:sz w:val="24"/>
          <w:szCs w:val="24"/>
          <w:highlight w:val="none"/>
          <w:lang w:val="en-US" w:eastAsia="zh-CN"/>
        </w:rPr>
        <w:t>带来安全隐患，</w:t>
      </w:r>
      <w:r>
        <w:rPr>
          <w:rFonts w:hint="eastAsia" w:ascii="Times New Roman" w:hAnsi="Times New Roman" w:cs="Times New Roman"/>
          <w:bCs/>
          <w:color w:val="auto"/>
          <w:sz w:val="24"/>
          <w:szCs w:val="24"/>
          <w:highlight w:val="none"/>
        </w:rPr>
        <w:t>造成经济损失。水泥基胶粘剂</w:t>
      </w:r>
      <w:r>
        <w:rPr>
          <w:rFonts w:hint="eastAsia" w:ascii="Times New Roman" w:hAnsi="Times New Roman" w:cs="Times New Roman"/>
          <w:bCs/>
          <w:color w:val="auto"/>
          <w:sz w:val="24"/>
          <w:szCs w:val="24"/>
          <w:highlight w:val="none"/>
          <w:lang w:val="en-US" w:eastAsia="zh-CN"/>
        </w:rPr>
        <w:t>是</w:t>
      </w:r>
      <w:r>
        <w:rPr>
          <w:rFonts w:hint="eastAsia" w:ascii="Times New Roman" w:hAnsi="Times New Roman" w:cs="Times New Roman"/>
          <w:bCs/>
          <w:color w:val="auto"/>
          <w:sz w:val="24"/>
          <w:szCs w:val="24"/>
          <w:highlight w:val="none"/>
        </w:rPr>
        <w:t>陶瓷大板与岩板</w:t>
      </w:r>
      <w:r>
        <w:rPr>
          <w:rFonts w:hint="eastAsia" w:ascii="Times New Roman" w:hAnsi="Times New Roman" w:cs="Times New Roman"/>
          <w:bCs/>
          <w:color w:val="auto"/>
          <w:sz w:val="24"/>
          <w:szCs w:val="24"/>
          <w:highlight w:val="none"/>
          <w:lang w:val="en-US" w:eastAsia="zh-CN"/>
        </w:rPr>
        <w:t>粘贴用的主要材料</w:t>
      </w:r>
      <w:r>
        <w:rPr>
          <w:rFonts w:hint="eastAsia" w:ascii="Times New Roman" w:hAnsi="Times New Roman" w:cs="Times New Roman"/>
          <w:bCs/>
          <w:color w:val="auto"/>
          <w:sz w:val="24"/>
          <w:szCs w:val="24"/>
          <w:highlight w:val="none"/>
        </w:rPr>
        <w:t>，其特点是粘结强度高、耐水、耐冻融、耐老化性能好及施工方便。制订本规程的目的，是为</w:t>
      </w:r>
      <w:r>
        <w:rPr>
          <w:rFonts w:hint="eastAsia" w:ascii="Times New Roman" w:hAnsi="Times New Roman" w:cs="Times New Roman"/>
          <w:bCs/>
          <w:color w:val="auto"/>
          <w:sz w:val="24"/>
          <w:szCs w:val="24"/>
          <w:highlight w:val="none"/>
          <w:lang w:val="en-US" w:eastAsia="zh-CN"/>
        </w:rPr>
        <w:t>水泥基</w:t>
      </w:r>
      <w:r>
        <w:rPr>
          <w:rFonts w:hint="eastAsia" w:ascii="Times New Roman" w:hAnsi="Times New Roman" w:cs="Times New Roman"/>
          <w:bCs/>
          <w:color w:val="auto"/>
          <w:sz w:val="24"/>
          <w:szCs w:val="24"/>
          <w:highlight w:val="none"/>
        </w:rPr>
        <w:t>胶粘剂选材、施工及验收提供一套科学实用的依据，以提高建筑物的工程质量，确保其安全可靠和经济合理。</w:t>
      </w: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color w:val="auto"/>
          <w:highlight w:val="none"/>
        </w:rPr>
      </w:pPr>
    </w:p>
    <w:p>
      <w:pPr>
        <w:tabs>
          <w:tab w:val="left" w:pos="1603"/>
        </w:tabs>
        <w:jc w:val="left"/>
        <w:rPr>
          <w:rFonts w:ascii="Times New Roman" w:hAnsi="Times New Roman" w:cs="Times New Roman"/>
          <w:b/>
          <w:color w:val="auto"/>
          <w:highlight w:val="none"/>
        </w:rPr>
      </w:pPr>
    </w:p>
    <w:p>
      <w:pPr>
        <w:rPr>
          <w:rFonts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rPr>
        <w:br w:type="page"/>
      </w:r>
    </w:p>
    <w:p>
      <w:pPr>
        <w:pStyle w:val="4"/>
        <w:tabs>
          <w:tab w:val="left" w:pos="0"/>
        </w:tabs>
        <w:spacing w:before="0" w:after="0"/>
        <w:rPr>
          <w:rFonts w:ascii="Times New Roman" w:hAnsi="Times New Roman" w:eastAsia="宋体" w:cs="Times New Roman"/>
          <w:color w:val="auto"/>
          <w:sz w:val="32"/>
          <w:szCs w:val="32"/>
          <w:highlight w:val="none"/>
        </w:rPr>
      </w:pPr>
      <w:bookmarkStart w:id="245" w:name="_Toc10877"/>
      <w:bookmarkStart w:id="246" w:name="_Toc19361"/>
      <w:r>
        <w:rPr>
          <w:rFonts w:hint="eastAsia" w:ascii="Times New Roman" w:hAnsi="Times New Roman" w:eastAsia="宋体" w:cs="Times New Roman"/>
          <w:color w:val="auto"/>
          <w:sz w:val="32"/>
          <w:szCs w:val="32"/>
          <w:highlight w:val="none"/>
        </w:rPr>
        <w:t xml:space="preserve">3 </w:t>
      </w:r>
      <w:r>
        <w:rPr>
          <w:rFonts w:ascii="Times New Roman" w:hAnsi="Times New Roman" w:eastAsia="宋体" w:cs="Times New Roman"/>
          <w:color w:val="auto"/>
          <w:sz w:val="32"/>
          <w:szCs w:val="32"/>
          <w:highlight w:val="none"/>
        </w:rPr>
        <w:t>材</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料</w:t>
      </w:r>
      <w:bookmarkEnd w:id="245"/>
      <w:bookmarkEnd w:id="246"/>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247" w:name="_Toc7302"/>
      <w:bookmarkStart w:id="248" w:name="_Toc14675"/>
      <w:r>
        <w:rPr>
          <w:rFonts w:hint="eastAsia" w:ascii="Times New Roman" w:hAnsi="Times New Roman" w:cs="Times New Roman"/>
          <w:b/>
          <w:color w:val="auto"/>
          <w:sz w:val="24"/>
          <w:szCs w:val="24"/>
          <w:highlight w:val="none"/>
        </w:rPr>
        <w:t>3.2 胶粘剂</w:t>
      </w:r>
      <w:bookmarkEnd w:id="247"/>
      <w:bookmarkEnd w:id="248"/>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highlight w:val="none"/>
        </w:rPr>
      </w:pPr>
      <w:r>
        <w:rPr>
          <w:rFonts w:hint="eastAsia" w:ascii="Times New Roman" w:hAnsi="Times New Roman" w:cs="Times New Roman"/>
          <w:b/>
          <w:color w:val="auto"/>
          <w:sz w:val="24"/>
          <w:szCs w:val="24"/>
          <w:highlight w:val="none"/>
        </w:rPr>
        <w:t>3.2.2</w:t>
      </w:r>
      <w:r>
        <w:rPr>
          <w:rFonts w:hint="eastAsia" w:ascii="Times New Roman" w:hAnsi="Times New Roman" w:cs="Times New Roman"/>
          <w:bCs/>
          <w:color w:val="auto"/>
          <w:sz w:val="24"/>
          <w:szCs w:val="24"/>
          <w:highlight w:val="none"/>
        </w:rPr>
        <w:t xml:space="preserve"> </w:t>
      </w:r>
      <w:bookmarkStart w:id="249" w:name="OLE_LINK9"/>
      <w:r>
        <w:rPr>
          <w:rFonts w:hint="eastAsia" w:ascii="Times New Roman" w:hAnsi="Times New Roman" w:cs="Times New Roman"/>
          <w:bCs/>
          <w:color w:val="auto"/>
          <w:sz w:val="24"/>
          <w:szCs w:val="24"/>
          <w:highlight w:val="none"/>
        </w:rPr>
        <w:t>陶瓷大板与岩板</w:t>
      </w:r>
      <w:bookmarkEnd w:id="249"/>
      <w:r>
        <w:rPr>
          <w:rFonts w:hint="eastAsia" w:ascii="Times New Roman" w:hAnsi="Times New Roman" w:cs="Times New Roman"/>
          <w:bCs/>
          <w:color w:val="auto"/>
          <w:sz w:val="24"/>
          <w:szCs w:val="24"/>
          <w:highlight w:val="none"/>
          <w:lang w:eastAsia="zh-CN"/>
        </w:rPr>
        <w:t>的</w:t>
      </w:r>
      <w:r>
        <w:rPr>
          <w:rFonts w:hint="eastAsia" w:ascii="Times New Roman" w:hAnsi="Times New Roman" w:cs="Times New Roman"/>
          <w:bCs/>
          <w:color w:val="auto"/>
          <w:sz w:val="24"/>
          <w:szCs w:val="24"/>
          <w:highlight w:val="none"/>
        </w:rPr>
        <w:t>类别、尺寸很多</w:t>
      </w:r>
      <w:r>
        <w:rPr>
          <w:rFonts w:hint="eastAsia" w:ascii="Times New Roman" w:hAnsi="Times New Roman" w:cs="Times New Roman"/>
          <w:bCs/>
          <w:color w:val="auto"/>
          <w:sz w:val="24"/>
          <w:szCs w:val="24"/>
          <w:highlight w:val="none"/>
          <w:lang w:eastAsia="zh-CN"/>
        </w:rPr>
        <w:t>，</w:t>
      </w:r>
      <w:r>
        <w:rPr>
          <w:rFonts w:hint="eastAsia" w:ascii="Times New Roman" w:hAnsi="Times New Roman" w:cs="Times New Roman"/>
          <w:bCs/>
          <w:color w:val="auto"/>
          <w:sz w:val="24"/>
          <w:szCs w:val="24"/>
          <w:highlight w:val="none"/>
          <w:lang w:val="en-US" w:eastAsia="zh-CN"/>
        </w:rPr>
        <w:t>施工中面临的</w:t>
      </w:r>
      <w:r>
        <w:rPr>
          <w:rFonts w:hint="eastAsia" w:ascii="Times New Roman" w:hAnsi="Times New Roman" w:cs="Times New Roman"/>
          <w:bCs/>
          <w:color w:val="auto"/>
          <w:sz w:val="24"/>
          <w:szCs w:val="24"/>
          <w:highlight w:val="none"/>
        </w:rPr>
        <w:t>基层、基体</w:t>
      </w:r>
      <w:r>
        <w:rPr>
          <w:rFonts w:hint="eastAsia" w:ascii="Times New Roman" w:hAnsi="Times New Roman"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rPr>
        <w:t>使用环境</w:t>
      </w:r>
      <w:r>
        <w:rPr>
          <w:rFonts w:hint="eastAsia" w:ascii="Times New Roman" w:hAnsi="Times New Roman" w:cs="Times New Roman"/>
          <w:bCs/>
          <w:color w:val="auto"/>
          <w:sz w:val="24"/>
          <w:szCs w:val="24"/>
          <w:highlight w:val="none"/>
          <w:lang w:val="en-US" w:eastAsia="zh-CN"/>
        </w:rPr>
        <w:t>和部位也不尽相同，</w:t>
      </w:r>
      <w:r>
        <w:rPr>
          <w:rFonts w:hint="eastAsia" w:ascii="Times New Roman" w:hAnsi="Times New Roman" w:cs="Times New Roman"/>
          <w:bCs/>
          <w:color w:val="auto"/>
          <w:sz w:val="24"/>
          <w:szCs w:val="24"/>
          <w:highlight w:val="none"/>
        </w:rPr>
        <w:t>为了保证陶瓷大板与岩板粘贴工程的质量</w:t>
      </w:r>
      <w:r>
        <w:rPr>
          <w:rFonts w:hint="eastAsia" w:ascii="Times New Roman" w:hAnsi="Times New Roman" w:cs="Times New Roman"/>
          <w:bCs/>
          <w:color w:val="auto"/>
          <w:sz w:val="24"/>
          <w:szCs w:val="24"/>
          <w:highlight w:val="none"/>
          <w:lang w:eastAsia="zh-CN"/>
        </w:rPr>
        <w:t>，</w:t>
      </w:r>
      <w:r>
        <w:rPr>
          <w:rFonts w:hint="eastAsia" w:ascii="Times New Roman" w:hAnsi="Times New Roman" w:cs="Times New Roman"/>
          <w:bCs/>
          <w:color w:val="auto"/>
          <w:sz w:val="24"/>
          <w:szCs w:val="24"/>
          <w:highlight w:val="none"/>
        </w:rPr>
        <w:t>需正确匹配</w:t>
      </w:r>
      <w:r>
        <w:rPr>
          <w:rFonts w:hint="eastAsia" w:ascii="Times New Roman" w:hAnsi="Times New Roman" w:cs="Times New Roman"/>
          <w:bCs/>
          <w:color w:val="auto"/>
          <w:sz w:val="24"/>
          <w:szCs w:val="24"/>
          <w:highlight w:val="none"/>
          <w:lang w:val="en-US" w:eastAsia="zh-CN"/>
        </w:rPr>
        <w:t>水泥基胶粘剂的类型。由于</w:t>
      </w:r>
      <w:r>
        <w:rPr>
          <w:rFonts w:hint="eastAsia" w:ascii="Times New Roman" w:hAnsi="Times New Roman" w:cs="Times New Roman"/>
          <w:bCs/>
          <w:color w:val="auto"/>
          <w:sz w:val="24"/>
          <w:szCs w:val="24"/>
          <w:highlight w:val="none"/>
        </w:rPr>
        <w:t>陶瓷大板与岩板</w:t>
      </w:r>
      <w:r>
        <w:rPr>
          <w:rFonts w:hint="eastAsia" w:ascii="Times New Roman" w:hAnsi="Times New Roman" w:cs="Times New Roman"/>
          <w:bCs/>
          <w:color w:val="auto"/>
          <w:sz w:val="24"/>
          <w:szCs w:val="24"/>
          <w:highlight w:val="none"/>
          <w:lang w:val="en-US" w:eastAsia="zh-CN"/>
        </w:rPr>
        <w:t>面积较普通陶瓷砖大，施工时间与普通陶瓷砖相比会更长，所以需要使用柔性、加长晾置时间型的水泥基胶粘剂</w:t>
      </w:r>
      <w:r>
        <w:rPr>
          <w:rFonts w:hint="eastAsia" w:ascii="Times New Roman" w:hAnsi="Times New Roman" w:cs="Times New Roman"/>
          <w:bCs/>
          <w:color w:val="auto"/>
          <w:sz w:val="24"/>
          <w:szCs w:val="24"/>
          <w:highlight w:val="none"/>
          <w:lang w:eastAsia="zh-CN"/>
        </w:rPr>
        <w:t>。</w:t>
      </w:r>
      <w:r>
        <w:rPr>
          <w:rFonts w:hint="eastAsia" w:ascii="Times New Roman" w:hAnsi="Times New Roman" w:cs="Times New Roman"/>
          <w:bCs/>
          <w:color w:val="auto"/>
          <w:sz w:val="24"/>
          <w:szCs w:val="24"/>
          <w:highlight w:val="none"/>
          <w:lang w:val="en-US" w:eastAsia="zh-CN"/>
        </w:rPr>
        <w:t>普通墙面和地面可根据工程实际情况，选用满足设计要求的水泥基胶粘剂。对于长期浸水区域和长期振动部位，</w:t>
      </w:r>
      <w:r>
        <w:rPr>
          <w:rFonts w:hint="eastAsia" w:ascii="Times New Roman" w:hAnsi="Times New Roman" w:cs="Times New Roman"/>
          <w:bCs/>
          <w:color w:val="auto"/>
          <w:sz w:val="24"/>
          <w:szCs w:val="24"/>
          <w:highlight w:val="none"/>
        </w:rPr>
        <w:t>会</w:t>
      </w:r>
      <w:r>
        <w:rPr>
          <w:rFonts w:hint="eastAsia" w:ascii="Times New Roman" w:hAnsi="Times New Roman" w:cs="Times New Roman"/>
          <w:bCs/>
          <w:color w:val="auto"/>
          <w:sz w:val="24"/>
          <w:szCs w:val="24"/>
          <w:highlight w:val="none"/>
          <w:lang w:val="en-US" w:eastAsia="zh-CN"/>
        </w:rPr>
        <w:t>受到浸水和</w:t>
      </w:r>
      <w:r>
        <w:rPr>
          <w:rFonts w:hint="eastAsia" w:ascii="Times New Roman" w:hAnsi="Times New Roman" w:cs="Times New Roman"/>
          <w:bCs/>
          <w:color w:val="auto"/>
          <w:sz w:val="24"/>
          <w:szCs w:val="24"/>
          <w:highlight w:val="none"/>
        </w:rPr>
        <w:t>长期振动影响</w:t>
      </w:r>
      <w:r>
        <w:rPr>
          <w:rFonts w:hint="eastAsia" w:ascii="Times New Roman" w:hAnsi="Times New Roman" w:cs="Times New Roman"/>
          <w:bCs/>
          <w:color w:val="auto"/>
          <w:sz w:val="24"/>
          <w:szCs w:val="24"/>
          <w:highlight w:val="none"/>
          <w:lang w:eastAsia="zh-CN"/>
        </w:rPr>
        <w:t>，</w:t>
      </w:r>
      <w:r>
        <w:rPr>
          <w:rFonts w:hint="eastAsia" w:ascii="Times New Roman" w:hAnsi="Times New Roman" w:cs="Times New Roman"/>
          <w:bCs/>
          <w:color w:val="auto"/>
          <w:sz w:val="24"/>
          <w:szCs w:val="24"/>
          <w:highlight w:val="none"/>
          <w:lang w:val="en-US" w:eastAsia="zh-CN"/>
        </w:rPr>
        <w:t>还需要抗滑移增强型水泥基胶粘剂</w:t>
      </w:r>
      <w:r>
        <w:rPr>
          <w:rFonts w:hint="eastAsia" w:ascii="Times New Roman" w:hAnsi="Times New Roman" w:cs="Times New Roman"/>
          <w:bCs/>
          <w:color w:val="auto"/>
          <w:sz w:val="24"/>
          <w:szCs w:val="24"/>
          <w:highlight w:val="none"/>
        </w:rPr>
        <w:t>来保证粘贴工程质量</w:t>
      </w:r>
      <w:r>
        <w:rPr>
          <w:rFonts w:hint="eastAsia" w:ascii="Times New Roman" w:hAnsi="Times New Roman" w:cs="Times New Roman"/>
          <w:bCs/>
          <w:color w:val="auto"/>
          <w:sz w:val="24"/>
          <w:szCs w:val="24"/>
          <w:highlight w:val="none"/>
          <w:lang w:eastAsia="zh-CN"/>
        </w:rPr>
        <w:t>。</w:t>
      </w:r>
      <w:r>
        <w:rPr>
          <w:rFonts w:hint="eastAsia" w:ascii="Times New Roman" w:hAnsi="Times New Roman" w:cs="Times New Roman"/>
          <w:bCs/>
          <w:color w:val="auto"/>
          <w:sz w:val="24"/>
          <w:szCs w:val="24"/>
          <w:highlight w:val="none"/>
        </w:rPr>
        <w:t>水泥基胶粘剂</w:t>
      </w:r>
      <w:r>
        <w:rPr>
          <w:rFonts w:hint="eastAsia" w:ascii="Times New Roman" w:hAnsi="Times New Roman" w:cs="Times New Roman"/>
          <w:bCs/>
          <w:color w:val="auto"/>
          <w:sz w:val="24"/>
          <w:szCs w:val="24"/>
          <w:highlight w:val="none"/>
          <w:lang w:eastAsia="zh-CN"/>
        </w:rPr>
        <w:t>的</w:t>
      </w:r>
      <w:r>
        <w:rPr>
          <w:rFonts w:hint="eastAsia" w:ascii="Times New Roman" w:hAnsi="Times New Roman" w:cs="Times New Roman"/>
          <w:bCs/>
          <w:color w:val="auto"/>
          <w:sz w:val="24"/>
          <w:szCs w:val="24"/>
          <w:highlight w:val="none"/>
          <w:lang w:val="en-US" w:eastAsia="zh-CN"/>
        </w:rPr>
        <w:t>类型与符号出自</w:t>
      </w:r>
      <w:r>
        <w:rPr>
          <w:rFonts w:hint="eastAsia" w:ascii="Times New Roman" w:hAnsi="Times New Roman" w:cs="Times New Roman"/>
          <w:bCs/>
          <w:color w:val="auto"/>
          <w:sz w:val="24"/>
          <w:szCs w:val="24"/>
          <w:highlight w:val="none"/>
        </w:rPr>
        <w:t>国家</w:t>
      </w:r>
      <w:r>
        <w:rPr>
          <w:rFonts w:hint="eastAsia" w:ascii="Times New Roman" w:hAnsi="Times New Roman" w:cs="Times New Roman"/>
          <w:bCs/>
          <w:color w:val="auto"/>
          <w:sz w:val="24"/>
          <w:szCs w:val="24"/>
          <w:highlight w:val="none"/>
          <w:lang w:val="en-US" w:eastAsia="zh-CN"/>
        </w:rPr>
        <w:t>现行</w:t>
      </w:r>
      <w:r>
        <w:rPr>
          <w:rFonts w:hint="eastAsia" w:ascii="Times New Roman" w:hAnsi="Times New Roman" w:cs="Times New Roman"/>
          <w:bCs/>
          <w:color w:val="auto"/>
          <w:sz w:val="24"/>
          <w:szCs w:val="24"/>
          <w:highlight w:val="none"/>
        </w:rPr>
        <w:t>标准《陶瓷砖胶粘剂技术要求》GB/T 41059或现行行业标准《陶瓷砖胶粘剂》J</w:t>
      </w:r>
      <w:r>
        <w:rPr>
          <w:rFonts w:ascii="Times New Roman" w:hAnsi="Times New Roman" w:cs="Times New Roman"/>
          <w:bCs/>
          <w:color w:val="auto"/>
          <w:sz w:val="24"/>
          <w:szCs w:val="24"/>
          <w:highlight w:val="none"/>
        </w:rPr>
        <w:t>C/T 547</w:t>
      </w:r>
      <w:r>
        <w:rPr>
          <w:rFonts w:hint="eastAsia" w:ascii="Times New Roman" w:hAnsi="Times New Roman" w:cs="Times New Roman"/>
          <w:bCs/>
          <w:color w:val="auto"/>
          <w:sz w:val="24"/>
          <w:szCs w:val="24"/>
          <w:highlight w:val="none"/>
          <w:lang w:eastAsia="zh-CN"/>
        </w:rPr>
        <w:t>。</w:t>
      </w:r>
    </w:p>
    <w:p>
      <w:pPr>
        <w:rPr>
          <w:rFonts w:hint="eastAsia"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pPr>
        <w:pStyle w:val="4"/>
        <w:tabs>
          <w:tab w:val="left" w:pos="0"/>
        </w:tabs>
        <w:spacing w:before="0" w:after="0"/>
        <w:rPr>
          <w:rFonts w:ascii="Times New Roman" w:hAnsi="Times New Roman" w:eastAsia="宋体" w:cs="Times New Roman"/>
          <w:color w:val="auto"/>
          <w:sz w:val="32"/>
          <w:szCs w:val="32"/>
          <w:highlight w:val="none"/>
        </w:rPr>
      </w:pPr>
      <w:bookmarkStart w:id="250" w:name="_Toc16022"/>
      <w:bookmarkStart w:id="251" w:name="_Toc28715"/>
      <w:r>
        <w:rPr>
          <w:rFonts w:hint="eastAsia" w:ascii="Times New Roman" w:hAnsi="Times New Roman" w:eastAsia="宋体" w:cs="Times New Roman"/>
          <w:color w:val="auto"/>
          <w:sz w:val="32"/>
          <w:szCs w:val="32"/>
          <w:highlight w:val="none"/>
        </w:rPr>
        <w:t>4 设 计</w:t>
      </w:r>
      <w:bookmarkEnd w:id="250"/>
      <w:bookmarkEnd w:id="251"/>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252" w:name="_Toc14513"/>
      <w:bookmarkStart w:id="253" w:name="_Toc11310"/>
      <w:r>
        <w:rPr>
          <w:rFonts w:hint="eastAsia" w:ascii="Times New Roman" w:hAnsi="Times New Roman" w:cs="Times New Roman"/>
          <w:b/>
          <w:color w:val="auto"/>
          <w:sz w:val="24"/>
          <w:szCs w:val="24"/>
          <w:highlight w:val="none"/>
        </w:rPr>
        <w:t>4.</w:t>
      </w:r>
      <w:r>
        <w:rPr>
          <w:rFonts w:ascii="Times New Roman" w:hAnsi="Times New Roman" w:cs="Times New Roman"/>
          <w:b/>
          <w:color w:val="auto"/>
          <w:sz w:val="24"/>
          <w:szCs w:val="24"/>
          <w:highlight w:val="none"/>
        </w:rPr>
        <w:t>1</w:t>
      </w:r>
      <w:r>
        <w:rPr>
          <w:rFonts w:hint="eastAsia" w:ascii="Times New Roman" w:hAnsi="Times New Roman" w:cs="Times New Roman"/>
          <w:b/>
          <w:color w:val="auto"/>
          <w:sz w:val="24"/>
          <w:szCs w:val="24"/>
          <w:highlight w:val="none"/>
        </w:rPr>
        <w:t xml:space="preserve"> </w:t>
      </w:r>
      <w:r>
        <w:rPr>
          <w:rFonts w:ascii="Times New Roman" w:hAnsi="Times New Roman" w:cs="Times New Roman"/>
          <w:b/>
          <w:color w:val="auto"/>
          <w:sz w:val="24"/>
          <w:szCs w:val="24"/>
          <w:highlight w:val="none"/>
        </w:rPr>
        <w:t>一般规定</w:t>
      </w:r>
      <w:bookmarkEnd w:id="252"/>
      <w:bookmarkEnd w:id="253"/>
    </w:p>
    <w:p>
      <w:pPr>
        <w:pStyle w:val="37"/>
        <w:spacing w:beforeLines="0" w:afterLines="0" w:line="360" w:lineRule="auto"/>
        <w:outlineLvl w:val="9"/>
        <w:rPr>
          <w:rFonts w:ascii="Times New Roman" w:eastAsia="宋体"/>
          <w:bCs/>
          <w:color w:val="auto"/>
          <w:kern w:val="2"/>
          <w:sz w:val="24"/>
          <w:szCs w:val="24"/>
          <w:highlight w:val="none"/>
        </w:rPr>
      </w:pPr>
      <w:r>
        <w:rPr>
          <w:rFonts w:hint="eastAsia" w:ascii="Times New Roman" w:eastAsia="宋体"/>
          <w:b/>
          <w:color w:val="auto"/>
          <w:kern w:val="2"/>
          <w:sz w:val="24"/>
          <w:szCs w:val="24"/>
          <w:highlight w:val="none"/>
        </w:rPr>
        <w:t xml:space="preserve">4.1.2 </w:t>
      </w:r>
      <w:r>
        <w:rPr>
          <w:rFonts w:hint="eastAsia" w:ascii="Times New Roman" w:eastAsia="宋体"/>
          <w:bCs/>
          <w:color w:val="auto"/>
          <w:kern w:val="2"/>
          <w:sz w:val="24"/>
          <w:szCs w:val="24"/>
          <w:highlight w:val="none"/>
        </w:rPr>
        <w:t>陶瓷大板与岩板施工工程的基体和基层应符合下列规定；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bCs/>
          <w:color w:val="auto"/>
          <w:kern w:val="2"/>
          <w:sz w:val="24"/>
          <w:szCs w:val="24"/>
          <w:highlight w:val="none"/>
          <w:lang w:val="en-US" w:eastAsia="zh-CN"/>
        </w:rPr>
      </w:pPr>
      <w:bookmarkStart w:id="254" w:name="OLE_LINK10"/>
      <w:r>
        <w:rPr>
          <w:rFonts w:hint="eastAsia" w:ascii="Times New Roman"/>
          <w:bCs/>
          <w:color w:val="auto"/>
          <w:kern w:val="2"/>
          <w:sz w:val="24"/>
          <w:szCs w:val="24"/>
          <w:highlight w:val="none"/>
          <w:lang w:val="en-US" w:eastAsia="zh-CN"/>
        </w:rPr>
        <w:t>1～3基层强度低易造成找平层与基层界面破坏。</w:t>
      </w:r>
    </w:p>
    <w:bookmarkEnd w:id="254"/>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bCs/>
          <w:color w:val="auto"/>
          <w:kern w:val="2"/>
          <w:sz w:val="24"/>
          <w:szCs w:val="24"/>
          <w:highlight w:val="none"/>
          <w:lang w:val="en-US" w:eastAsia="zh-CN"/>
        </w:rPr>
      </w:pPr>
      <w:r>
        <w:rPr>
          <w:rFonts w:hint="eastAsia" w:ascii="Times New Roman"/>
          <w:bCs/>
          <w:color w:val="auto"/>
          <w:kern w:val="2"/>
          <w:sz w:val="24"/>
          <w:szCs w:val="24"/>
          <w:highlight w:val="none"/>
          <w:lang w:val="en-US" w:eastAsia="zh-CN"/>
        </w:rPr>
        <w:t>4 防水材料与前后道材料相容性低，易造成陶瓷大板与岩板脱落。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bCs/>
          <w:color w:val="auto"/>
          <w:kern w:val="2"/>
          <w:sz w:val="24"/>
          <w:szCs w:val="24"/>
          <w:highlight w:val="none"/>
          <w:lang w:val="en-US" w:eastAsia="zh-CN"/>
        </w:rPr>
      </w:pPr>
      <w:r>
        <w:rPr>
          <w:rFonts w:hint="eastAsia" w:ascii="Times New Roman"/>
          <w:bCs/>
          <w:color w:val="auto"/>
          <w:kern w:val="2"/>
          <w:sz w:val="24"/>
          <w:szCs w:val="24"/>
          <w:highlight w:val="none"/>
          <w:lang w:val="en-US" w:eastAsia="zh-CN"/>
        </w:rPr>
        <w:t xml:space="preserve">5 </w:t>
      </w:r>
      <w:bookmarkStart w:id="255" w:name="OLE_LINK11"/>
      <w:r>
        <w:rPr>
          <w:rFonts w:hint="eastAsia" w:ascii="Times New Roman"/>
          <w:bCs/>
          <w:color w:val="auto"/>
          <w:kern w:val="2"/>
          <w:sz w:val="24"/>
          <w:szCs w:val="24"/>
          <w:highlight w:val="none"/>
          <w:lang w:val="en-US" w:eastAsia="zh-CN"/>
        </w:rPr>
        <w:t>界面剂与前后道材料相容性低，易造成陶瓷大板与岩板脱落。</w:t>
      </w:r>
    </w:p>
    <w:bookmarkEnd w:id="255"/>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bCs/>
          <w:color w:val="auto"/>
          <w:kern w:val="2"/>
          <w:sz w:val="24"/>
          <w:szCs w:val="24"/>
          <w:highlight w:val="none"/>
          <w:lang w:val="en-US" w:eastAsia="zh-CN"/>
        </w:rPr>
      </w:pPr>
      <w:r>
        <w:rPr>
          <w:rFonts w:hint="eastAsia" w:ascii="Times New Roman"/>
          <w:bCs/>
          <w:color w:val="auto"/>
          <w:kern w:val="2"/>
          <w:sz w:val="24"/>
          <w:szCs w:val="24"/>
          <w:highlight w:val="none"/>
          <w:lang w:val="en-US" w:eastAsia="zh-CN"/>
        </w:rPr>
        <w:t>6 陶瓷大板与岩板施工面积大，且薄贴法施工时使用的粘结材料用量少，基层不平整时无法像厚贴法利用胶粘剂进一步找平，因此对基层平整度要求高。</w:t>
      </w:r>
    </w:p>
    <w:p>
      <w:pPr>
        <w:pStyle w:val="37"/>
        <w:spacing w:beforeLines="0" w:afterLines="0" w:line="360" w:lineRule="auto"/>
        <w:outlineLvl w:val="9"/>
        <w:rPr>
          <w:rFonts w:hint="eastAsia" w:ascii="Times New Roman" w:eastAsia="宋体"/>
          <w:bCs/>
          <w:color w:val="auto"/>
          <w:kern w:val="2"/>
          <w:sz w:val="24"/>
          <w:szCs w:val="24"/>
          <w:highlight w:val="none"/>
        </w:rPr>
      </w:pPr>
      <w:r>
        <w:rPr>
          <w:rFonts w:hint="eastAsia" w:ascii="Times New Roman" w:eastAsia="宋体"/>
          <w:b/>
          <w:color w:val="auto"/>
          <w:kern w:val="2"/>
          <w:sz w:val="24"/>
          <w:szCs w:val="24"/>
          <w:highlight w:val="none"/>
        </w:rPr>
        <w:t>4.1.5</w:t>
      </w:r>
      <w:r>
        <w:rPr>
          <w:rFonts w:hint="eastAsia" w:ascii="Times New Roman" w:eastAsia="宋体"/>
          <w:bCs/>
          <w:color w:val="auto"/>
          <w:kern w:val="2"/>
          <w:sz w:val="24"/>
          <w:szCs w:val="24"/>
          <w:highlight w:val="none"/>
        </w:rPr>
        <w:t xml:space="preserve"> 陶</w:t>
      </w:r>
      <w:bookmarkStart w:id="256" w:name="OLE_LINK13"/>
      <w:r>
        <w:rPr>
          <w:rFonts w:hint="eastAsia" w:ascii="Times New Roman" w:eastAsia="宋体"/>
          <w:bCs/>
          <w:color w:val="auto"/>
          <w:kern w:val="2"/>
          <w:sz w:val="24"/>
          <w:szCs w:val="24"/>
          <w:highlight w:val="none"/>
        </w:rPr>
        <w:t>瓷大板与岩板</w:t>
      </w:r>
      <w:bookmarkEnd w:id="256"/>
      <w:bookmarkStart w:id="257" w:name="OLE_LINK20"/>
      <w:r>
        <w:rPr>
          <w:rFonts w:hint="eastAsia" w:ascii="Times New Roman" w:eastAsia="宋体"/>
          <w:bCs/>
          <w:color w:val="auto"/>
          <w:kern w:val="2"/>
          <w:sz w:val="24"/>
          <w:szCs w:val="24"/>
          <w:highlight w:val="none"/>
          <w:lang w:val="en-US" w:eastAsia="zh-CN"/>
        </w:rPr>
        <w:t>质地较脆</w:t>
      </w:r>
      <w:bookmarkEnd w:id="257"/>
      <w:r>
        <w:rPr>
          <w:rFonts w:hint="eastAsia" w:ascii="Times New Roman" w:eastAsia="宋体"/>
          <w:bCs/>
          <w:color w:val="auto"/>
          <w:kern w:val="2"/>
          <w:sz w:val="24"/>
          <w:szCs w:val="24"/>
          <w:highlight w:val="none"/>
          <w:lang w:val="en-US" w:eastAsia="zh-CN"/>
        </w:rPr>
        <w:t>，尖锐锋利的边角在安装后不仅存在安全隐患，还易产生应力集中效应造成开裂破坏，该类缺陷难以通过常规修补工艺恢复原有力学性能及装饰效果。</w:t>
      </w:r>
      <w:r>
        <w:rPr>
          <w:rFonts w:hint="eastAsia" w:ascii="Times New Roman" w:eastAsia="宋体"/>
          <w:bCs/>
          <w:color w:val="auto"/>
          <w:kern w:val="2"/>
          <w:sz w:val="24"/>
          <w:szCs w:val="24"/>
          <w:highlight w:val="none"/>
        </w:rPr>
        <w:t>采用硬质脆性材料填缝不利于</w:t>
      </w:r>
      <w:bookmarkStart w:id="258" w:name="OLE_LINK14"/>
      <w:r>
        <w:rPr>
          <w:rFonts w:hint="eastAsia" w:ascii="Times New Roman" w:eastAsia="宋体"/>
          <w:bCs/>
          <w:color w:val="auto"/>
          <w:kern w:val="2"/>
          <w:sz w:val="24"/>
          <w:szCs w:val="24"/>
          <w:highlight w:val="none"/>
          <w:lang w:val="en-US" w:eastAsia="zh-CN"/>
        </w:rPr>
        <w:t>陶瓷</w:t>
      </w:r>
      <w:bookmarkEnd w:id="258"/>
      <w:r>
        <w:rPr>
          <w:rFonts w:hint="eastAsia" w:ascii="Times New Roman" w:eastAsia="宋体"/>
          <w:bCs/>
          <w:color w:val="auto"/>
          <w:kern w:val="2"/>
          <w:sz w:val="24"/>
          <w:szCs w:val="24"/>
          <w:highlight w:val="none"/>
        </w:rPr>
        <w:t>大板与岩板缝隙的自由胀缩，容易造成填缝的开裂、破坏</w:t>
      </w:r>
      <w:r>
        <w:rPr>
          <w:rFonts w:hint="eastAsia" w:ascii="Times New Roman" w:eastAsia="宋体"/>
          <w:bCs/>
          <w:color w:val="auto"/>
          <w:kern w:val="2"/>
          <w:sz w:val="24"/>
          <w:szCs w:val="24"/>
          <w:highlight w:val="none"/>
          <w:lang w:eastAsia="zh-CN"/>
        </w:rPr>
        <w:t>，</w:t>
      </w:r>
      <w:r>
        <w:rPr>
          <w:rFonts w:hint="eastAsia" w:ascii="Times New Roman" w:eastAsia="宋体"/>
          <w:bCs/>
          <w:color w:val="auto"/>
          <w:kern w:val="2"/>
          <w:sz w:val="24"/>
          <w:szCs w:val="24"/>
          <w:highlight w:val="none"/>
          <w:lang w:val="en-US" w:eastAsia="zh-CN"/>
        </w:rPr>
        <w:t>或导致陶瓷</w:t>
      </w:r>
      <w:r>
        <w:rPr>
          <w:rFonts w:hint="eastAsia" w:ascii="Times New Roman" w:eastAsia="宋体"/>
          <w:bCs/>
          <w:color w:val="auto"/>
          <w:kern w:val="2"/>
          <w:sz w:val="24"/>
          <w:szCs w:val="24"/>
          <w:highlight w:val="none"/>
        </w:rPr>
        <w:t>大板与岩板的崩边，严重的甚至还可能造成</w:t>
      </w:r>
      <w:r>
        <w:rPr>
          <w:rFonts w:hint="eastAsia" w:ascii="Times New Roman" w:eastAsia="宋体"/>
          <w:bCs/>
          <w:color w:val="auto"/>
          <w:kern w:val="2"/>
          <w:sz w:val="24"/>
          <w:szCs w:val="24"/>
          <w:highlight w:val="none"/>
          <w:lang w:val="en-US" w:eastAsia="zh-CN"/>
        </w:rPr>
        <w:t>陶瓷大板与岩板</w:t>
      </w:r>
      <w:r>
        <w:rPr>
          <w:rFonts w:hint="eastAsia" w:ascii="Times New Roman" w:eastAsia="宋体"/>
          <w:bCs/>
          <w:color w:val="auto"/>
          <w:kern w:val="2"/>
          <w:sz w:val="24"/>
          <w:szCs w:val="24"/>
          <w:highlight w:val="none"/>
        </w:rPr>
        <w:t>的脱落。</w:t>
      </w:r>
    </w:p>
    <w:p>
      <w:pPr>
        <w:rPr>
          <w:color w:val="auto"/>
          <w:highlight w:val="none"/>
        </w:rPr>
      </w:pP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259" w:name="_Toc4457"/>
      <w:bookmarkStart w:id="260" w:name="_Toc29490"/>
      <w:r>
        <w:rPr>
          <w:rFonts w:hint="eastAsia" w:ascii="Times New Roman" w:hAnsi="Times New Roman" w:cs="Times New Roman"/>
          <w:b/>
          <w:color w:val="auto"/>
          <w:sz w:val="24"/>
          <w:szCs w:val="24"/>
          <w:highlight w:val="none"/>
        </w:rPr>
        <w:t>4.2 构造设计</w:t>
      </w:r>
      <w:bookmarkEnd w:id="259"/>
      <w:bookmarkEnd w:id="260"/>
    </w:p>
    <w:p>
      <w:pPr>
        <w:pStyle w:val="37"/>
        <w:spacing w:beforeLines="0" w:afterLines="0" w:line="360" w:lineRule="auto"/>
        <w:outlineLvl w:val="9"/>
        <w:rPr>
          <w:rFonts w:hint="eastAsia" w:ascii="Times New Roman"/>
          <w:bCs/>
          <w:color w:val="auto"/>
          <w:kern w:val="2"/>
          <w:sz w:val="24"/>
          <w:szCs w:val="24"/>
          <w:highlight w:val="none"/>
          <w:lang w:val="en-US" w:eastAsia="zh-CN"/>
        </w:rPr>
      </w:pPr>
      <w:r>
        <w:rPr>
          <w:rFonts w:hint="eastAsia" w:ascii="Times New Roman" w:eastAsia="宋体"/>
          <w:b/>
          <w:color w:val="auto"/>
          <w:kern w:val="2"/>
          <w:sz w:val="24"/>
          <w:szCs w:val="24"/>
          <w:highlight w:val="none"/>
        </w:rPr>
        <w:t>4.2.1</w:t>
      </w:r>
      <w:r>
        <w:rPr>
          <w:rFonts w:hint="eastAsia" w:ascii="Times New Roman" w:eastAsia="宋体"/>
          <w:bCs/>
          <w:color w:val="auto"/>
          <w:kern w:val="2"/>
          <w:sz w:val="24"/>
          <w:szCs w:val="24"/>
          <w:highlight w:val="none"/>
        </w:rPr>
        <w:t xml:space="preserve"> </w:t>
      </w:r>
      <w:r>
        <w:rPr>
          <w:rFonts w:hint="eastAsia" w:ascii="Times New Roman" w:eastAsia="宋体"/>
          <w:bCs/>
          <w:color w:val="auto"/>
          <w:kern w:val="2"/>
          <w:sz w:val="24"/>
          <w:szCs w:val="24"/>
          <w:highlight w:val="none"/>
          <w:lang w:val="en-US" w:eastAsia="zh-CN"/>
        </w:rPr>
        <w:t>墙面倾斜角超过75°时，存在坠落风险。</w:t>
      </w:r>
    </w:p>
    <w:p>
      <w:pPr>
        <w:pStyle w:val="37"/>
        <w:spacing w:beforeLines="0" w:afterLines="0" w:line="360" w:lineRule="auto"/>
        <w:outlineLvl w:val="9"/>
        <w:rPr>
          <w:rFonts w:hint="default" w:ascii="Times New Roman" w:eastAsia="宋体"/>
          <w:bCs/>
          <w:color w:val="auto"/>
          <w:kern w:val="2"/>
          <w:sz w:val="24"/>
          <w:szCs w:val="24"/>
          <w:highlight w:val="none"/>
          <w:lang w:val="en-US" w:eastAsia="zh-CN"/>
        </w:rPr>
      </w:pPr>
      <w:r>
        <w:rPr>
          <w:rFonts w:hint="eastAsia" w:ascii="Times New Roman" w:eastAsia="宋体"/>
          <w:b/>
          <w:color w:val="auto"/>
          <w:kern w:val="2"/>
          <w:sz w:val="24"/>
          <w:szCs w:val="24"/>
          <w:highlight w:val="none"/>
        </w:rPr>
        <w:t>4.2.3</w:t>
      </w:r>
      <w:r>
        <w:rPr>
          <w:rFonts w:hint="eastAsia" w:ascii="Times New Roman" w:eastAsia="宋体"/>
          <w:bCs/>
          <w:color w:val="auto"/>
          <w:kern w:val="2"/>
          <w:sz w:val="24"/>
          <w:szCs w:val="24"/>
          <w:highlight w:val="none"/>
        </w:rPr>
        <w:t xml:space="preserve"> </w:t>
      </w:r>
      <w:r>
        <w:rPr>
          <w:rFonts w:hint="eastAsia" w:ascii="Times New Roman" w:eastAsia="宋体"/>
          <w:bCs/>
          <w:color w:val="auto"/>
          <w:kern w:val="2"/>
          <w:sz w:val="24"/>
          <w:szCs w:val="24"/>
          <w:highlight w:val="none"/>
          <w:lang w:val="en-US" w:eastAsia="zh-CN"/>
        </w:rPr>
        <w:t>陶瓷大板与岩板质地较脆，低层墙面抗撞击性能设计既涉及人身安全，也涉及墙面安全，因此规定了抗撞击性能要求，与国家现行标准《建筑幕墙》GB/T 21086的有关规定一致。</w:t>
      </w:r>
    </w:p>
    <w:p>
      <w:pPr>
        <w:pStyle w:val="37"/>
        <w:spacing w:beforeLines="0" w:afterLines="0" w:line="360" w:lineRule="auto"/>
        <w:outlineLvl w:val="9"/>
        <w:rPr>
          <w:rFonts w:hint="default" w:ascii="Times New Roman" w:eastAsia="宋体"/>
          <w:b w:val="0"/>
          <w:bCs/>
          <w:color w:val="auto"/>
          <w:kern w:val="2"/>
          <w:sz w:val="24"/>
          <w:szCs w:val="24"/>
          <w:highlight w:val="none"/>
          <w:lang w:val="en-US" w:eastAsia="zh-CN"/>
        </w:rPr>
      </w:pPr>
      <w:r>
        <w:rPr>
          <w:rFonts w:hint="eastAsia" w:ascii="Times New Roman" w:eastAsia="宋体"/>
          <w:b/>
          <w:bCs w:val="0"/>
          <w:color w:val="auto"/>
          <w:kern w:val="2"/>
          <w:sz w:val="24"/>
          <w:szCs w:val="24"/>
          <w:highlight w:val="none"/>
        </w:rPr>
        <w:t>4.2.4</w:t>
      </w:r>
      <w:r>
        <w:rPr>
          <w:rFonts w:hint="eastAsia" w:ascii="Times New Roman" w:eastAsia="宋体"/>
          <w:b w:val="0"/>
          <w:bCs/>
          <w:color w:val="auto"/>
          <w:kern w:val="2"/>
          <w:sz w:val="24"/>
          <w:szCs w:val="24"/>
          <w:highlight w:val="none"/>
        </w:rPr>
        <w:t xml:space="preserve"> </w:t>
      </w:r>
      <w:bookmarkStart w:id="261" w:name="OLE_LINK18"/>
      <w:r>
        <w:rPr>
          <w:rFonts w:hint="eastAsia" w:ascii="Times New Roman" w:eastAsia="宋体"/>
          <w:b w:val="0"/>
          <w:bCs/>
          <w:color w:val="auto"/>
          <w:kern w:val="2"/>
          <w:sz w:val="24"/>
          <w:szCs w:val="24"/>
          <w:highlight w:val="none"/>
          <w:lang w:val="en-US" w:eastAsia="zh-CN"/>
        </w:rPr>
        <w:t>柔性填充材料能够抵御变形张力。</w:t>
      </w:r>
    </w:p>
    <w:bookmarkEnd w:id="261"/>
    <w:p>
      <w:pPr>
        <w:pStyle w:val="37"/>
        <w:spacing w:beforeLines="0" w:afterLines="0" w:line="360" w:lineRule="auto"/>
        <w:outlineLvl w:val="9"/>
        <w:rPr>
          <w:rFonts w:ascii="Times New Roman" w:hAnsi="Times New Roman" w:cs="Times New Roman"/>
          <w:color w:val="auto"/>
          <w:highlight w:val="none"/>
        </w:rPr>
      </w:pPr>
      <w:r>
        <w:rPr>
          <w:rFonts w:hint="eastAsia" w:ascii="Times New Roman" w:eastAsia="宋体"/>
          <w:b/>
          <w:color w:val="auto"/>
          <w:kern w:val="2"/>
          <w:sz w:val="24"/>
          <w:szCs w:val="24"/>
          <w:highlight w:val="none"/>
        </w:rPr>
        <w:t>4.2.5</w:t>
      </w:r>
      <w:r>
        <w:rPr>
          <w:rFonts w:hint="eastAsia" w:ascii="Times New Roman" w:eastAsia="宋体"/>
          <w:bCs/>
          <w:color w:val="auto"/>
          <w:kern w:val="2"/>
          <w:sz w:val="24"/>
          <w:szCs w:val="24"/>
          <w:highlight w:val="none"/>
        </w:rPr>
        <w:t xml:space="preserve"> </w:t>
      </w:r>
      <w:r>
        <w:rPr>
          <w:rFonts w:hint="eastAsia" w:ascii="Times New Roman" w:eastAsia="宋体"/>
          <w:b w:val="0"/>
          <w:bCs/>
          <w:color w:val="auto"/>
          <w:kern w:val="2"/>
          <w:sz w:val="24"/>
          <w:szCs w:val="24"/>
          <w:highlight w:val="none"/>
        </w:rPr>
        <w:t>接缝预留过大，会影响美观并且容易积累污垢。如果接缝预留过小，则热涨时的张力就会使得</w:t>
      </w:r>
      <w:bookmarkStart w:id="262" w:name="OLE_LINK19"/>
      <w:r>
        <w:rPr>
          <w:rFonts w:hint="eastAsia" w:ascii="Times New Roman" w:eastAsia="宋体"/>
          <w:bCs/>
          <w:color w:val="auto"/>
          <w:kern w:val="2"/>
          <w:sz w:val="24"/>
          <w:szCs w:val="24"/>
          <w:highlight w:val="none"/>
        </w:rPr>
        <w:t>陶瓷大板与岩板</w:t>
      </w:r>
      <w:bookmarkEnd w:id="262"/>
      <w:r>
        <w:rPr>
          <w:rFonts w:hint="eastAsia" w:ascii="Times New Roman" w:eastAsia="宋体"/>
          <w:b w:val="0"/>
          <w:bCs/>
          <w:color w:val="auto"/>
          <w:kern w:val="2"/>
          <w:sz w:val="24"/>
          <w:szCs w:val="24"/>
          <w:highlight w:val="none"/>
        </w:rPr>
        <w:t>发生挤压，</w:t>
      </w:r>
      <w:r>
        <w:rPr>
          <w:rFonts w:hint="eastAsia" w:ascii="Times New Roman" w:eastAsia="宋体"/>
          <w:bCs/>
          <w:color w:val="auto"/>
          <w:kern w:val="2"/>
          <w:sz w:val="24"/>
          <w:szCs w:val="24"/>
          <w:highlight w:val="none"/>
        </w:rPr>
        <w:t>陶瓷大板与岩板</w:t>
      </w:r>
      <w:r>
        <w:rPr>
          <w:rFonts w:hint="eastAsia" w:ascii="Times New Roman" w:eastAsia="宋体"/>
          <w:b w:val="0"/>
          <w:bCs/>
          <w:color w:val="auto"/>
          <w:kern w:val="2"/>
          <w:sz w:val="24"/>
          <w:szCs w:val="24"/>
          <w:highlight w:val="none"/>
        </w:rPr>
        <w:t>就很容易出现裂缝。</w:t>
      </w:r>
      <w:r>
        <w:rPr>
          <w:rFonts w:hint="eastAsia" w:ascii="Times New Roman" w:eastAsia="宋体"/>
          <w:bCs/>
          <w:color w:val="auto"/>
          <w:kern w:val="2"/>
          <w:sz w:val="24"/>
          <w:szCs w:val="24"/>
          <w:highlight w:val="none"/>
        </w:rPr>
        <w:t>陶瓷大板与岩板</w:t>
      </w:r>
      <w:r>
        <w:rPr>
          <w:rFonts w:hint="eastAsia" w:ascii="Times New Roman" w:eastAsia="宋体"/>
          <w:b w:val="0"/>
          <w:bCs/>
          <w:color w:val="auto"/>
          <w:kern w:val="2"/>
          <w:sz w:val="24"/>
          <w:szCs w:val="24"/>
          <w:highlight w:val="none"/>
        </w:rPr>
        <w:t>边长</w:t>
      </w:r>
      <w:r>
        <w:rPr>
          <w:rFonts w:hint="eastAsia" w:ascii="Times New Roman" w:eastAsia="宋体"/>
          <w:b w:val="0"/>
          <w:bCs/>
          <w:color w:val="auto"/>
          <w:kern w:val="2"/>
          <w:sz w:val="24"/>
          <w:szCs w:val="24"/>
          <w:highlight w:val="none"/>
          <w:lang w:val="en-US" w:eastAsia="zh-CN"/>
        </w:rPr>
        <w:t>较大</w:t>
      </w:r>
      <w:r>
        <w:rPr>
          <w:rFonts w:hint="eastAsia" w:ascii="Times New Roman" w:eastAsia="宋体"/>
          <w:b w:val="0"/>
          <w:bCs/>
          <w:color w:val="auto"/>
          <w:kern w:val="2"/>
          <w:sz w:val="24"/>
          <w:szCs w:val="24"/>
          <w:highlight w:val="none"/>
        </w:rPr>
        <w:t>时，潜在的变形量大于小尺寸瓷砖，接缝宽度不宜小于3mm。</w:t>
      </w:r>
    </w:p>
    <w:p>
      <w:pPr>
        <w:widowControl/>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
        <w:tabs>
          <w:tab w:val="left" w:pos="0"/>
        </w:tabs>
        <w:spacing w:before="0" w:after="0"/>
        <w:rPr>
          <w:rFonts w:ascii="Times New Roman" w:hAnsi="Times New Roman" w:eastAsia="宋体" w:cs="Times New Roman"/>
          <w:color w:val="auto"/>
          <w:sz w:val="32"/>
          <w:szCs w:val="32"/>
          <w:highlight w:val="none"/>
        </w:rPr>
      </w:pPr>
      <w:bookmarkStart w:id="263" w:name="_Toc14934"/>
      <w:bookmarkStart w:id="264" w:name="_Toc5873"/>
      <w:r>
        <w:rPr>
          <w:rFonts w:hint="eastAsia" w:ascii="Times New Roman" w:hAnsi="Times New Roman" w:eastAsia="宋体" w:cs="Times New Roman"/>
          <w:color w:val="auto"/>
          <w:sz w:val="32"/>
          <w:szCs w:val="32"/>
          <w:highlight w:val="none"/>
        </w:rPr>
        <w:t xml:space="preserve">5 </w:t>
      </w:r>
      <w:r>
        <w:rPr>
          <w:rFonts w:ascii="Times New Roman" w:hAnsi="Times New Roman" w:eastAsia="宋体" w:cs="Times New Roman"/>
          <w:color w:val="auto"/>
          <w:sz w:val="32"/>
          <w:szCs w:val="32"/>
          <w:highlight w:val="none"/>
        </w:rPr>
        <w:t>施</w:t>
      </w:r>
      <w:r>
        <w:rPr>
          <w:rFonts w:hint="eastAsia" w:ascii="Times New Roman" w:hAnsi="Times New Roman" w:eastAsia="宋体" w:cs="Times New Roman"/>
          <w:color w:val="auto"/>
          <w:sz w:val="32"/>
          <w:szCs w:val="32"/>
          <w:highlight w:val="none"/>
        </w:rPr>
        <w:t xml:space="preserve"> </w:t>
      </w:r>
      <w:r>
        <w:rPr>
          <w:rFonts w:ascii="Times New Roman" w:hAnsi="Times New Roman" w:eastAsia="宋体" w:cs="Times New Roman"/>
          <w:color w:val="auto"/>
          <w:sz w:val="32"/>
          <w:szCs w:val="32"/>
          <w:highlight w:val="none"/>
        </w:rPr>
        <w:t>工</w:t>
      </w:r>
      <w:bookmarkEnd w:id="263"/>
      <w:bookmarkEnd w:id="264"/>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265" w:name="_Toc2243"/>
      <w:bookmarkStart w:id="266" w:name="_Toc2182"/>
      <w:r>
        <w:rPr>
          <w:rFonts w:hint="eastAsia" w:ascii="Times New Roman" w:hAnsi="Times New Roman" w:cs="Times New Roman"/>
          <w:b/>
          <w:color w:val="auto"/>
          <w:sz w:val="24"/>
          <w:szCs w:val="24"/>
          <w:highlight w:val="none"/>
        </w:rPr>
        <w:t>5.</w:t>
      </w:r>
      <w:r>
        <w:rPr>
          <w:rFonts w:ascii="Times New Roman" w:hAnsi="Times New Roman" w:cs="Times New Roman"/>
          <w:b/>
          <w:color w:val="auto"/>
          <w:sz w:val="24"/>
          <w:szCs w:val="24"/>
          <w:highlight w:val="none"/>
        </w:rPr>
        <w:t>1</w:t>
      </w:r>
      <w:r>
        <w:rPr>
          <w:rFonts w:hint="eastAsia" w:ascii="Times New Roman" w:hAnsi="Times New Roman" w:cs="Times New Roman"/>
          <w:b/>
          <w:color w:val="auto"/>
          <w:sz w:val="24"/>
          <w:szCs w:val="24"/>
          <w:highlight w:val="none"/>
        </w:rPr>
        <w:t xml:space="preserve"> </w:t>
      </w:r>
      <w:r>
        <w:rPr>
          <w:rFonts w:ascii="Times New Roman" w:hAnsi="Times New Roman" w:cs="Times New Roman"/>
          <w:b/>
          <w:color w:val="auto"/>
          <w:sz w:val="24"/>
          <w:szCs w:val="24"/>
          <w:highlight w:val="none"/>
        </w:rPr>
        <w:t>一般规定</w:t>
      </w:r>
      <w:bookmarkEnd w:id="265"/>
      <w:bookmarkEnd w:id="266"/>
    </w:p>
    <w:p>
      <w:pPr>
        <w:pStyle w:val="37"/>
        <w:spacing w:beforeLines="0" w:afterLines="0" w:line="360" w:lineRule="auto"/>
        <w:outlineLvl w:val="9"/>
        <w:rPr>
          <w:rFonts w:hint="eastAsia" w:ascii="Times New Roman" w:eastAsia="宋体"/>
          <w:color w:val="auto"/>
          <w:kern w:val="2"/>
          <w:sz w:val="24"/>
          <w:szCs w:val="24"/>
          <w:highlight w:val="none"/>
        </w:rPr>
      </w:pP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1.1</w:t>
      </w:r>
      <w:r>
        <w:rPr>
          <w:rFonts w:ascii="Times New Roman" w:eastAsia="宋体"/>
          <w:b/>
          <w:color w:val="auto"/>
          <w:spacing w:val="4"/>
          <w:sz w:val="24"/>
          <w:szCs w:val="24"/>
          <w:highlight w:val="none"/>
        </w:rPr>
        <w:t xml:space="preserve"> </w:t>
      </w:r>
      <w:r>
        <w:rPr>
          <w:rFonts w:hint="eastAsia" w:ascii="Times New Roman" w:eastAsia="宋体"/>
          <w:color w:val="auto"/>
          <w:kern w:val="2"/>
          <w:sz w:val="24"/>
          <w:szCs w:val="24"/>
          <w:highlight w:val="none"/>
        </w:rPr>
        <w:t>陶瓷大板与岩板胶粘剂的施工与传统陶瓷砖水泥砂浆铺贴施工的工艺及要求有较大区别，</w:t>
      </w:r>
      <w:r>
        <w:rPr>
          <w:rFonts w:hint="eastAsia" w:ascii="Times New Roman" w:eastAsia="宋体"/>
          <w:color w:val="auto"/>
          <w:kern w:val="2"/>
          <w:sz w:val="24"/>
          <w:szCs w:val="24"/>
          <w:highlight w:val="none"/>
          <w:lang w:val="en-US" w:eastAsia="zh-CN"/>
        </w:rPr>
        <w:t>需要</w:t>
      </w:r>
      <w:r>
        <w:rPr>
          <w:rFonts w:hint="eastAsia" w:ascii="Times New Roman" w:eastAsia="宋体"/>
          <w:color w:val="auto"/>
          <w:kern w:val="2"/>
          <w:sz w:val="24"/>
          <w:szCs w:val="24"/>
          <w:highlight w:val="none"/>
        </w:rPr>
        <w:t>有相关技能认证及施工经验的专业施工队伍承担。</w:t>
      </w:r>
    </w:p>
    <w:p>
      <w:pPr>
        <w:pStyle w:val="37"/>
        <w:spacing w:beforeLines="0" w:afterLines="0" w:line="360" w:lineRule="auto"/>
        <w:outlineLvl w:val="9"/>
        <w:rPr>
          <w:rFonts w:hint="eastAsia" w:ascii="Times New Roman" w:eastAsia="宋体"/>
          <w:color w:val="auto"/>
          <w:kern w:val="2"/>
          <w:sz w:val="24"/>
          <w:szCs w:val="24"/>
          <w:highlight w:val="none"/>
        </w:rPr>
      </w:pPr>
      <w:r>
        <w:rPr>
          <w:rFonts w:hint="eastAsia" w:ascii="Times New Roman" w:eastAsia="宋体"/>
          <w:b/>
          <w:color w:val="auto"/>
          <w:kern w:val="2"/>
          <w:sz w:val="24"/>
          <w:szCs w:val="24"/>
          <w:highlight w:val="none"/>
        </w:rPr>
        <w:t>5.</w:t>
      </w:r>
      <w:r>
        <w:rPr>
          <w:rFonts w:ascii="Times New Roman" w:eastAsia="宋体"/>
          <w:b/>
          <w:color w:val="auto"/>
          <w:kern w:val="2"/>
          <w:sz w:val="24"/>
          <w:szCs w:val="24"/>
          <w:highlight w:val="none"/>
        </w:rPr>
        <w:t xml:space="preserve">1.4 </w:t>
      </w:r>
      <w:r>
        <w:rPr>
          <w:rFonts w:hint="eastAsia" w:ascii="Times New Roman" w:eastAsia="宋体"/>
          <w:color w:val="auto"/>
          <w:kern w:val="2"/>
          <w:sz w:val="24"/>
          <w:szCs w:val="24"/>
          <w:highlight w:val="none"/>
        </w:rPr>
        <w:t>对于批量工程项目</w:t>
      </w:r>
      <w:r>
        <w:rPr>
          <w:rFonts w:hint="eastAsia" w:ascii="Times New Roman" w:eastAsia="宋体"/>
          <w:color w:val="auto"/>
          <w:kern w:val="2"/>
          <w:sz w:val="24"/>
          <w:szCs w:val="24"/>
          <w:highlight w:val="none"/>
          <w:lang w:val="en-US" w:eastAsia="zh-CN"/>
        </w:rPr>
        <w:t>需</w:t>
      </w:r>
      <w:r>
        <w:rPr>
          <w:rFonts w:hint="eastAsia" w:ascii="Times New Roman" w:eastAsia="宋体"/>
          <w:color w:val="auto"/>
          <w:kern w:val="2"/>
          <w:sz w:val="24"/>
          <w:szCs w:val="24"/>
          <w:highlight w:val="none"/>
        </w:rPr>
        <w:t>对进场材料进行抽样复验，抽样数量及复验项目按相关国家或行业标准执行；对于家装项目可由施工方与客户协商执行。</w:t>
      </w:r>
    </w:p>
    <w:p>
      <w:pPr>
        <w:rPr>
          <w:rFonts w:hint="eastAsia"/>
          <w:color w:val="auto"/>
          <w:highlight w:val="none"/>
        </w:rPr>
      </w:pP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267" w:name="_Toc23679"/>
      <w:bookmarkStart w:id="268" w:name="_Toc1488"/>
      <w:r>
        <w:rPr>
          <w:rFonts w:hint="eastAsia" w:ascii="Times New Roman" w:hAnsi="Times New Roman" w:cs="Times New Roman"/>
          <w:b/>
          <w:color w:val="auto"/>
          <w:sz w:val="24"/>
          <w:szCs w:val="24"/>
          <w:highlight w:val="none"/>
        </w:rPr>
        <w:t>5.2 基层</w:t>
      </w:r>
      <w:bookmarkEnd w:id="267"/>
      <w:bookmarkEnd w:id="268"/>
    </w:p>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 xml:space="preserve">5.2.1 </w:t>
      </w:r>
      <w:r>
        <w:rPr>
          <w:rFonts w:hint="eastAsia" w:ascii="Times New Roman" w:eastAsia="宋体"/>
          <w:color w:val="auto"/>
          <w:kern w:val="2"/>
          <w:sz w:val="24"/>
          <w:szCs w:val="24"/>
          <w:highlight w:val="none"/>
        </w:rPr>
        <w:t>由于薄贴法的粘结层较薄，基层平整度偏差大时无法利用粘结层厚度进行找平，因此薄贴法对基层平整度要求较高。当基层粘结强度小于</w:t>
      </w:r>
      <w:r>
        <w:rPr>
          <w:rFonts w:ascii="Times New Roman" w:eastAsia="宋体"/>
          <w:color w:val="auto"/>
          <w:kern w:val="2"/>
          <w:sz w:val="24"/>
          <w:szCs w:val="24"/>
          <w:highlight w:val="none"/>
        </w:rPr>
        <w:t>0.4MPa</w:t>
      </w:r>
      <w:r>
        <w:rPr>
          <w:rFonts w:hint="eastAsia" w:ascii="Times New Roman" w:eastAsia="宋体"/>
          <w:color w:val="auto"/>
          <w:kern w:val="2"/>
          <w:sz w:val="24"/>
          <w:szCs w:val="24"/>
          <w:highlight w:val="none"/>
        </w:rPr>
        <w:t>，一般可采取抹灰层增加钢丝网的方法进行加强处理。</w:t>
      </w:r>
    </w:p>
    <w:p>
      <w:pPr>
        <w:pStyle w:val="37"/>
        <w:spacing w:beforeLines="0" w:afterLines="0" w:line="360" w:lineRule="auto"/>
        <w:outlineLvl w:val="9"/>
        <w:rPr>
          <w:rFonts w:hint="eastAsia" w:ascii="Times New Roman" w:eastAsia="宋体"/>
          <w:color w:val="auto"/>
          <w:kern w:val="2"/>
          <w:sz w:val="24"/>
          <w:szCs w:val="24"/>
          <w:highlight w:val="none"/>
          <w:lang w:eastAsia="zh-CN"/>
        </w:rPr>
      </w:pPr>
      <w:r>
        <w:rPr>
          <w:rFonts w:hint="eastAsia" w:ascii="Times New Roman" w:eastAsia="宋体"/>
          <w:b/>
          <w:color w:val="auto"/>
          <w:kern w:val="2"/>
          <w:sz w:val="24"/>
          <w:szCs w:val="24"/>
          <w:highlight w:val="none"/>
        </w:rPr>
        <w:t xml:space="preserve">5.2.3 </w:t>
      </w:r>
      <w:r>
        <w:rPr>
          <w:rFonts w:hint="eastAsia" w:ascii="Times New Roman" w:eastAsia="宋体"/>
          <w:color w:val="auto"/>
          <w:kern w:val="2"/>
          <w:sz w:val="24"/>
          <w:szCs w:val="24"/>
          <w:highlight w:val="none"/>
        </w:rPr>
        <w:t>由于混凝土</w:t>
      </w:r>
      <w:r>
        <w:rPr>
          <w:rFonts w:hint="eastAsia" w:ascii="Times New Roman" w:eastAsia="宋体"/>
          <w:color w:val="auto"/>
          <w:kern w:val="2"/>
          <w:sz w:val="24"/>
          <w:szCs w:val="24"/>
          <w:highlight w:val="none"/>
          <w:lang w:val="en-US" w:eastAsia="zh-CN"/>
        </w:rPr>
        <w:t>墙体</w:t>
      </w:r>
      <w:r>
        <w:rPr>
          <w:rFonts w:hint="eastAsia" w:ascii="Times New Roman" w:eastAsia="宋体"/>
          <w:color w:val="auto"/>
          <w:kern w:val="2"/>
          <w:sz w:val="24"/>
          <w:szCs w:val="24"/>
          <w:highlight w:val="none"/>
        </w:rPr>
        <w:t>上</w:t>
      </w:r>
      <w:r>
        <w:rPr>
          <w:rFonts w:hint="eastAsia" w:ascii="Times New Roman" w:eastAsia="宋体"/>
          <w:color w:val="auto"/>
          <w:kern w:val="2"/>
          <w:sz w:val="24"/>
          <w:szCs w:val="24"/>
          <w:highlight w:val="none"/>
          <w:lang w:val="en-US" w:eastAsia="zh-CN"/>
        </w:rPr>
        <w:t>可能留存</w:t>
      </w:r>
      <w:r>
        <w:rPr>
          <w:rFonts w:hint="eastAsia" w:ascii="Times New Roman" w:eastAsia="宋体"/>
          <w:color w:val="auto"/>
          <w:kern w:val="2"/>
          <w:sz w:val="24"/>
          <w:szCs w:val="24"/>
          <w:highlight w:val="none"/>
        </w:rPr>
        <w:t>脱模剂，直接使用水泥基胶粘剂易发生空鼓、脱落，对</w:t>
      </w:r>
      <w:r>
        <w:rPr>
          <w:rFonts w:hint="eastAsia" w:ascii="Times New Roman" w:eastAsia="宋体"/>
          <w:color w:val="auto"/>
          <w:kern w:val="2"/>
          <w:sz w:val="24"/>
          <w:szCs w:val="24"/>
          <w:highlight w:val="none"/>
          <w:lang w:val="en-US" w:eastAsia="zh-CN"/>
        </w:rPr>
        <w:t>混凝土</w:t>
      </w:r>
      <w:bookmarkStart w:id="269" w:name="OLE_LINK7"/>
      <w:r>
        <w:rPr>
          <w:rFonts w:hint="eastAsia" w:ascii="Times New Roman" w:eastAsia="宋体"/>
          <w:color w:val="auto"/>
          <w:kern w:val="2"/>
          <w:sz w:val="24"/>
          <w:szCs w:val="24"/>
          <w:highlight w:val="none"/>
          <w:lang w:val="en-US" w:eastAsia="zh-CN"/>
        </w:rPr>
        <w:t>墙体</w:t>
      </w:r>
      <w:bookmarkEnd w:id="269"/>
      <w:r>
        <w:rPr>
          <w:rFonts w:hint="eastAsia" w:ascii="Times New Roman" w:eastAsia="宋体"/>
          <w:color w:val="auto"/>
          <w:kern w:val="2"/>
          <w:sz w:val="24"/>
          <w:szCs w:val="24"/>
          <w:highlight w:val="none"/>
        </w:rPr>
        <w:t>进行凿毛处理或用界面砂浆进行拉毛，</w:t>
      </w:r>
      <w:r>
        <w:rPr>
          <w:rFonts w:hint="eastAsia" w:ascii="Times New Roman" w:eastAsia="宋体"/>
          <w:color w:val="auto"/>
          <w:kern w:val="2"/>
          <w:sz w:val="24"/>
          <w:szCs w:val="24"/>
          <w:highlight w:val="none"/>
          <w:lang w:val="en-US" w:eastAsia="zh-CN"/>
        </w:rPr>
        <w:t>可</w:t>
      </w:r>
      <w:r>
        <w:rPr>
          <w:rFonts w:hint="eastAsia" w:ascii="Times New Roman" w:eastAsia="宋体"/>
          <w:color w:val="auto"/>
          <w:kern w:val="2"/>
          <w:sz w:val="24"/>
          <w:szCs w:val="24"/>
          <w:highlight w:val="none"/>
        </w:rPr>
        <w:t>以增加墙面粗糙度，提升陶瓷砖胶粘剂与基层的</w:t>
      </w:r>
      <w:r>
        <w:rPr>
          <w:rFonts w:hint="eastAsia" w:ascii="Times New Roman" w:eastAsia="宋体"/>
          <w:color w:val="auto"/>
          <w:kern w:val="2"/>
          <w:sz w:val="24"/>
          <w:szCs w:val="24"/>
          <w:highlight w:val="none"/>
          <w:lang w:eastAsia="zh-CN"/>
        </w:rPr>
        <w:t>粘结</w:t>
      </w:r>
      <w:r>
        <w:rPr>
          <w:rFonts w:hint="eastAsia" w:ascii="Times New Roman" w:eastAsia="宋体"/>
          <w:color w:val="auto"/>
          <w:kern w:val="2"/>
          <w:sz w:val="24"/>
          <w:szCs w:val="24"/>
          <w:highlight w:val="none"/>
        </w:rPr>
        <w:t>力，减少空鼓、脱落风险</w:t>
      </w:r>
      <w:r>
        <w:rPr>
          <w:rFonts w:hint="eastAsia" w:ascii="Times New Roman" w:eastAsia="宋体"/>
          <w:color w:val="auto"/>
          <w:kern w:val="2"/>
          <w:sz w:val="24"/>
          <w:szCs w:val="24"/>
          <w:highlight w:val="none"/>
          <w:lang w:eastAsia="zh-CN"/>
        </w:rPr>
        <w:t>。</w:t>
      </w:r>
    </w:p>
    <w:p>
      <w:pPr>
        <w:pStyle w:val="2"/>
        <w:rPr>
          <w:rFonts w:hint="eastAsia"/>
          <w:color w:val="auto"/>
          <w:highlight w:val="none"/>
        </w:rPr>
      </w:pP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270" w:name="_Toc6311"/>
      <w:bookmarkStart w:id="271" w:name="_Toc6670"/>
      <w:r>
        <w:rPr>
          <w:rFonts w:hint="eastAsia" w:ascii="Times New Roman" w:hAnsi="Times New Roman" w:cs="Times New Roman"/>
          <w:b/>
          <w:color w:val="auto"/>
          <w:sz w:val="24"/>
          <w:szCs w:val="24"/>
          <w:highlight w:val="none"/>
        </w:rPr>
        <w:t>5.3 工艺流程</w:t>
      </w:r>
      <w:bookmarkEnd w:id="270"/>
      <w:bookmarkEnd w:id="271"/>
    </w:p>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5.3.1</w:t>
      </w:r>
      <w:r>
        <w:rPr>
          <w:rFonts w:hint="eastAsia" w:ascii="Times New Roman" w:eastAsia="宋体"/>
          <w:color w:val="auto"/>
          <w:kern w:val="2"/>
          <w:sz w:val="24"/>
          <w:szCs w:val="24"/>
          <w:highlight w:val="none"/>
        </w:rPr>
        <w:t xml:space="preserve"> 薄贴法是指陶瓷砖粘贴工程中粘结层厚度不大于</w:t>
      </w:r>
      <w:r>
        <w:rPr>
          <w:rFonts w:ascii="Times New Roman" w:eastAsia="宋体"/>
          <w:color w:val="auto"/>
          <w:kern w:val="2"/>
          <w:sz w:val="24"/>
          <w:szCs w:val="24"/>
          <w:highlight w:val="none"/>
        </w:rPr>
        <w:t>8mm</w:t>
      </w:r>
      <w:r>
        <w:rPr>
          <w:rFonts w:hint="eastAsia" w:ascii="Times New Roman" w:eastAsia="宋体"/>
          <w:color w:val="auto"/>
          <w:kern w:val="2"/>
          <w:sz w:val="24"/>
          <w:szCs w:val="24"/>
          <w:highlight w:val="none"/>
        </w:rPr>
        <w:t>的施工工法，因水泥基胶粘剂施工厚度对粘结效果影响较大，厚度过厚时易引发空鼓、脱落等质量问题，故应对其施工厚度应进行严格控制。</w:t>
      </w:r>
    </w:p>
    <w:p>
      <w:pPr>
        <w:pStyle w:val="37"/>
        <w:spacing w:beforeLines="0" w:afterLines="0" w:line="360" w:lineRule="auto"/>
        <w:outlineLvl w:val="9"/>
        <w:rPr>
          <w:rFonts w:ascii="Times New Roman" w:eastAsia="宋体"/>
          <w:color w:val="auto"/>
          <w:kern w:val="2"/>
          <w:sz w:val="24"/>
          <w:szCs w:val="24"/>
          <w:highlight w:val="none"/>
        </w:rPr>
      </w:pPr>
      <w:r>
        <w:rPr>
          <w:rFonts w:hint="eastAsia" w:ascii="Times New Roman" w:eastAsia="宋体"/>
          <w:b/>
          <w:color w:val="auto"/>
          <w:kern w:val="2"/>
          <w:sz w:val="24"/>
          <w:szCs w:val="24"/>
          <w:highlight w:val="none"/>
        </w:rPr>
        <w:t>5.3.2</w:t>
      </w:r>
      <w:r>
        <w:rPr>
          <w:rFonts w:hint="eastAsia" w:ascii="Times New Roman" w:eastAsia="宋体"/>
          <w:color w:val="auto"/>
          <w:kern w:val="2"/>
          <w:sz w:val="24"/>
          <w:szCs w:val="24"/>
          <w:highlight w:val="none"/>
        </w:rPr>
        <w:t xml:space="preserve"> </w:t>
      </w:r>
      <w:r>
        <w:rPr>
          <w:rFonts w:ascii="Times New Roman" w:eastAsia="宋体"/>
          <w:color w:val="auto"/>
          <w:kern w:val="2"/>
          <w:sz w:val="24"/>
          <w:szCs w:val="24"/>
          <w:highlight w:val="none"/>
        </w:rPr>
        <w:t>陶瓷大板</w:t>
      </w:r>
      <w:r>
        <w:rPr>
          <w:rFonts w:hint="eastAsia" w:ascii="Times New Roman" w:eastAsia="宋体"/>
          <w:color w:val="auto"/>
          <w:kern w:val="2"/>
          <w:sz w:val="24"/>
          <w:szCs w:val="24"/>
          <w:highlight w:val="none"/>
        </w:rPr>
        <w:t>与</w:t>
      </w:r>
      <w:r>
        <w:rPr>
          <w:rFonts w:ascii="Times New Roman" w:eastAsia="宋体"/>
          <w:color w:val="auto"/>
          <w:kern w:val="2"/>
          <w:sz w:val="24"/>
          <w:szCs w:val="24"/>
          <w:highlight w:val="none"/>
        </w:rPr>
        <w:t>岩板属于瓷质或烧结致密材料，内部孔隙率极低</w:t>
      </w:r>
      <w:r>
        <w:rPr>
          <w:rFonts w:hint="eastAsia" w:ascii="Times New Roman" w:eastAsia="宋体"/>
          <w:color w:val="auto"/>
          <w:kern w:val="2"/>
          <w:sz w:val="24"/>
          <w:szCs w:val="24"/>
          <w:highlight w:val="none"/>
        </w:rPr>
        <w:t>，</w:t>
      </w:r>
      <w:r>
        <w:rPr>
          <w:rFonts w:ascii="Times New Roman" w:eastAsia="宋体"/>
          <w:color w:val="auto"/>
          <w:kern w:val="2"/>
          <w:sz w:val="24"/>
          <w:szCs w:val="24"/>
          <w:highlight w:val="none"/>
        </w:rPr>
        <w:t>几乎不吸水</w:t>
      </w:r>
      <w:r>
        <w:rPr>
          <w:rFonts w:hint="eastAsia" w:ascii="Times New Roman" w:eastAsia="宋体"/>
          <w:color w:val="auto"/>
          <w:kern w:val="2"/>
          <w:sz w:val="24"/>
          <w:szCs w:val="24"/>
          <w:highlight w:val="none"/>
        </w:rPr>
        <w:t>，</w:t>
      </w:r>
      <w:r>
        <w:rPr>
          <w:rFonts w:ascii="Times New Roman" w:eastAsia="宋体"/>
          <w:color w:val="auto"/>
          <w:kern w:val="2"/>
          <w:sz w:val="24"/>
          <w:szCs w:val="24"/>
          <w:highlight w:val="none"/>
        </w:rPr>
        <w:t>泡水无法渗透</w:t>
      </w:r>
      <w:r>
        <w:rPr>
          <w:rFonts w:hint="eastAsia" w:ascii="Times New Roman" w:eastAsia="宋体"/>
          <w:color w:val="auto"/>
          <w:kern w:val="2"/>
          <w:sz w:val="24"/>
          <w:szCs w:val="24"/>
          <w:highlight w:val="none"/>
        </w:rPr>
        <w:t>且易在</w:t>
      </w:r>
      <w:r>
        <w:rPr>
          <w:rFonts w:ascii="Times New Roman" w:eastAsia="宋体"/>
          <w:color w:val="auto"/>
          <w:kern w:val="2"/>
          <w:sz w:val="24"/>
          <w:szCs w:val="24"/>
          <w:highlight w:val="none"/>
        </w:rPr>
        <w:t>表面残留明水，</w:t>
      </w:r>
      <w:r>
        <w:rPr>
          <w:rFonts w:hint="eastAsia" w:ascii="Times New Roman" w:eastAsia="宋体"/>
          <w:color w:val="auto"/>
          <w:kern w:val="2"/>
          <w:sz w:val="24"/>
          <w:szCs w:val="24"/>
          <w:highlight w:val="none"/>
        </w:rPr>
        <w:t>残留明水会影响板材与胶粘剂的接触或稀释胶粘剂、破坏胶体结构，导致</w:t>
      </w:r>
      <w:r>
        <w:rPr>
          <w:rFonts w:hint="eastAsia" w:ascii="Times New Roman" w:eastAsia="宋体"/>
          <w:color w:val="auto"/>
          <w:kern w:val="2"/>
          <w:sz w:val="24"/>
          <w:szCs w:val="24"/>
          <w:highlight w:val="none"/>
          <w:lang w:val="en-US" w:eastAsia="zh-CN"/>
        </w:rPr>
        <w:t>粘结</w:t>
      </w:r>
      <w:r>
        <w:rPr>
          <w:rFonts w:hint="eastAsia" w:ascii="Times New Roman" w:eastAsia="宋体"/>
          <w:color w:val="auto"/>
          <w:kern w:val="2"/>
          <w:sz w:val="24"/>
          <w:szCs w:val="24"/>
          <w:highlight w:val="none"/>
        </w:rPr>
        <w:t>强度下降。</w:t>
      </w:r>
    </w:p>
    <w:p>
      <w:pPr>
        <w:spacing w:before="156" w:beforeLines="50" w:after="156" w:afterLines="50" w:line="360" w:lineRule="auto"/>
        <w:jc w:val="center"/>
        <w:outlineLvl w:val="1"/>
        <w:rPr>
          <w:rFonts w:ascii="Times New Roman" w:hAnsi="Times New Roman" w:cs="Times New Roman"/>
          <w:b/>
          <w:color w:val="auto"/>
          <w:sz w:val="24"/>
          <w:szCs w:val="24"/>
          <w:highlight w:val="none"/>
        </w:rPr>
      </w:pPr>
      <w:bookmarkStart w:id="272" w:name="_Toc8419"/>
      <w:bookmarkStart w:id="273" w:name="_Toc29271"/>
      <w:r>
        <w:rPr>
          <w:rFonts w:hint="eastAsia" w:ascii="Times New Roman" w:hAnsi="Times New Roman" w:cs="Times New Roman"/>
          <w:b/>
          <w:color w:val="auto"/>
          <w:sz w:val="24"/>
          <w:szCs w:val="24"/>
          <w:highlight w:val="none"/>
        </w:rPr>
        <w:t>5.4陶瓷大板与岩板胶粘剂内墙面施工</w:t>
      </w:r>
      <w:bookmarkEnd w:id="272"/>
      <w:bookmarkEnd w:id="273"/>
    </w:p>
    <w:p>
      <w:pPr>
        <w:spacing w:line="360" w:lineRule="auto"/>
        <w:rPr>
          <w:color w:val="auto"/>
          <w:sz w:val="24"/>
          <w:szCs w:val="24"/>
          <w:highlight w:val="none"/>
        </w:rPr>
      </w:pPr>
      <w:r>
        <w:rPr>
          <w:rFonts w:hint="eastAsia"/>
          <w:b/>
          <w:bCs/>
          <w:color w:val="auto"/>
          <w:sz w:val="24"/>
          <w:szCs w:val="24"/>
          <w:highlight w:val="none"/>
        </w:rPr>
        <w:t>5.4.</w:t>
      </w:r>
      <w:r>
        <w:rPr>
          <w:b/>
          <w:bCs/>
          <w:color w:val="auto"/>
          <w:sz w:val="24"/>
          <w:szCs w:val="24"/>
          <w:highlight w:val="none"/>
        </w:rPr>
        <w:t>2</w:t>
      </w:r>
      <w:r>
        <w:rPr>
          <w:rFonts w:hint="eastAsia"/>
          <w:b/>
          <w:bCs/>
          <w:color w:val="auto"/>
          <w:sz w:val="24"/>
          <w:szCs w:val="24"/>
          <w:highlight w:val="none"/>
        </w:rPr>
        <w:t xml:space="preserve"> </w:t>
      </w:r>
      <w:r>
        <w:rPr>
          <w:rFonts w:hint="eastAsia" w:ascii="Times New Roman"/>
          <w:bCs/>
          <w:color w:val="auto"/>
          <w:sz w:val="24"/>
          <w:szCs w:val="24"/>
          <w:highlight w:val="none"/>
        </w:rPr>
        <w:t>陶瓷大板与岩板</w:t>
      </w:r>
      <w:r>
        <w:rPr>
          <w:color w:val="auto"/>
          <w:sz w:val="24"/>
          <w:szCs w:val="24"/>
          <w:highlight w:val="none"/>
        </w:rPr>
        <w:t>胶粘剂内墙面铺贴</w:t>
      </w:r>
      <w:r>
        <w:rPr>
          <w:rFonts w:hint="eastAsia"/>
          <w:color w:val="auto"/>
          <w:sz w:val="24"/>
          <w:szCs w:val="24"/>
          <w:highlight w:val="none"/>
        </w:rPr>
        <w:t>条件</w:t>
      </w:r>
      <w:r>
        <w:rPr>
          <w:color w:val="auto"/>
          <w:sz w:val="24"/>
          <w:szCs w:val="24"/>
          <w:highlight w:val="none"/>
        </w:rPr>
        <w:t>如下：</w:t>
      </w:r>
    </w:p>
    <w:p>
      <w:pPr>
        <w:spacing w:line="360" w:lineRule="auto"/>
        <w:ind w:firstLine="482" w:firstLineChars="200"/>
        <w:rPr>
          <w:rFonts w:hint="eastAsia" w:ascii="Times New Roman" w:eastAsia="宋体"/>
          <w:color w:val="auto"/>
          <w:kern w:val="2"/>
          <w:sz w:val="24"/>
          <w:szCs w:val="24"/>
          <w:highlight w:val="none"/>
        </w:rPr>
      </w:pPr>
      <w:r>
        <w:rPr>
          <w:rFonts w:hint="eastAsia" w:ascii="Times New Roman" w:hAnsi="Times New Roman" w:cs="Times New Roman"/>
          <w:b/>
          <w:bCs/>
          <w:color w:val="auto"/>
          <w:sz w:val="24"/>
          <w:szCs w:val="24"/>
          <w:highlight w:val="none"/>
        </w:rPr>
        <w:t xml:space="preserve">4 </w:t>
      </w:r>
      <w:r>
        <w:rPr>
          <w:rFonts w:hint="eastAsia" w:ascii="Times New Roman" w:eastAsia="宋体"/>
          <w:color w:val="auto"/>
          <w:kern w:val="2"/>
          <w:sz w:val="24"/>
          <w:szCs w:val="24"/>
          <w:highlight w:val="none"/>
        </w:rPr>
        <w:t>胶粘剂的允许调整时间以胶粘剂产品的使用说明书为准；超出允许调整时间后如需调整，需取下陶瓷大板或岩板，刮除粘结层，按本</w:t>
      </w:r>
      <w:r>
        <w:rPr>
          <w:rFonts w:hint="eastAsia" w:ascii="Times New Roman" w:eastAsia="宋体"/>
          <w:color w:val="auto"/>
          <w:kern w:val="2"/>
          <w:sz w:val="24"/>
          <w:szCs w:val="24"/>
          <w:highlight w:val="none"/>
          <w:lang w:val="en-US" w:eastAsia="zh-CN"/>
        </w:rPr>
        <w:t>规程</w:t>
      </w:r>
      <w:r>
        <w:rPr>
          <w:rFonts w:hint="eastAsia" w:ascii="Times New Roman" w:eastAsia="宋体"/>
          <w:color w:val="auto"/>
          <w:kern w:val="2"/>
          <w:sz w:val="24"/>
          <w:szCs w:val="24"/>
          <w:highlight w:val="none"/>
        </w:rPr>
        <w:t>要求重新粘贴。</w:t>
      </w:r>
    </w:p>
    <w:p>
      <w:pPr>
        <w:pStyle w:val="2"/>
        <w:spacing w:line="360" w:lineRule="auto"/>
        <w:ind w:left="0" w:leftChars="0" w:firstLine="0" w:firstLineChars="0"/>
        <w:rPr>
          <w:bCs/>
          <w:color w:val="auto"/>
          <w:sz w:val="24"/>
          <w:szCs w:val="24"/>
          <w:highlight w:val="none"/>
        </w:rPr>
      </w:pPr>
      <w:r>
        <w:rPr>
          <w:rFonts w:hint="eastAsia"/>
          <w:b/>
          <w:bCs/>
          <w:color w:val="auto"/>
          <w:sz w:val="24"/>
          <w:szCs w:val="24"/>
          <w:highlight w:val="none"/>
        </w:rPr>
        <w:t>5.4.3</w:t>
      </w:r>
      <w:r>
        <w:rPr>
          <w:rFonts w:hint="eastAsia" w:ascii="Times New Roman"/>
          <w:bCs/>
          <w:color w:val="auto"/>
          <w:sz w:val="24"/>
          <w:szCs w:val="24"/>
          <w:highlight w:val="none"/>
        </w:rPr>
        <w:t>陶瓷大板与岩板</w:t>
      </w:r>
      <w:r>
        <w:rPr>
          <w:rFonts w:hint="eastAsia"/>
          <w:bCs/>
          <w:color w:val="auto"/>
          <w:sz w:val="24"/>
          <w:szCs w:val="24"/>
          <w:highlight w:val="none"/>
        </w:rPr>
        <w:t>胶粘剂粘结墙板应符合下列规定：</w:t>
      </w:r>
    </w:p>
    <w:p>
      <w:pPr>
        <w:pStyle w:val="2"/>
        <w:spacing w:line="360" w:lineRule="auto"/>
        <w:ind w:left="0" w:leftChars="0" w:firstLine="482"/>
        <w:rPr>
          <w:rFonts w:ascii="Times New Roman" w:eastAsia="宋体"/>
          <w:color w:val="auto"/>
          <w:kern w:val="2"/>
          <w:sz w:val="24"/>
          <w:szCs w:val="24"/>
          <w:highlight w:val="none"/>
        </w:rPr>
      </w:pPr>
      <w:r>
        <w:rPr>
          <w:rFonts w:hint="eastAsia"/>
          <w:b/>
          <w:bCs/>
          <w:color w:val="auto"/>
          <w:sz w:val="24"/>
          <w:szCs w:val="24"/>
          <w:highlight w:val="none"/>
        </w:rPr>
        <w:t>1</w:t>
      </w:r>
      <w:r>
        <w:rPr>
          <w:rFonts w:hint="eastAsia"/>
          <w:color w:val="auto"/>
          <w:sz w:val="24"/>
          <w:szCs w:val="24"/>
          <w:highlight w:val="none"/>
        </w:rPr>
        <w:t xml:space="preserve"> </w:t>
      </w:r>
      <w:r>
        <w:rPr>
          <w:rFonts w:hint="eastAsia" w:ascii="Times New Roman" w:eastAsia="宋体"/>
          <w:color w:val="auto"/>
          <w:kern w:val="2"/>
          <w:sz w:val="24"/>
          <w:szCs w:val="24"/>
          <w:highlight w:val="none"/>
        </w:rPr>
        <w:t>可参照本</w:t>
      </w:r>
      <w:r>
        <w:rPr>
          <w:rFonts w:hint="eastAsia" w:ascii="Times New Roman"/>
          <w:color w:val="auto"/>
          <w:kern w:val="2"/>
          <w:sz w:val="24"/>
          <w:szCs w:val="24"/>
          <w:highlight w:val="none"/>
          <w:lang w:val="en-US" w:eastAsia="zh-CN"/>
        </w:rPr>
        <w:t>规程</w:t>
      </w:r>
      <w:r>
        <w:rPr>
          <w:rFonts w:hint="eastAsia" w:ascii="Times New Roman" w:eastAsia="宋体"/>
          <w:color w:val="auto"/>
          <w:kern w:val="2"/>
          <w:sz w:val="24"/>
          <w:szCs w:val="24"/>
          <w:highlight w:val="none"/>
        </w:rPr>
        <w:t>3.2条选择合适的胶粘剂。</w:t>
      </w:r>
    </w:p>
    <w:p>
      <w:pPr>
        <w:spacing w:before="156" w:beforeLines="50" w:after="156" w:afterLines="50" w:line="360" w:lineRule="auto"/>
        <w:jc w:val="center"/>
        <w:outlineLvl w:val="1"/>
        <w:rPr>
          <w:rFonts w:hint="eastAsia" w:ascii="Times New Roman" w:hAnsi="Times New Roman" w:cs="Times New Roman"/>
          <w:b/>
          <w:color w:val="auto"/>
          <w:sz w:val="24"/>
          <w:szCs w:val="24"/>
          <w:highlight w:val="none"/>
        </w:rPr>
      </w:pPr>
      <w:bookmarkStart w:id="274" w:name="_Toc25416"/>
      <w:bookmarkStart w:id="275" w:name="_Toc17633"/>
      <w:r>
        <w:rPr>
          <w:rFonts w:hint="eastAsia" w:ascii="Times New Roman" w:hAnsi="Times New Roman" w:cs="Times New Roman"/>
          <w:b/>
          <w:color w:val="auto"/>
          <w:sz w:val="24"/>
          <w:szCs w:val="24"/>
          <w:highlight w:val="none"/>
        </w:rPr>
        <w:t>5.6 陶瓷大板与岩板填缝剂施工</w:t>
      </w:r>
      <w:bookmarkEnd w:id="274"/>
      <w:bookmarkEnd w:id="275"/>
    </w:p>
    <w:p>
      <w:pPr>
        <w:spacing w:line="360" w:lineRule="auto"/>
        <w:rPr>
          <w:rFonts w:hint="eastAsia"/>
          <w:b w:val="0"/>
          <w:bCs w:val="0"/>
          <w:color w:val="auto"/>
          <w:sz w:val="24"/>
          <w:szCs w:val="24"/>
          <w:highlight w:val="none"/>
        </w:rPr>
      </w:pPr>
      <w:r>
        <w:rPr>
          <w:rFonts w:hint="eastAsia"/>
          <w:b/>
          <w:bCs/>
          <w:color w:val="auto"/>
          <w:sz w:val="24"/>
          <w:szCs w:val="24"/>
          <w:highlight w:val="none"/>
        </w:rPr>
        <w:t>5.6.3</w:t>
      </w:r>
      <w:r>
        <w:rPr>
          <w:rFonts w:hint="eastAsia"/>
          <w:b w:val="0"/>
          <w:bCs w:val="0"/>
          <w:color w:val="auto"/>
          <w:sz w:val="24"/>
          <w:szCs w:val="24"/>
          <w:highlight w:val="none"/>
        </w:rPr>
        <w:t xml:space="preserve"> </w:t>
      </w:r>
      <w:r>
        <w:rPr>
          <w:rFonts w:hint="eastAsia"/>
          <w:b w:val="0"/>
          <w:bCs w:val="0"/>
          <w:color w:val="auto"/>
          <w:sz w:val="24"/>
          <w:szCs w:val="24"/>
          <w:highlight w:val="none"/>
          <w:lang w:val="en-US" w:eastAsia="zh-CN"/>
        </w:rPr>
        <w:t>水泥基</w:t>
      </w:r>
      <w:r>
        <w:rPr>
          <w:rFonts w:hint="eastAsia"/>
          <w:b w:val="0"/>
          <w:bCs w:val="0"/>
          <w:color w:val="auto"/>
          <w:sz w:val="24"/>
          <w:szCs w:val="24"/>
          <w:highlight w:val="none"/>
        </w:rPr>
        <w:t>胶粘剂在陶瓷大板与岩板粘贴施工后48h才能达到初始固化强度，提前填缝可能会使板材位移并破坏粘结层，导致空鼓；同时粘贴施工后48小时内，胶粘剂可能因温度波动产生微小收缩或膨胀，提前填缝会限制岩板的自然伸缩，增加接缝处应力，导致填缝剂开裂。</w:t>
      </w:r>
    </w:p>
    <w:p>
      <w:pPr>
        <w:pStyle w:val="2"/>
        <w:rPr>
          <w:rFonts w:hint="eastAsia"/>
          <w:color w:val="auto"/>
          <w:highlight w:val="none"/>
          <w:shd w:val="clear" w:color="auto" w:fill="FFFFFF"/>
        </w:rPr>
      </w:pPr>
      <w:r>
        <w:rPr>
          <w:color w:val="auto"/>
          <w:highlight w:val="none"/>
          <w:shd w:val="clear" w:color="auto" w:fill="FFFFFF"/>
        </w:rPr>
        <w:br w:type="page"/>
      </w:r>
    </w:p>
    <w:p>
      <w:pPr>
        <w:pStyle w:val="4"/>
        <w:tabs>
          <w:tab w:val="left" w:pos="0"/>
        </w:tabs>
        <w:spacing w:before="0" w:after="0"/>
        <w:rPr>
          <w:rFonts w:ascii="Times New Roman" w:hAnsi="Times New Roman" w:eastAsia="宋体" w:cs="Times New Roman"/>
          <w:color w:val="auto"/>
          <w:sz w:val="32"/>
          <w:szCs w:val="32"/>
          <w:highlight w:val="none"/>
        </w:rPr>
      </w:pPr>
      <w:bookmarkStart w:id="276" w:name="_Toc5952"/>
      <w:bookmarkStart w:id="277" w:name="_Toc11206"/>
      <w:r>
        <w:rPr>
          <w:rFonts w:hint="eastAsia" w:ascii="Times New Roman" w:hAnsi="Times New Roman" w:eastAsia="宋体" w:cs="Times New Roman"/>
          <w:color w:val="auto"/>
          <w:sz w:val="32"/>
          <w:szCs w:val="32"/>
          <w:highlight w:val="none"/>
        </w:rPr>
        <w:t>6 成品保护和维修</w:t>
      </w:r>
      <w:bookmarkEnd w:id="276"/>
      <w:bookmarkEnd w:id="277"/>
    </w:p>
    <w:p>
      <w:pPr>
        <w:spacing w:before="156" w:after="156" w:line="360" w:lineRule="auto"/>
        <w:jc w:val="center"/>
        <w:outlineLvl w:val="1"/>
        <w:rPr>
          <w:rFonts w:ascii="Times New Roman" w:hAnsi="Times New Roman" w:cs="Times New Roman"/>
          <w:b/>
          <w:color w:val="auto"/>
          <w:sz w:val="24"/>
          <w:szCs w:val="24"/>
          <w:highlight w:val="none"/>
        </w:rPr>
      </w:pPr>
      <w:bookmarkStart w:id="278" w:name="_Toc18815"/>
      <w:bookmarkStart w:id="279" w:name="_Toc9362"/>
      <w:r>
        <w:rPr>
          <w:rFonts w:hint="eastAsia" w:ascii="Times New Roman" w:hAnsi="Times New Roman" w:cs="Times New Roman"/>
          <w:b/>
          <w:color w:val="auto"/>
          <w:sz w:val="24"/>
          <w:szCs w:val="24"/>
          <w:highlight w:val="none"/>
        </w:rPr>
        <w:t>6.2 保养与维护</w:t>
      </w:r>
      <w:bookmarkEnd w:id="278"/>
      <w:bookmarkEnd w:id="279"/>
    </w:p>
    <w:p>
      <w:pPr>
        <w:spacing w:line="360" w:lineRule="auto"/>
        <w:rPr>
          <w:rFonts w:hint="eastAsia" w:ascii="Times New Roman" w:hAnsi="Times New Roman" w:cs="Times New Roman"/>
          <w:bCs/>
          <w:color w:val="auto"/>
          <w:sz w:val="24"/>
          <w:szCs w:val="24"/>
          <w:highlight w:val="none"/>
        </w:rPr>
      </w:pPr>
      <w:r>
        <w:rPr>
          <w:rFonts w:hint="eastAsia" w:ascii="Times New Roman" w:hAnsi="Times New Roman" w:cs="Times New Roman"/>
          <w:b/>
          <w:color w:val="auto"/>
          <w:sz w:val="24"/>
          <w:szCs w:val="24"/>
          <w:highlight w:val="none"/>
        </w:rPr>
        <w:t>6.</w:t>
      </w:r>
      <w:r>
        <w:rPr>
          <w:rFonts w:hint="eastAsia" w:ascii="Times New Roman" w:hAnsi="Times New Roman" w:cs="Times New Roman"/>
          <w:b/>
          <w:color w:val="auto"/>
          <w:sz w:val="24"/>
          <w:szCs w:val="24"/>
          <w:highlight w:val="none"/>
          <w:lang w:val="en-US" w:eastAsia="zh-CN"/>
        </w:rPr>
        <w:t>2</w:t>
      </w:r>
      <w:r>
        <w:rPr>
          <w:rFonts w:hint="eastAsia" w:ascii="Times New Roman" w:hAnsi="Times New Roman" w:cs="Times New Roman"/>
          <w:b/>
          <w:color w:val="auto"/>
          <w:sz w:val="24"/>
          <w:szCs w:val="24"/>
          <w:highlight w:val="none"/>
        </w:rPr>
        <w:t xml:space="preserve">.4 </w:t>
      </w:r>
      <w:r>
        <w:rPr>
          <w:rFonts w:hint="eastAsia" w:ascii="Times New Roman" w:hAnsi="Times New Roman" w:cs="Times New Roman"/>
          <w:bCs/>
          <w:color w:val="auto"/>
          <w:sz w:val="24"/>
          <w:szCs w:val="24"/>
          <w:highlight w:val="none"/>
        </w:rPr>
        <w:t>强酸类、强碱类、含氯类以及带有研磨性的清洁剂易对陶瓷大板与岩板的表面造成破坏，仅针对顽固污渍（如咖啡、茶渍）可短期使用低浓度碱性溶液（3%氢氧化钠），但需及时冲洗并擦干。</w:t>
      </w:r>
    </w:p>
    <w:sectPr>
      <w:footerReference r:id="rId15" w:type="default"/>
      <w:pgSz w:w="11906" w:h="16838"/>
      <w:pgMar w:top="1440" w:right="1559"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akuyoxingshu7000">
    <w:altName w:val="宋体"/>
    <w:panose1 w:val="000000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245" cy="37338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82245" cy="373380"/>
                      </a:xfrm>
                      <a:prstGeom prst="rect">
                        <a:avLst/>
                      </a:prstGeom>
                      <a:noFill/>
                      <a:ln w="6350">
                        <a:noFill/>
                      </a:ln>
                    </wps:spPr>
                    <wps:txbx>
                      <w:txbxContent>
                        <w:p>
                          <w:pPr>
                            <w:pStyle w:val="35"/>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29.4pt;width:14.35pt;mso-position-horizontal:center;mso-position-horizontal-relative:margin;z-index:251664384;mso-width-relative:page;mso-height-relative:page;" filled="f" stroked="f" coordsize="21600,21600" o:gfxdata="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6z4QLTAAAAAwEAAA8AAAAAAAAAAQAgAAAAIgAAAGRycy9kb3ducmV2LnhtbFBLAQIU&#10;ABQAAAAIAIdO4kApmT+CMQIAAFYEAAAOAAAAAAAAAAEAIAAAACIBAABkcnMvZTJvRG9jLnhtbFBL&#10;BQYAAAAABgAGAFkBAADFBQAAAAA=&#10;">
              <v:fill on="f" focussize="0,0"/>
              <v:stroke on="f" weight="0.5pt"/>
              <v:imagedata o:title=""/>
              <o:lock v:ext="edit" aspectratio="f"/>
              <v:textbox inset="0mm,0mm,0mm,0mm" style="mso-fit-shape-to-text:t;">
                <w:txbxContent>
                  <w:p>
                    <w:pPr>
                      <w:pStyle w:val="3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245" cy="373380"/>
              <wp:effectExtent l="0" t="1905" r="0" b="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245" cy="373380"/>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top:0pt;height:29.4pt;width:14.35pt;mso-position-horizontal:outside;mso-position-horizontal-relative:margin;z-index:251662336;mso-width-relative:page;mso-height-relative:page;" filled="f" stroked="f" coordsize="21600,21600" o:gfxdata="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fS+qvSAAAAAwEAAA8AAAAAAAAAAQAgAAAAIgAAAGRycy9kb3ducmV2LnhtbFBL&#10;AQIUABQAAAAIAIdO4kA4TcRV/AEAAAMEAAAOAAAAAAAAAAEAIAAAACEBAABkcnMvZTJvRG9jLnht&#10;bFBLBQYAAAAABgAGAFkBAACPBQ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245" cy="373380"/>
              <wp:effectExtent l="0" t="0" r="0" b="0"/>
              <wp:wrapNone/>
              <wp:docPr id="1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245" cy="373380"/>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top:0pt;height:29.4pt;width:14.35pt;mso-position-horizontal:outside;mso-position-horizontal-relative:margin;z-index:251666432;mso-width-relative:page;mso-height-relative:page;" filled="f" stroked="f" coordsize="21600,21600" o:gfxdata="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fS+qvSAAAAAwEAAA8AAAAAAAAAAQAgAAAAIgAAAGRycy9kb3ducmV2LnhtbFBL&#10;AQIUABQAAAAIAIdO4kA+bkKX/AEAAAQEAAAOAAAAAAAAAAEAIAAAACEBAABkcnMvZTJvRG9jLnht&#10;bFBLBQYAAAAABgAGAFkBAACPBQ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245" cy="373380"/>
              <wp:effectExtent l="0" t="1905" r="1905"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245" cy="373380"/>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Text Box 2" o:spid="_x0000_s1026" o:spt="202" type="#_x0000_t202" style="position:absolute;left:0pt;margin-top:0pt;height:29.4pt;width:14.35pt;mso-position-horizontal:outside;mso-position-horizontal-relative:margin;z-index:251663360;mso-width-relative:page;mso-height-relative:page;" filled="f" stroked="f" coordsize="21600,21600" o:gfxdata="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fS+qvSAAAAAwEAAA8AAAAAAAAAAQAgAAAAIgAAAGRycy9kb3ducmV2LnhtbFBL&#10;AQIUABQAAAAIAIdO4kCft8I5/AEAAAMEAAAOAAAAAAAAAAEAIAAAACEBAABkcnMvZTJvRG9jLnht&#10;bFBLBQYAAAAABgAGAFkBAACPBQ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245" cy="373380"/>
              <wp:effectExtent l="0" t="1905"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245" cy="373380"/>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Text Box 1" o:spid="_x0000_s1026" o:spt="202" type="#_x0000_t202" style="position:absolute;left:0pt;margin-top:0pt;height:29.4pt;width:14.35pt;mso-position-horizontal:outside;mso-position-horizontal-relative:margin;z-index:251665408;mso-width-relative:page;mso-height-relative:page;" filled="f" stroked="f" coordsize="21600,21600" o:gfxdata="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0vqr0gAAAAMBAAAPAAAAAAAAAAEAIAAAACIAAABkcnMvZG93bnJldi54bWxQSwEC&#10;FAAUAAAACACHTuJA8qPpOPoBAAADBAAADgAAAAAAAAABACAAAAAhAQAAZHJzL2Uyb0RvYy54bWxQ&#10;SwUGAAAAAAYABgBZAQAAjQU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wordWrap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wordWrap w:val="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wordWrap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E5C1B"/>
    <w:multiLevelType w:val="multilevel"/>
    <w:tmpl w:val="1A4E5C1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4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4B8B5C24"/>
    <w:multiLevelType w:val="multilevel"/>
    <w:tmpl w:val="4B8B5C24"/>
    <w:lvl w:ilvl="0" w:tentative="0">
      <w:start w:val="1"/>
      <w:numFmt w:val="japaneseCounting"/>
      <w:pStyle w:val="41"/>
      <w:lvlText w:val="%1、"/>
      <w:lvlJc w:val="left"/>
      <w:pPr>
        <w:ind w:left="720" w:hanging="720"/>
      </w:pPr>
      <w:rPr>
        <w:rFonts w:ascii="仿宋_GB2312" w:hAnsi="Arial" w:eastAsia="仿宋_GB2312"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jk1NWVlZDE2ZWQyOTQ2ZjQyMjE2NzY1M2I5ZGYifQ=="/>
    <w:docVar w:name="KSO_WPS_MARK_KEY" w:val="00f873e1-a5ad-468b-add3-3e63603b885d"/>
  </w:docVars>
  <w:rsids>
    <w:rsidRoot w:val="00172A27"/>
    <w:rsid w:val="0000333B"/>
    <w:rsid w:val="00003528"/>
    <w:rsid w:val="00003F88"/>
    <w:rsid w:val="000055FA"/>
    <w:rsid w:val="00006594"/>
    <w:rsid w:val="00007CB4"/>
    <w:rsid w:val="00011670"/>
    <w:rsid w:val="00015ED1"/>
    <w:rsid w:val="00020C9D"/>
    <w:rsid w:val="00020E11"/>
    <w:rsid w:val="00022477"/>
    <w:rsid w:val="00023286"/>
    <w:rsid w:val="00023630"/>
    <w:rsid w:val="00025434"/>
    <w:rsid w:val="00025781"/>
    <w:rsid w:val="000270AA"/>
    <w:rsid w:val="00027827"/>
    <w:rsid w:val="00034B92"/>
    <w:rsid w:val="00036E3A"/>
    <w:rsid w:val="00037006"/>
    <w:rsid w:val="00037E0C"/>
    <w:rsid w:val="00043503"/>
    <w:rsid w:val="00043C38"/>
    <w:rsid w:val="00044C83"/>
    <w:rsid w:val="00046DB7"/>
    <w:rsid w:val="00050EC2"/>
    <w:rsid w:val="00051607"/>
    <w:rsid w:val="00052E5A"/>
    <w:rsid w:val="00056A0A"/>
    <w:rsid w:val="000643CF"/>
    <w:rsid w:val="00064601"/>
    <w:rsid w:val="00064DEE"/>
    <w:rsid w:val="000666BE"/>
    <w:rsid w:val="000673E7"/>
    <w:rsid w:val="000704B5"/>
    <w:rsid w:val="00070B39"/>
    <w:rsid w:val="00073751"/>
    <w:rsid w:val="00073A3E"/>
    <w:rsid w:val="00075A6F"/>
    <w:rsid w:val="000776DB"/>
    <w:rsid w:val="00080FD6"/>
    <w:rsid w:val="00083479"/>
    <w:rsid w:val="00083BE0"/>
    <w:rsid w:val="00085613"/>
    <w:rsid w:val="00091397"/>
    <w:rsid w:val="000925F2"/>
    <w:rsid w:val="000963D0"/>
    <w:rsid w:val="0009783A"/>
    <w:rsid w:val="000A09EF"/>
    <w:rsid w:val="000A23E4"/>
    <w:rsid w:val="000A2931"/>
    <w:rsid w:val="000A4534"/>
    <w:rsid w:val="000B034D"/>
    <w:rsid w:val="000B071C"/>
    <w:rsid w:val="000B1DF1"/>
    <w:rsid w:val="000B2DE8"/>
    <w:rsid w:val="000B4687"/>
    <w:rsid w:val="000C0829"/>
    <w:rsid w:val="000C307E"/>
    <w:rsid w:val="000C3210"/>
    <w:rsid w:val="000C3931"/>
    <w:rsid w:val="000C7239"/>
    <w:rsid w:val="000D034B"/>
    <w:rsid w:val="000D130F"/>
    <w:rsid w:val="000D16EC"/>
    <w:rsid w:val="000D2D0B"/>
    <w:rsid w:val="000D3BF4"/>
    <w:rsid w:val="000D47A2"/>
    <w:rsid w:val="000D61FE"/>
    <w:rsid w:val="000E16FC"/>
    <w:rsid w:val="000E792F"/>
    <w:rsid w:val="000F04AB"/>
    <w:rsid w:val="000F15BD"/>
    <w:rsid w:val="000F1D23"/>
    <w:rsid w:val="000F227E"/>
    <w:rsid w:val="000F42F3"/>
    <w:rsid w:val="000F749B"/>
    <w:rsid w:val="000F7F02"/>
    <w:rsid w:val="0010124C"/>
    <w:rsid w:val="001023B7"/>
    <w:rsid w:val="00102781"/>
    <w:rsid w:val="0010314D"/>
    <w:rsid w:val="00103A1A"/>
    <w:rsid w:val="00104950"/>
    <w:rsid w:val="00104F4D"/>
    <w:rsid w:val="00107785"/>
    <w:rsid w:val="001100FB"/>
    <w:rsid w:val="00110E34"/>
    <w:rsid w:val="00111CF8"/>
    <w:rsid w:val="00113CEC"/>
    <w:rsid w:val="0011406F"/>
    <w:rsid w:val="00114647"/>
    <w:rsid w:val="00114699"/>
    <w:rsid w:val="00115CB3"/>
    <w:rsid w:val="001160F6"/>
    <w:rsid w:val="0012097A"/>
    <w:rsid w:val="00121364"/>
    <w:rsid w:val="00122A79"/>
    <w:rsid w:val="00122EA5"/>
    <w:rsid w:val="0012635B"/>
    <w:rsid w:val="001267D4"/>
    <w:rsid w:val="00131225"/>
    <w:rsid w:val="00131562"/>
    <w:rsid w:val="00132681"/>
    <w:rsid w:val="00132C63"/>
    <w:rsid w:val="00137195"/>
    <w:rsid w:val="001429E1"/>
    <w:rsid w:val="00143D9C"/>
    <w:rsid w:val="00145B00"/>
    <w:rsid w:val="00147DD1"/>
    <w:rsid w:val="00147E8E"/>
    <w:rsid w:val="00151134"/>
    <w:rsid w:val="00152DAB"/>
    <w:rsid w:val="00154007"/>
    <w:rsid w:val="0015693A"/>
    <w:rsid w:val="00156BFC"/>
    <w:rsid w:val="00160DC9"/>
    <w:rsid w:val="00162875"/>
    <w:rsid w:val="00170199"/>
    <w:rsid w:val="00172A27"/>
    <w:rsid w:val="00174155"/>
    <w:rsid w:val="001806EC"/>
    <w:rsid w:val="0018186E"/>
    <w:rsid w:val="00183971"/>
    <w:rsid w:val="00186E67"/>
    <w:rsid w:val="00191EDD"/>
    <w:rsid w:val="0019382F"/>
    <w:rsid w:val="00193A95"/>
    <w:rsid w:val="001978C2"/>
    <w:rsid w:val="001A06DD"/>
    <w:rsid w:val="001A1114"/>
    <w:rsid w:val="001A2215"/>
    <w:rsid w:val="001A27AB"/>
    <w:rsid w:val="001A3903"/>
    <w:rsid w:val="001A4ACC"/>
    <w:rsid w:val="001A6E67"/>
    <w:rsid w:val="001A72E3"/>
    <w:rsid w:val="001A7E47"/>
    <w:rsid w:val="001B08BB"/>
    <w:rsid w:val="001B0955"/>
    <w:rsid w:val="001B1633"/>
    <w:rsid w:val="001B228F"/>
    <w:rsid w:val="001B287C"/>
    <w:rsid w:val="001B4647"/>
    <w:rsid w:val="001B6504"/>
    <w:rsid w:val="001B699E"/>
    <w:rsid w:val="001B723C"/>
    <w:rsid w:val="001C062A"/>
    <w:rsid w:val="001C10E9"/>
    <w:rsid w:val="001C20C4"/>
    <w:rsid w:val="001C253C"/>
    <w:rsid w:val="001C5160"/>
    <w:rsid w:val="001C6E98"/>
    <w:rsid w:val="001D202C"/>
    <w:rsid w:val="001D73E5"/>
    <w:rsid w:val="001D75BC"/>
    <w:rsid w:val="001D75E3"/>
    <w:rsid w:val="001E1F51"/>
    <w:rsid w:val="001E3EB5"/>
    <w:rsid w:val="001E67A0"/>
    <w:rsid w:val="001E690C"/>
    <w:rsid w:val="001E7784"/>
    <w:rsid w:val="001E7CC1"/>
    <w:rsid w:val="001F3D0A"/>
    <w:rsid w:val="001F44F6"/>
    <w:rsid w:val="00201458"/>
    <w:rsid w:val="00202575"/>
    <w:rsid w:val="0020279D"/>
    <w:rsid w:val="00204637"/>
    <w:rsid w:val="002052B5"/>
    <w:rsid w:val="0020624C"/>
    <w:rsid w:val="00206FF4"/>
    <w:rsid w:val="00216935"/>
    <w:rsid w:val="0022046E"/>
    <w:rsid w:val="00222228"/>
    <w:rsid w:val="00223437"/>
    <w:rsid w:val="00224CCE"/>
    <w:rsid w:val="0022713A"/>
    <w:rsid w:val="00227F2A"/>
    <w:rsid w:val="00230BFE"/>
    <w:rsid w:val="002336BA"/>
    <w:rsid w:val="002347DC"/>
    <w:rsid w:val="00234BF8"/>
    <w:rsid w:val="00234CAE"/>
    <w:rsid w:val="002352CF"/>
    <w:rsid w:val="0023543D"/>
    <w:rsid w:val="0024172E"/>
    <w:rsid w:val="002420A9"/>
    <w:rsid w:val="00250417"/>
    <w:rsid w:val="00251578"/>
    <w:rsid w:val="0025281E"/>
    <w:rsid w:val="00253F09"/>
    <w:rsid w:val="00254309"/>
    <w:rsid w:val="0025495C"/>
    <w:rsid w:val="00255E9F"/>
    <w:rsid w:val="00256580"/>
    <w:rsid w:val="002612FE"/>
    <w:rsid w:val="0026337E"/>
    <w:rsid w:val="00264896"/>
    <w:rsid w:val="0026579A"/>
    <w:rsid w:val="00265C29"/>
    <w:rsid w:val="00270478"/>
    <w:rsid w:val="00270547"/>
    <w:rsid w:val="0027071A"/>
    <w:rsid w:val="00271F29"/>
    <w:rsid w:val="00272138"/>
    <w:rsid w:val="00272BBA"/>
    <w:rsid w:val="002740C8"/>
    <w:rsid w:val="002808B8"/>
    <w:rsid w:val="00281086"/>
    <w:rsid w:val="00281F5E"/>
    <w:rsid w:val="0028368E"/>
    <w:rsid w:val="00285ABC"/>
    <w:rsid w:val="00287BF9"/>
    <w:rsid w:val="0029215D"/>
    <w:rsid w:val="00292241"/>
    <w:rsid w:val="00294EEB"/>
    <w:rsid w:val="00296D86"/>
    <w:rsid w:val="002A05F9"/>
    <w:rsid w:val="002A294B"/>
    <w:rsid w:val="002A3866"/>
    <w:rsid w:val="002A3AB6"/>
    <w:rsid w:val="002A3DFB"/>
    <w:rsid w:val="002A7F89"/>
    <w:rsid w:val="002B1C16"/>
    <w:rsid w:val="002B2436"/>
    <w:rsid w:val="002B42C5"/>
    <w:rsid w:val="002B56E4"/>
    <w:rsid w:val="002B572D"/>
    <w:rsid w:val="002B6FC6"/>
    <w:rsid w:val="002C00C3"/>
    <w:rsid w:val="002C0572"/>
    <w:rsid w:val="002C38AE"/>
    <w:rsid w:val="002C469E"/>
    <w:rsid w:val="002D0245"/>
    <w:rsid w:val="002D13D6"/>
    <w:rsid w:val="002D1B28"/>
    <w:rsid w:val="002D5E3D"/>
    <w:rsid w:val="002D60D3"/>
    <w:rsid w:val="002D7859"/>
    <w:rsid w:val="002E1135"/>
    <w:rsid w:val="002E39F4"/>
    <w:rsid w:val="002E7F06"/>
    <w:rsid w:val="002F547A"/>
    <w:rsid w:val="002F65E9"/>
    <w:rsid w:val="00300B58"/>
    <w:rsid w:val="003019EB"/>
    <w:rsid w:val="00305FAA"/>
    <w:rsid w:val="00311133"/>
    <w:rsid w:val="00314E81"/>
    <w:rsid w:val="003216D1"/>
    <w:rsid w:val="00323DF3"/>
    <w:rsid w:val="003277F3"/>
    <w:rsid w:val="00327E3E"/>
    <w:rsid w:val="00330867"/>
    <w:rsid w:val="00330D5F"/>
    <w:rsid w:val="0033421A"/>
    <w:rsid w:val="00337D2E"/>
    <w:rsid w:val="00340887"/>
    <w:rsid w:val="00340BA2"/>
    <w:rsid w:val="003418BD"/>
    <w:rsid w:val="00343015"/>
    <w:rsid w:val="00343E1E"/>
    <w:rsid w:val="00343FFA"/>
    <w:rsid w:val="003540D8"/>
    <w:rsid w:val="00354250"/>
    <w:rsid w:val="00354818"/>
    <w:rsid w:val="003554F7"/>
    <w:rsid w:val="00356A1E"/>
    <w:rsid w:val="00362655"/>
    <w:rsid w:val="00363B3B"/>
    <w:rsid w:val="00365D6B"/>
    <w:rsid w:val="00367AEE"/>
    <w:rsid w:val="00372425"/>
    <w:rsid w:val="003758B2"/>
    <w:rsid w:val="0037603C"/>
    <w:rsid w:val="0037689C"/>
    <w:rsid w:val="00381613"/>
    <w:rsid w:val="00381BF9"/>
    <w:rsid w:val="00381C87"/>
    <w:rsid w:val="00381D5C"/>
    <w:rsid w:val="00382769"/>
    <w:rsid w:val="00383472"/>
    <w:rsid w:val="003853C3"/>
    <w:rsid w:val="00386054"/>
    <w:rsid w:val="00390B4A"/>
    <w:rsid w:val="003922EF"/>
    <w:rsid w:val="00392597"/>
    <w:rsid w:val="00393AAE"/>
    <w:rsid w:val="003954B5"/>
    <w:rsid w:val="00397763"/>
    <w:rsid w:val="003A1E3B"/>
    <w:rsid w:val="003A2DB0"/>
    <w:rsid w:val="003A3D7D"/>
    <w:rsid w:val="003A41A0"/>
    <w:rsid w:val="003A4F61"/>
    <w:rsid w:val="003B2781"/>
    <w:rsid w:val="003B3C56"/>
    <w:rsid w:val="003B55D1"/>
    <w:rsid w:val="003B583F"/>
    <w:rsid w:val="003B61E1"/>
    <w:rsid w:val="003B7133"/>
    <w:rsid w:val="003C0620"/>
    <w:rsid w:val="003C0DA9"/>
    <w:rsid w:val="003C258C"/>
    <w:rsid w:val="003C4F6A"/>
    <w:rsid w:val="003C53DB"/>
    <w:rsid w:val="003C555E"/>
    <w:rsid w:val="003C5736"/>
    <w:rsid w:val="003C5B00"/>
    <w:rsid w:val="003C70BB"/>
    <w:rsid w:val="003C767B"/>
    <w:rsid w:val="003C7750"/>
    <w:rsid w:val="003C77C9"/>
    <w:rsid w:val="003C79FB"/>
    <w:rsid w:val="003D47DC"/>
    <w:rsid w:val="003D597D"/>
    <w:rsid w:val="003D777E"/>
    <w:rsid w:val="003E2F93"/>
    <w:rsid w:val="003E3522"/>
    <w:rsid w:val="003E5EC8"/>
    <w:rsid w:val="003E69B5"/>
    <w:rsid w:val="003E6F91"/>
    <w:rsid w:val="003F25F8"/>
    <w:rsid w:val="003F2E54"/>
    <w:rsid w:val="003F52F8"/>
    <w:rsid w:val="003F5C78"/>
    <w:rsid w:val="003F791C"/>
    <w:rsid w:val="00401C94"/>
    <w:rsid w:val="004029AE"/>
    <w:rsid w:val="00403D69"/>
    <w:rsid w:val="0040405E"/>
    <w:rsid w:val="00405AFE"/>
    <w:rsid w:val="00405B7D"/>
    <w:rsid w:val="00406787"/>
    <w:rsid w:val="004068A6"/>
    <w:rsid w:val="004072A2"/>
    <w:rsid w:val="0040768C"/>
    <w:rsid w:val="004145CA"/>
    <w:rsid w:val="0041480E"/>
    <w:rsid w:val="00415398"/>
    <w:rsid w:val="004209CD"/>
    <w:rsid w:val="0042217A"/>
    <w:rsid w:val="00425616"/>
    <w:rsid w:val="00426104"/>
    <w:rsid w:val="004265B2"/>
    <w:rsid w:val="00427B5E"/>
    <w:rsid w:val="004311C8"/>
    <w:rsid w:val="00431BC8"/>
    <w:rsid w:val="004327F4"/>
    <w:rsid w:val="004344D3"/>
    <w:rsid w:val="00435CF0"/>
    <w:rsid w:val="00443135"/>
    <w:rsid w:val="00443C4E"/>
    <w:rsid w:val="00443DC6"/>
    <w:rsid w:val="004447E9"/>
    <w:rsid w:val="00450292"/>
    <w:rsid w:val="00450FFB"/>
    <w:rsid w:val="00454E52"/>
    <w:rsid w:val="0045534C"/>
    <w:rsid w:val="00457844"/>
    <w:rsid w:val="00460F46"/>
    <w:rsid w:val="00462134"/>
    <w:rsid w:val="004637FF"/>
    <w:rsid w:val="00466C69"/>
    <w:rsid w:val="004712D6"/>
    <w:rsid w:val="00471C43"/>
    <w:rsid w:val="00472B31"/>
    <w:rsid w:val="004743B3"/>
    <w:rsid w:val="00474E87"/>
    <w:rsid w:val="00481122"/>
    <w:rsid w:val="0048153F"/>
    <w:rsid w:val="00482B53"/>
    <w:rsid w:val="004847A7"/>
    <w:rsid w:val="0048627C"/>
    <w:rsid w:val="00487616"/>
    <w:rsid w:val="00492C6D"/>
    <w:rsid w:val="0049321D"/>
    <w:rsid w:val="00494F20"/>
    <w:rsid w:val="004A02C0"/>
    <w:rsid w:val="004A28E1"/>
    <w:rsid w:val="004A52F5"/>
    <w:rsid w:val="004A5A6F"/>
    <w:rsid w:val="004A5C1F"/>
    <w:rsid w:val="004A7BD9"/>
    <w:rsid w:val="004B121A"/>
    <w:rsid w:val="004B305F"/>
    <w:rsid w:val="004B589D"/>
    <w:rsid w:val="004C063F"/>
    <w:rsid w:val="004C16B7"/>
    <w:rsid w:val="004C39FF"/>
    <w:rsid w:val="004C625E"/>
    <w:rsid w:val="004D14C9"/>
    <w:rsid w:val="004D392E"/>
    <w:rsid w:val="004D44D1"/>
    <w:rsid w:val="004D5AB1"/>
    <w:rsid w:val="004D6052"/>
    <w:rsid w:val="004E0E71"/>
    <w:rsid w:val="004E1BB0"/>
    <w:rsid w:val="004E2822"/>
    <w:rsid w:val="004E48CC"/>
    <w:rsid w:val="004E5AAF"/>
    <w:rsid w:val="004E7D7D"/>
    <w:rsid w:val="004F3D2B"/>
    <w:rsid w:val="004F3D82"/>
    <w:rsid w:val="004F490C"/>
    <w:rsid w:val="004F6595"/>
    <w:rsid w:val="00503CA5"/>
    <w:rsid w:val="00507103"/>
    <w:rsid w:val="005118B8"/>
    <w:rsid w:val="0051207E"/>
    <w:rsid w:val="00512D23"/>
    <w:rsid w:val="00514815"/>
    <w:rsid w:val="0052607D"/>
    <w:rsid w:val="00530788"/>
    <w:rsid w:val="00530BAC"/>
    <w:rsid w:val="0053249C"/>
    <w:rsid w:val="00532F70"/>
    <w:rsid w:val="00540617"/>
    <w:rsid w:val="00544222"/>
    <w:rsid w:val="005453D6"/>
    <w:rsid w:val="00545F19"/>
    <w:rsid w:val="005463D2"/>
    <w:rsid w:val="00546D81"/>
    <w:rsid w:val="00551ADF"/>
    <w:rsid w:val="00551C25"/>
    <w:rsid w:val="00551D3D"/>
    <w:rsid w:val="005526FD"/>
    <w:rsid w:val="0055341E"/>
    <w:rsid w:val="005535FE"/>
    <w:rsid w:val="00555896"/>
    <w:rsid w:val="00555AD0"/>
    <w:rsid w:val="00557F46"/>
    <w:rsid w:val="005605EE"/>
    <w:rsid w:val="00560D2A"/>
    <w:rsid w:val="00560D6F"/>
    <w:rsid w:val="00564566"/>
    <w:rsid w:val="00570BA6"/>
    <w:rsid w:val="00572513"/>
    <w:rsid w:val="00573769"/>
    <w:rsid w:val="00574CE0"/>
    <w:rsid w:val="00580B72"/>
    <w:rsid w:val="005814D4"/>
    <w:rsid w:val="005827F9"/>
    <w:rsid w:val="00582D0F"/>
    <w:rsid w:val="00583658"/>
    <w:rsid w:val="0058451E"/>
    <w:rsid w:val="0058582A"/>
    <w:rsid w:val="00585911"/>
    <w:rsid w:val="0058665C"/>
    <w:rsid w:val="00587C5D"/>
    <w:rsid w:val="00590465"/>
    <w:rsid w:val="005917A8"/>
    <w:rsid w:val="00594E63"/>
    <w:rsid w:val="00596BCA"/>
    <w:rsid w:val="005A13C4"/>
    <w:rsid w:val="005A14D4"/>
    <w:rsid w:val="005A21EC"/>
    <w:rsid w:val="005A69FF"/>
    <w:rsid w:val="005A7328"/>
    <w:rsid w:val="005C1B35"/>
    <w:rsid w:val="005C205C"/>
    <w:rsid w:val="005C2F9B"/>
    <w:rsid w:val="005D1688"/>
    <w:rsid w:val="005D31D5"/>
    <w:rsid w:val="005D3218"/>
    <w:rsid w:val="005D3400"/>
    <w:rsid w:val="005D3A53"/>
    <w:rsid w:val="005D43E2"/>
    <w:rsid w:val="005D48FB"/>
    <w:rsid w:val="005D5637"/>
    <w:rsid w:val="005D664D"/>
    <w:rsid w:val="005E01B0"/>
    <w:rsid w:val="005E12A0"/>
    <w:rsid w:val="005E1EE8"/>
    <w:rsid w:val="005E3345"/>
    <w:rsid w:val="005E54CC"/>
    <w:rsid w:val="005E6E51"/>
    <w:rsid w:val="005E7181"/>
    <w:rsid w:val="005E78C1"/>
    <w:rsid w:val="005F5409"/>
    <w:rsid w:val="005F54BB"/>
    <w:rsid w:val="005F5B41"/>
    <w:rsid w:val="00600FD9"/>
    <w:rsid w:val="00603B58"/>
    <w:rsid w:val="006057DC"/>
    <w:rsid w:val="00605AE3"/>
    <w:rsid w:val="00605F64"/>
    <w:rsid w:val="00606A54"/>
    <w:rsid w:val="00606F85"/>
    <w:rsid w:val="00611023"/>
    <w:rsid w:val="00611D27"/>
    <w:rsid w:val="00612E59"/>
    <w:rsid w:val="0061379D"/>
    <w:rsid w:val="00614760"/>
    <w:rsid w:val="006206E7"/>
    <w:rsid w:val="006207DA"/>
    <w:rsid w:val="0062169E"/>
    <w:rsid w:val="00626BFF"/>
    <w:rsid w:val="00644954"/>
    <w:rsid w:val="00645828"/>
    <w:rsid w:val="006510B9"/>
    <w:rsid w:val="00651975"/>
    <w:rsid w:val="006521E6"/>
    <w:rsid w:val="00654FB2"/>
    <w:rsid w:val="00664C24"/>
    <w:rsid w:val="00667B27"/>
    <w:rsid w:val="00670FB2"/>
    <w:rsid w:val="00671266"/>
    <w:rsid w:val="00672564"/>
    <w:rsid w:val="00673A54"/>
    <w:rsid w:val="00673C08"/>
    <w:rsid w:val="00674FC8"/>
    <w:rsid w:val="006756A3"/>
    <w:rsid w:val="0068146A"/>
    <w:rsid w:val="00683B6E"/>
    <w:rsid w:val="00691364"/>
    <w:rsid w:val="00692AB2"/>
    <w:rsid w:val="00694D4B"/>
    <w:rsid w:val="00694DDA"/>
    <w:rsid w:val="006976C9"/>
    <w:rsid w:val="00697E21"/>
    <w:rsid w:val="006A4A42"/>
    <w:rsid w:val="006A58AE"/>
    <w:rsid w:val="006A7460"/>
    <w:rsid w:val="006A7A01"/>
    <w:rsid w:val="006B239F"/>
    <w:rsid w:val="006B2E52"/>
    <w:rsid w:val="006B4F4B"/>
    <w:rsid w:val="006B6A70"/>
    <w:rsid w:val="006B777D"/>
    <w:rsid w:val="006C0029"/>
    <w:rsid w:val="006C25A4"/>
    <w:rsid w:val="006C3B86"/>
    <w:rsid w:val="006C4B75"/>
    <w:rsid w:val="006C6972"/>
    <w:rsid w:val="006D12D2"/>
    <w:rsid w:val="006D2772"/>
    <w:rsid w:val="006D3926"/>
    <w:rsid w:val="006D43D4"/>
    <w:rsid w:val="006D52CF"/>
    <w:rsid w:val="006D6516"/>
    <w:rsid w:val="006D6A87"/>
    <w:rsid w:val="006E24EB"/>
    <w:rsid w:val="006E2B85"/>
    <w:rsid w:val="006F0A5D"/>
    <w:rsid w:val="006F18AC"/>
    <w:rsid w:val="006F5DC4"/>
    <w:rsid w:val="006F63B4"/>
    <w:rsid w:val="006F7E36"/>
    <w:rsid w:val="0070104A"/>
    <w:rsid w:val="00701E3F"/>
    <w:rsid w:val="00703E08"/>
    <w:rsid w:val="007050CF"/>
    <w:rsid w:val="00707C80"/>
    <w:rsid w:val="00711B63"/>
    <w:rsid w:val="00711B6C"/>
    <w:rsid w:val="00715748"/>
    <w:rsid w:val="0072156C"/>
    <w:rsid w:val="007254AD"/>
    <w:rsid w:val="00725CA8"/>
    <w:rsid w:val="007265B6"/>
    <w:rsid w:val="007365BD"/>
    <w:rsid w:val="00737B5C"/>
    <w:rsid w:val="0074032F"/>
    <w:rsid w:val="007412F3"/>
    <w:rsid w:val="0074595A"/>
    <w:rsid w:val="00745D3A"/>
    <w:rsid w:val="007571D2"/>
    <w:rsid w:val="00763639"/>
    <w:rsid w:val="00763C81"/>
    <w:rsid w:val="00765146"/>
    <w:rsid w:val="0076545E"/>
    <w:rsid w:val="007737F0"/>
    <w:rsid w:val="00775827"/>
    <w:rsid w:val="0077783C"/>
    <w:rsid w:val="007778C7"/>
    <w:rsid w:val="00780015"/>
    <w:rsid w:val="00780C76"/>
    <w:rsid w:val="00784819"/>
    <w:rsid w:val="007909E1"/>
    <w:rsid w:val="007932D6"/>
    <w:rsid w:val="007967A8"/>
    <w:rsid w:val="00797189"/>
    <w:rsid w:val="007A21BA"/>
    <w:rsid w:val="007A44E3"/>
    <w:rsid w:val="007A64C2"/>
    <w:rsid w:val="007B16F1"/>
    <w:rsid w:val="007B293A"/>
    <w:rsid w:val="007B2C12"/>
    <w:rsid w:val="007B4914"/>
    <w:rsid w:val="007B5800"/>
    <w:rsid w:val="007B5A05"/>
    <w:rsid w:val="007B61AA"/>
    <w:rsid w:val="007B626B"/>
    <w:rsid w:val="007B7312"/>
    <w:rsid w:val="007C1F4D"/>
    <w:rsid w:val="007C20D7"/>
    <w:rsid w:val="007C501D"/>
    <w:rsid w:val="007C51CE"/>
    <w:rsid w:val="007C55AA"/>
    <w:rsid w:val="007C636B"/>
    <w:rsid w:val="007C783A"/>
    <w:rsid w:val="007D3477"/>
    <w:rsid w:val="007D4367"/>
    <w:rsid w:val="007E0136"/>
    <w:rsid w:val="007E34E1"/>
    <w:rsid w:val="007E3E20"/>
    <w:rsid w:val="007E408D"/>
    <w:rsid w:val="007E55E5"/>
    <w:rsid w:val="007E6366"/>
    <w:rsid w:val="007F27CB"/>
    <w:rsid w:val="007F2F86"/>
    <w:rsid w:val="007F4BCE"/>
    <w:rsid w:val="007F7E3F"/>
    <w:rsid w:val="007F7FB0"/>
    <w:rsid w:val="008004EB"/>
    <w:rsid w:val="00802E2B"/>
    <w:rsid w:val="008031DF"/>
    <w:rsid w:val="008033A5"/>
    <w:rsid w:val="00804F20"/>
    <w:rsid w:val="00810163"/>
    <w:rsid w:val="00811939"/>
    <w:rsid w:val="00813340"/>
    <w:rsid w:val="008146B0"/>
    <w:rsid w:val="00814982"/>
    <w:rsid w:val="00821AED"/>
    <w:rsid w:val="00824007"/>
    <w:rsid w:val="00830988"/>
    <w:rsid w:val="00834EF9"/>
    <w:rsid w:val="0083780D"/>
    <w:rsid w:val="00837E03"/>
    <w:rsid w:val="00840CC5"/>
    <w:rsid w:val="00845AC6"/>
    <w:rsid w:val="00846FFE"/>
    <w:rsid w:val="008470FE"/>
    <w:rsid w:val="00847BB7"/>
    <w:rsid w:val="00850E68"/>
    <w:rsid w:val="0085493A"/>
    <w:rsid w:val="0085658C"/>
    <w:rsid w:val="00856710"/>
    <w:rsid w:val="0085778B"/>
    <w:rsid w:val="00857923"/>
    <w:rsid w:val="008604A2"/>
    <w:rsid w:val="00864776"/>
    <w:rsid w:val="00865FFD"/>
    <w:rsid w:val="00866211"/>
    <w:rsid w:val="00870980"/>
    <w:rsid w:val="00870E8B"/>
    <w:rsid w:val="0087136B"/>
    <w:rsid w:val="0087529E"/>
    <w:rsid w:val="0088063D"/>
    <w:rsid w:val="00881D2B"/>
    <w:rsid w:val="008826F4"/>
    <w:rsid w:val="00883222"/>
    <w:rsid w:val="008878BC"/>
    <w:rsid w:val="008904CA"/>
    <w:rsid w:val="008907C0"/>
    <w:rsid w:val="00893A27"/>
    <w:rsid w:val="00893E85"/>
    <w:rsid w:val="0089401B"/>
    <w:rsid w:val="0089565F"/>
    <w:rsid w:val="0089691F"/>
    <w:rsid w:val="008A1354"/>
    <w:rsid w:val="008A42A4"/>
    <w:rsid w:val="008A5779"/>
    <w:rsid w:val="008A62B7"/>
    <w:rsid w:val="008B0F4A"/>
    <w:rsid w:val="008B101C"/>
    <w:rsid w:val="008B378A"/>
    <w:rsid w:val="008B415A"/>
    <w:rsid w:val="008B5467"/>
    <w:rsid w:val="008B6F28"/>
    <w:rsid w:val="008C0831"/>
    <w:rsid w:val="008C34B4"/>
    <w:rsid w:val="008C692C"/>
    <w:rsid w:val="008D0581"/>
    <w:rsid w:val="008D18C6"/>
    <w:rsid w:val="008D1FC2"/>
    <w:rsid w:val="008D2813"/>
    <w:rsid w:val="008D307F"/>
    <w:rsid w:val="008D555A"/>
    <w:rsid w:val="008D5CED"/>
    <w:rsid w:val="008D69FD"/>
    <w:rsid w:val="008E0239"/>
    <w:rsid w:val="008E35AA"/>
    <w:rsid w:val="008E35F7"/>
    <w:rsid w:val="008E3A4E"/>
    <w:rsid w:val="008E714D"/>
    <w:rsid w:val="008F035C"/>
    <w:rsid w:val="008F212D"/>
    <w:rsid w:val="008F5BED"/>
    <w:rsid w:val="008F73C6"/>
    <w:rsid w:val="009000B6"/>
    <w:rsid w:val="0090209A"/>
    <w:rsid w:val="00902756"/>
    <w:rsid w:val="00912105"/>
    <w:rsid w:val="0091249D"/>
    <w:rsid w:val="009202BD"/>
    <w:rsid w:val="00924D7B"/>
    <w:rsid w:val="00924FFE"/>
    <w:rsid w:val="009277EC"/>
    <w:rsid w:val="00930A84"/>
    <w:rsid w:val="009313F3"/>
    <w:rsid w:val="009363EE"/>
    <w:rsid w:val="00942AC6"/>
    <w:rsid w:val="009437D0"/>
    <w:rsid w:val="00943C02"/>
    <w:rsid w:val="00945F92"/>
    <w:rsid w:val="00946C2D"/>
    <w:rsid w:val="0095376B"/>
    <w:rsid w:val="009537F7"/>
    <w:rsid w:val="009557CC"/>
    <w:rsid w:val="00956A03"/>
    <w:rsid w:val="00962D0C"/>
    <w:rsid w:val="00966BA2"/>
    <w:rsid w:val="00970376"/>
    <w:rsid w:val="009728A5"/>
    <w:rsid w:val="0097673E"/>
    <w:rsid w:val="00976812"/>
    <w:rsid w:val="00976D39"/>
    <w:rsid w:val="00977933"/>
    <w:rsid w:val="0098093A"/>
    <w:rsid w:val="0098153D"/>
    <w:rsid w:val="00991A8C"/>
    <w:rsid w:val="00991D78"/>
    <w:rsid w:val="00993368"/>
    <w:rsid w:val="00996002"/>
    <w:rsid w:val="009A0DDE"/>
    <w:rsid w:val="009A139F"/>
    <w:rsid w:val="009A1E72"/>
    <w:rsid w:val="009A1F7E"/>
    <w:rsid w:val="009A3638"/>
    <w:rsid w:val="009A70E3"/>
    <w:rsid w:val="009B1341"/>
    <w:rsid w:val="009B2C1E"/>
    <w:rsid w:val="009B5782"/>
    <w:rsid w:val="009B7382"/>
    <w:rsid w:val="009C13E7"/>
    <w:rsid w:val="009C2508"/>
    <w:rsid w:val="009C3A5F"/>
    <w:rsid w:val="009C4E54"/>
    <w:rsid w:val="009D2E6D"/>
    <w:rsid w:val="009E0D01"/>
    <w:rsid w:val="009E39A1"/>
    <w:rsid w:val="009E7D3F"/>
    <w:rsid w:val="009F10D0"/>
    <w:rsid w:val="009F6169"/>
    <w:rsid w:val="009F667C"/>
    <w:rsid w:val="00A00493"/>
    <w:rsid w:val="00A01AF9"/>
    <w:rsid w:val="00A03F10"/>
    <w:rsid w:val="00A04ECA"/>
    <w:rsid w:val="00A05497"/>
    <w:rsid w:val="00A073D2"/>
    <w:rsid w:val="00A106AA"/>
    <w:rsid w:val="00A14E9A"/>
    <w:rsid w:val="00A2342D"/>
    <w:rsid w:val="00A23B99"/>
    <w:rsid w:val="00A24F65"/>
    <w:rsid w:val="00A30143"/>
    <w:rsid w:val="00A304BF"/>
    <w:rsid w:val="00A352EE"/>
    <w:rsid w:val="00A35C53"/>
    <w:rsid w:val="00A35D49"/>
    <w:rsid w:val="00A423B9"/>
    <w:rsid w:val="00A44577"/>
    <w:rsid w:val="00A50C51"/>
    <w:rsid w:val="00A52E3C"/>
    <w:rsid w:val="00A5675C"/>
    <w:rsid w:val="00A61320"/>
    <w:rsid w:val="00A61C01"/>
    <w:rsid w:val="00A62A9B"/>
    <w:rsid w:val="00A64D73"/>
    <w:rsid w:val="00A65013"/>
    <w:rsid w:val="00A654FD"/>
    <w:rsid w:val="00A710E7"/>
    <w:rsid w:val="00A717B1"/>
    <w:rsid w:val="00A73FB5"/>
    <w:rsid w:val="00A74BA1"/>
    <w:rsid w:val="00A776BF"/>
    <w:rsid w:val="00A836B7"/>
    <w:rsid w:val="00A856CB"/>
    <w:rsid w:val="00A86965"/>
    <w:rsid w:val="00A90F4F"/>
    <w:rsid w:val="00A938D0"/>
    <w:rsid w:val="00AA206B"/>
    <w:rsid w:val="00AA347E"/>
    <w:rsid w:val="00AA4206"/>
    <w:rsid w:val="00AB1FFE"/>
    <w:rsid w:val="00AB2440"/>
    <w:rsid w:val="00AB2D99"/>
    <w:rsid w:val="00AC0D69"/>
    <w:rsid w:val="00AC1A1A"/>
    <w:rsid w:val="00AC5C74"/>
    <w:rsid w:val="00AD08A6"/>
    <w:rsid w:val="00AD2894"/>
    <w:rsid w:val="00AD29AC"/>
    <w:rsid w:val="00AE0A6F"/>
    <w:rsid w:val="00AE1900"/>
    <w:rsid w:val="00AE4076"/>
    <w:rsid w:val="00AE4F96"/>
    <w:rsid w:val="00AE57B1"/>
    <w:rsid w:val="00AE684A"/>
    <w:rsid w:val="00AE6851"/>
    <w:rsid w:val="00AF6D6C"/>
    <w:rsid w:val="00AF78AE"/>
    <w:rsid w:val="00B0129E"/>
    <w:rsid w:val="00B01704"/>
    <w:rsid w:val="00B02D85"/>
    <w:rsid w:val="00B03EBE"/>
    <w:rsid w:val="00B0541E"/>
    <w:rsid w:val="00B06832"/>
    <w:rsid w:val="00B0777C"/>
    <w:rsid w:val="00B11655"/>
    <w:rsid w:val="00B11816"/>
    <w:rsid w:val="00B11B49"/>
    <w:rsid w:val="00B123E5"/>
    <w:rsid w:val="00B13383"/>
    <w:rsid w:val="00B17476"/>
    <w:rsid w:val="00B2096F"/>
    <w:rsid w:val="00B22CCA"/>
    <w:rsid w:val="00B32977"/>
    <w:rsid w:val="00B36CB3"/>
    <w:rsid w:val="00B40F91"/>
    <w:rsid w:val="00B4380C"/>
    <w:rsid w:val="00B43A2B"/>
    <w:rsid w:val="00B47311"/>
    <w:rsid w:val="00B500E3"/>
    <w:rsid w:val="00B5047B"/>
    <w:rsid w:val="00B51E44"/>
    <w:rsid w:val="00B57F1E"/>
    <w:rsid w:val="00B62A27"/>
    <w:rsid w:val="00B63BB3"/>
    <w:rsid w:val="00B64096"/>
    <w:rsid w:val="00B64428"/>
    <w:rsid w:val="00B65812"/>
    <w:rsid w:val="00B65E7D"/>
    <w:rsid w:val="00B66F57"/>
    <w:rsid w:val="00B73B45"/>
    <w:rsid w:val="00B74CEE"/>
    <w:rsid w:val="00B77465"/>
    <w:rsid w:val="00B81DCC"/>
    <w:rsid w:val="00B81E1B"/>
    <w:rsid w:val="00B8369F"/>
    <w:rsid w:val="00B838C5"/>
    <w:rsid w:val="00B86326"/>
    <w:rsid w:val="00B904AC"/>
    <w:rsid w:val="00B966CD"/>
    <w:rsid w:val="00B96B54"/>
    <w:rsid w:val="00B97018"/>
    <w:rsid w:val="00BA2104"/>
    <w:rsid w:val="00BA244D"/>
    <w:rsid w:val="00BA43C2"/>
    <w:rsid w:val="00BA5A81"/>
    <w:rsid w:val="00BA61BB"/>
    <w:rsid w:val="00BB1C20"/>
    <w:rsid w:val="00BB1D5F"/>
    <w:rsid w:val="00BB3DF8"/>
    <w:rsid w:val="00BB4114"/>
    <w:rsid w:val="00BB4465"/>
    <w:rsid w:val="00BB4FD2"/>
    <w:rsid w:val="00BB6706"/>
    <w:rsid w:val="00BB79EA"/>
    <w:rsid w:val="00BC2554"/>
    <w:rsid w:val="00BC351F"/>
    <w:rsid w:val="00BC355F"/>
    <w:rsid w:val="00BC3577"/>
    <w:rsid w:val="00BD26FB"/>
    <w:rsid w:val="00BD2C8D"/>
    <w:rsid w:val="00BD6BAC"/>
    <w:rsid w:val="00BE01BD"/>
    <w:rsid w:val="00BE2A2B"/>
    <w:rsid w:val="00BE5064"/>
    <w:rsid w:val="00BF1EE0"/>
    <w:rsid w:val="00BF1F31"/>
    <w:rsid w:val="00BF4F93"/>
    <w:rsid w:val="00BF5DDC"/>
    <w:rsid w:val="00BF74A1"/>
    <w:rsid w:val="00C008A3"/>
    <w:rsid w:val="00C02BB1"/>
    <w:rsid w:val="00C034AF"/>
    <w:rsid w:val="00C04B21"/>
    <w:rsid w:val="00C061D3"/>
    <w:rsid w:val="00C10CF8"/>
    <w:rsid w:val="00C11A6E"/>
    <w:rsid w:val="00C120A2"/>
    <w:rsid w:val="00C135CF"/>
    <w:rsid w:val="00C14619"/>
    <w:rsid w:val="00C14B5F"/>
    <w:rsid w:val="00C167A4"/>
    <w:rsid w:val="00C16D08"/>
    <w:rsid w:val="00C175E7"/>
    <w:rsid w:val="00C243B2"/>
    <w:rsid w:val="00C324EC"/>
    <w:rsid w:val="00C32AA8"/>
    <w:rsid w:val="00C33487"/>
    <w:rsid w:val="00C33E2B"/>
    <w:rsid w:val="00C350F1"/>
    <w:rsid w:val="00C36D6C"/>
    <w:rsid w:val="00C37039"/>
    <w:rsid w:val="00C37F91"/>
    <w:rsid w:val="00C4079A"/>
    <w:rsid w:val="00C414BF"/>
    <w:rsid w:val="00C478F8"/>
    <w:rsid w:val="00C50FDF"/>
    <w:rsid w:val="00C51E5E"/>
    <w:rsid w:val="00C52B70"/>
    <w:rsid w:val="00C53FAA"/>
    <w:rsid w:val="00C54E14"/>
    <w:rsid w:val="00C6386F"/>
    <w:rsid w:val="00C715B9"/>
    <w:rsid w:val="00C7196D"/>
    <w:rsid w:val="00C7237D"/>
    <w:rsid w:val="00C76E3C"/>
    <w:rsid w:val="00C77203"/>
    <w:rsid w:val="00C77944"/>
    <w:rsid w:val="00C77AA6"/>
    <w:rsid w:val="00C77D54"/>
    <w:rsid w:val="00C91785"/>
    <w:rsid w:val="00C93700"/>
    <w:rsid w:val="00C93EFF"/>
    <w:rsid w:val="00C94451"/>
    <w:rsid w:val="00C95FCE"/>
    <w:rsid w:val="00C9635D"/>
    <w:rsid w:val="00CA4190"/>
    <w:rsid w:val="00CA42FC"/>
    <w:rsid w:val="00CA50D1"/>
    <w:rsid w:val="00CA5C02"/>
    <w:rsid w:val="00CA68F7"/>
    <w:rsid w:val="00CA6A8F"/>
    <w:rsid w:val="00CB2A20"/>
    <w:rsid w:val="00CB2CEA"/>
    <w:rsid w:val="00CB642C"/>
    <w:rsid w:val="00CB7C97"/>
    <w:rsid w:val="00CC2386"/>
    <w:rsid w:val="00CC5BBD"/>
    <w:rsid w:val="00CC5E47"/>
    <w:rsid w:val="00CC7FC7"/>
    <w:rsid w:val="00CD1280"/>
    <w:rsid w:val="00CD4B3C"/>
    <w:rsid w:val="00CD4DA2"/>
    <w:rsid w:val="00CD62BD"/>
    <w:rsid w:val="00CE19F7"/>
    <w:rsid w:val="00CE3302"/>
    <w:rsid w:val="00CE6446"/>
    <w:rsid w:val="00CE688E"/>
    <w:rsid w:val="00CE69BD"/>
    <w:rsid w:val="00CE7818"/>
    <w:rsid w:val="00CF2054"/>
    <w:rsid w:val="00CF674E"/>
    <w:rsid w:val="00D0026E"/>
    <w:rsid w:val="00D0167B"/>
    <w:rsid w:val="00D043D0"/>
    <w:rsid w:val="00D04A7C"/>
    <w:rsid w:val="00D04C2B"/>
    <w:rsid w:val="00D0657E"/>
    <w:rsid w:val="00D10C45"/>
    <w:rsid w:val="00D10D8D"/>
    <w:rsid w:val="00D15B88"/>
    <w:rsid w:val="00D20548"/>
    <w:rsid w:val="00D206E5"/>
    <w:rsid w:val="00D264BE"/>
    <w:rsid w:val="00D26E99"/>
    <w:rsid w:val="00D27DF8"/>
    <w:rsid w:val="00D3140E"/>
    <w:rsid w:val="00D32C32"/>
    <w:rsid w:val="00D3328F"/>
    <w:rsid w:val="00D35B66"/>
    <w:rsid w:val="00D427AF"/>
    <w:rsid w:val="00D45B8E"/>
    <w:rsid w:val="00D531B3"/>
    <w:rsid w:val="00D5355D"/>
    <w:rsid w:val="00D62D65"/>
    <w:rsid w:val="00D6318C"/>
    <w:rsid w:val="00D6351A"/>
    <w:rsid w:val="00D63A18"/>
    <w:rsid w:val="00D6425B"/>
    <w:rsid w:val="00D666A7"/>
    <w:rsid w:val="00D70975"/>
    <w:rsid w:val="00D70E3E"/>
    <w:rsid w:val="00D776EC"/>
    <w:rsid w:val="00D80491"/>
    <w:rsid w:val="00D861C1"/>
    <w:rsid w:val="00D86580"/>
    <w:rsid w:val="00D922DB"/>
    <w:rsid w:val="00DA3347"/>
    <w:rsid w:val="00DA395E"/>
    <w:rsid w:val="00DA5CCA"/>
    <w:rsid w:val="00DA7C7D"/>
    <w:rsid w:val="00DB26C6"/>
    <w:rsid w:val="00DB40CE"/>
    <w:rsid w:val="00DC0407"/>
    <w:rsid w:val="00DC2F5F"/>
    <w:rsid w:val="00DC2FC4"/>
    <w:rsid w:val="00DC7804"/>
    <w:rsid w:val="00DD046C"/>
    <w:rsid w:val="00DD4ECE"/>
    <w:rsid w:val="00DD642D"/>
    <w:rsid w:val="00DE05D4"/>
    <w:rsid w:val="00DE0F5C"/>
    <w:rsid w:val="00DE3A27"/>
    <w:rsid w:val="00DE79FB"/>
    <w:rsid w:val="00DF00FE"/>
    <w:rsid w:val="00DF0E77"/>
    <w:rsid w:val="00DF274C"/>
    <w:rsid w:val="00E10691"/>
    <w:rsid w:val="00E14CA3"/>
    <w:rsid w:val="00E16454"/>
    <w:rsid w:val="00E23760"/>
    <w:rsid w:val="00E24805"/>
    <w:rsid w:val="00E263BF"/>
    <w:rsid w:val="00E326F0"/>
    <w:rsid w:val="00E32D94"/>
    <w:rsid w:val="00E32EA6"/>
    <w:rsid w:val="00E40B94"/>
    <w:rsid w:val="00E40FB1"/>
    <w:rsid w:val="00E417BF"/>
    <w:rsid w:val="00E44CA1"/>
    <w:rsid w:val="00E45094"/>
    <w:rsid w:val="00E45D56"/>
    <w:rsid w:val="00E46660"/>
    <w:rsid w:val="00E50879"/>
    <w:rsid w:val="00E50884"/>
    <w:rsid w:val="00E553E4"/>
    <w:rsid w:val="00E60BC1"/>
    <w:rsid w:val="00E61B28"/>
    <w:rsid w:val="00E61EE0"/>
    <w:rsid w:val="00E62A19"/>
    <w:rsid w:val="00E63888"/>
    <w:rsid w:val="00E76137"/>
    <w:rsid w:val="00E842F7"/>
    <w:rsid w:val="00E85B51"/>
    <w:rsid w:val="00E86474"/>
    <w:rsid w:val="00E91A5A"/>
    <w:rsid w:val="00E96543"/>
    <w:rsid w:val="00EA056D"/>
    <w:rsid w:val="00EA17AC"/>
    <w:rsid w:val="00EA2F60"/>
    <w:rsid w:val="00EA5157"/>
    <w:rsid w:val="00EA5466"/>
    <w:rsid w:val="00EB22E9"/>
    <w:rsid w:val="00EB2C3C"/>
    <w:rsid w:val="00EB3AFC"/>
    <w:rsid w:val="00EB3B5B"/>
    <w:rsid w:val="00EB5C5E"/>
    <w:rsid w:val="00EB7FAE"/>
    <w:rsid w:val="00EC16E4"/>
    <w:rsid w:val="00EC387E"/>
    <w:rsid w:val="00EC3E42"/>
    <w:rsid w:val="00EC3F16"/>
    <w:rsid w:val="00ED0C09"/>
    <w:rsid w:val="00ED1E36"/>
    <w:rsid w:val="00ED383E"/>
    <w:rsid w:val="00ED51C1"/>
    <w:rsid w:val="00ED6304"/>
    <w:rsid w:val="00ED696C"/>
    <w:rsid w:val="00ED7868"/>
    <w:rsid w:val="00EE1A91"/>
    <w:rsid w:val="00EE2251"/>
    <w:rsid w:val="00EE2286"/>
    <w:rsid w:val="00EE5273"/>
    <w:rsid w:val="00EE6803"/>
    <w:rsid w:val="00EF1278"/>
    <w:rsid w:val="00EF235B"/>
    <w:rsid w:val="00EF2FDE"/>
    <w:rsid w:val="00EF4BD1"/>
    <w:rsid w:val="00EF4BD9"/>
    <w:rsid w:val="00EF66BE"/>
    <w:rsid w:val="00EF6EEE"/>
    <w:rsid w:val="00EF76FC"/>
    <w:rsid w:val="00EF7CA8"/>
    <w:rsid w:val="00EF7E52"/>
    <w:rsid w:val="00F005A8"/>
    <w:rsid w:val="00F01238"/>
    <w:rsid w:val="00F027B5"/>
    <w:rsid w:val="00F03EA1"/>
    <w:rsid w:val="00F059AE"/>
    <w:rsid w:val="00F07525"/>
    <w:rsid w:val="00F10EAB"/>
    <w:rsid w:val="00F11D51"/>
    <w:rsid w:val="00F13437"/>
    <w:rsid w:val="00F13F0A"/>
    <w:rsid w:val="00F15F80"/>
    <w:rsid w:val="00F17111"/>
    <w:rsid w:val="00F17186"/>
    <w:rsid w:val="00F21BBC"/>
    <w:rsid w:val="00F22DF3"/>
    <w:rsid w:val="00F259AF"/>
    <w:rsid w:val="00F26229"/>
    <w:rsid w:val="00F2735F"/>
    <w:rsid w:val="00F27C03"/>
    <w:rsid w:val="00F31D05"/>
    <w:rsid w:val="00F41623"/>
    <w:rsid w:val="00F41849"/>
    <w:rsid w:val="00F45298"/>
    <w:rsid w:val="00F460FD"/>
    <w:rsid w:val="00F474EE"/>
    <w:rsid w:val="00F50068"/>
    <w:rsid w:val="00F50A04"/>
    <w:rsid w:val="00F547DB"/>
    <w:rsid w:val="00F554B3"/>
    <w:rsid w:val="00F60718"/>
    <w:rsid w:val="00F619DB"/>
    <w:rsid w:val="00F62980"/>
    <w:rsid w:val="00F65099"/>
    <w:rsid w:val="00F65A84"/>
    <w:rsid w:val="00F673C4"/>
    <w:rsid w:val="00F70D9E"/>
    <w:rsid w:val="00F71D7C"/>
    <w:rsid w:val="00F722AE"/>
    <w:rsid w:val="00F767DA"/>
    <w:rsid w:val="00F77E3A"/>
    <w:rsid w:val="00F823F1"/>
    <w:rsid w:val="00F847A4"/>
    <w:rsid w:val="00F84B26"/>
    <w:rsid w:val="00F8670D"/>
    <w:rsid w:val="00FA34A7"/>
    <w:rsid w:val="00FA3BB8"/>
    <w:rsid w:val="00FA4ACC"/>
    <w:rsid w:val="00FA5274"/>
    <w:rsid w:val="00FA7CD0"/>
    <w:rsid w:val="00FB01E9"/>
    <w:rsid w:val="00FB4967"/>
    <w:rsid w:val="00FB56A9"/>
    <w:rsid w:val="00FB58A0"/>
    <w:rsid w:val="00FC2F77"/>
    <w:rsid w:val="00FC3CC6"/>
    <w:rsid w:val="00FC438D"/>
    <w:rsid w:val="00FD15EA"/>
    <w:rsid w:val="00FD2A2C"/>
    <w:rsid w:val="00FD4859"/>
    <w:rsid w:val="00FE197C"/>
    <w:rsid w:val="00FE4A7C"/>
    <w:rsid w:val="00FE4D1C"/>
    <w:rsid w:val="00FE4F9E"/>
    <w:rsid w:val="00FE6A7D"/>
    <w:rsid w:val="00FF00A0"/>
    <w:rsid w:val="00FF1141"/>
    <w:rsid w:val="00FF1EF4"/>
    <w:rsid w:val="00FF7BC7"/>
    <w:rsid w:val="011C5758"/>
    <w:rsid w:val="012F0F51"/>
    <w:rsid w:val="013707E1"/>
    <w:rsid w:val="0199483D"/>
    <w:rsid w:val="01B95AE3"/>
    <w:rsid w:val="01BA6B57"/>
    <w:rsid w:val="01CC1A40"/>
    <w:rsid w:val="01DE20B3"/>
    <w:rsid w:val="023D7B59"/>
    <w:rsid w:val="024C492F"/>
    <w:rsid w:val="028265A2"/>
    <w:rsid w:val="0284056C"/>
    <w:rsid w:val="02880C6E"/>
    <w:rsid w:val="02917F84"/>
    <w:rsid w:val="02B66AA6"/>
    <w:rsid w:val="02C10E79"/>
    <w:rsid w:val="02CB1CF7"/>
    <w:rsid w:val="02D52B76"/>
    <w:rsid w:val="02DA1F3A"/>
    <w:rsid w:val="02EA7E22"/>
    <w:rsid w:val="02EE6D2B"/>
    <w:rsid w:val="02F436F1"/>
    <w:rsid w:val="02F82CD6"/>
    <w:rsid w:val="034070BC"/>
    <w:rsid w:val="034A3880"/>
    <w:rsid w:val="03547F3F"/>
    <w:rsid w:val="035B3B79"/>
    <w:rsid w:val="036A1510"/>
    <w:rsid w:val="037C7496"/>
    <w:rsid w:val="038A7E04"/>
    <w:rsid w:val="039F02C3"/>
    <w:rsid w:val="039F7897"/>
    <w:rsid w:val="03A32C74"/>
    <w:rsid w:val="03C507DC"/>
    <w:rsid w:val="03C54086"/>
    <w:rsid w:val="03CE04D8"/>
    <w:rsid w:val="03E21760"/>
    <w:rsid w:val="04021749"/>
    <w:rsid w:val="040F6B8E"/>
    <w:rsid w:val="04112170"/>
    <w:rsid w:val="041D292D"/>
    <w:rsid w:val="043D4E77"/>
    <w:rsid w:val="044436CE"/>
    <w:rsid w:val="046B5540"/>
    <w:rsid w:val="046C13F9"/>
    <w:rsid w:val="046E5030"/>
    <w:rsid w:val="047839EA"/>
    <w:rsid w:val="049C2D37"/>
    <w:rsid w:val="04AF163B"/>
    <w:rsid w:val="04AF35FF"/>
    <w:rsid w:val="04B55268"/>
    <w:rsid w:val="04CE2D59"/>
    <w:rsid w:val="04D31D7F"/>
    <w:rsid w:val="04E43D0E"/>
    <w:rsid w:val="04FD0162"/>
    <w:rsid w:val="050B0AD1"/>
    <w:rsid w:val="05166756"/>
    <w:rsid w:val="052F6095"/>
    <w:rsid w:val="05344008"/>
    <w:rsid w:val="053A4F12"/>
    <w:rsid w:val="05465FAD"/>
    <w:rsid w:val="054F4B7D"/>
    <w:rsid w:val="05575AC4"/>
    <w:rsid w:val="055878E7"/>
    <w:rsid w:val="055E6E53"/>
    <w:rsid w:val="05633A9B"/>
    <w:rsid w:val="0577681A"/>
    <w:rsid w:val="057B665E"/>
    <w:rsid w:val="05815B63"/>
    <w:rsid w:val="059B1E55"/>
    <w:rsid w:val="05A30D23"/>
    <w:rsid w:val="05B7054C"/>
    <w:rsid w:val="05C75A16"/>
    <w:rsid w:val="05DD523E"/>
    <w:rsid w:val="06046B53"/>
    <w:rsid w:val="06220179"/>
    <w:rsid w:val="063B5213"/>
    <w:rsid w:val="063F11FD"/>
    <w:rsid w:val="06491E60"/>
    <w:rsid w:val="0661309E"/>
    <w:rsid w:val="066F5090"/>
    <w:rsid w:val="067B57E2"/>
    <w:rsid w:val="0683550F"/>
    <w:rsid w:val="068C04BD"/>
    <w:rsid w:val="06CE0008"/>
    <w:rsid w:val="06D03D80"/>
    <w:rsid w:val="06EB56B5"/>
    <w:rsid w:val="07286BE1"/>
    <w:rsid w:val="072F4F4B"/>
    <w:rsid w:val="07836814"/>
    <w:rsid w:val="078B7CA7"/>
    <w:rsid w:val="07A23EA4"/>
    <w:rsid w:val="07A65D25"/>
    <w:rsid w:val="07A76DFC"/>
    <w:rsid w:val="07F910B5"/>
    <w:rsid w:val="08071D4C"/>
    <w:rsid w:val="081E6051"/>
    <w:rsid w:val="081F2594"/>
    <w:rsid w:val="08233672"/>
    <w:rsid w:val="08290134"/>
    <w:rsid w:val="082E2582"/>
    <w:rsid w:val="085121FF"/>
    <w:rsid w:val="0863398F"/>
    <w:rsid w:val="086724C2"/>
    <w:rsid w:val="086C5D2B"/>
    <w:rsid w:val="087E70E8"/>
    <w:rsid w:val="088968DD"/>
    <w:rsid w:val="08935065"/>
    <w:rsid w:val="08AC4388"/>
    <w:rsid w:val="08C541A2"/>
    <w:rsid w:val="08E6788B"/>
    <w:rsid w:val="08FD4BD5"/>
    <w:rsid w:val="09212671"/>
    <w:rsid w:val="09246605"/>
    <w:rsid w:val="092C0E55"/>
    <w:rsid w:val="092D370C"/>
    <w:rsid w:val="09356833"/>
    <w:rsid w:val="095C06F6"/>
    <w:rsid w:val="095E38C5"/>
    <w:rsid w:val="096B7D90"/>
    <w:rsid w:val="09760EAA"/>
    <w:rsid w:val="09972933"/>
    <w:rsid w:val="09CB082F"/>
    <w:rsid w:val="09F60F35"/>
    <w:rsid w:val="09FF7A2F"/>
    <w:rsid w:val="0A494380"/>
    <w:rsid w:val="0A7D5FCD"/>
    <w:rsid w:val="0AAE6186"/>
    <w:rsid w:val="0AC706D2"/>
    <w:rsid w:val="0AC87446"/>
    <w:rsid w:val="0AD12A41"/>
    <w:rsid w:val="0AE12DDE"/>
    <w:rsid w:val="0AF26EC3"/>
    <w:rsid w:val="0B375B18"/>
    <w:rsid w:val="0B63475D"/>
    <w:rsid w:val="0B6B4077"/>
    <w:rsid w:val="0B70168E"/>
    <w:rsid w:val="0B745622"/>
    <w:rsid w:val="0B8C4068"/>
    <w:rsid w:val="0BC17E1F"/>
    <w:rsid w:val="0C1D6F3A"/>
    <w:rsid w:val="0C294C01"/>
    <w:rsid w:val="0C5A3A2A"/>
    <w:rsid w:val="0C5F74FC"/>
    <w:rsid w:val="0C8B4F1B"/>
    <w:rsid w:val="0CE0351C"/>
    <w:rsid w:val="0CE045F1"/>
    <w:rsid w:val="0CE51C08"/>
    <w:rsid w:val="0CEC2F96"/>
    <w:rsid w:val="0D2324E0"/>
    <w:rsid w:val="0D336E17"/>
    <w:rsid w:val="0D383A13"/>
    <w:rsid w:val="0D3B3F1D"/>
    <w:rsid w:val="0D466B4A"/>
    <w:rsid w:val="0D47454E"/>
    <w:rsid w:val="0D644338"/>
    <w:rsid w:val="0E0367E9"/>
    <w:rsid w:val="0E0F168B"/>
    <w:rsid w:val="0E250E55"/>
    <w:rsid w:val="0E3015A8"/>
    <w:rsid w:val="0E872F41"/>
    <w:rsid w:val="0EA0672E"/>
    <w:rsid w:val="0EB61AAE"/>
    <w:rsid w:val="0ECC307F"/>
    <w:rsid w:val="0EDE2DB2"/>
    <w:rsid w:val="0EF83E74"/>
    <w:rsid w:val="0EF97BEC"/>
    <w:rsid w:val="0F2835C6"/>
    <w:rsid w:val="0F2E5AE8"/>
    <w:rsid w:val="0F4A23AB"/>
    <w:rsid w:val="0F7B6853"/>
    <w:rsid w:val="0F7D5C5C"/>
    <w:rsid w:val="0F7D6D5E"/>
    <w:rsid w:val="0FAF1D62"/>
    <w:rsid w:val="0FB51D65"/>
    <w:rsid w:val="0FC34B21"/>
    <w:rsid w:val="0FC531C1"/>
    <w:rsid w:val="0FCA5C96"/>
    <w:rsid w:val="0FD3303B"/>
    <w:rsid w:val="0FDE09E6"/>
    <w:rsid w:val="0FF06891"/>
    <w:rsid w:val="0FF52AA9"/>
    <w:rsid w:val="0FFD7F66"/>
    <w:rsid w:val="0FFE528A"/>
    <w:rsid w:val="0FFF18EA"/>
    <w:rsid w:val="100770CB"/>
    <w:rsid w:val="101D09BE"/>
    <w:rsid w:val="102B3C52"/>
    <w:rsid w:val="10317D59"/>
    <w:rsid w:val="105F0391"/>
    <w:rsid w:val="10607B05"/>
    <w:rsid w:val="10727C56"/>
    <w:rsid w:val="10737212"/>
    <w:rsid w:val="10B05A7B"/>
    <w:rsid w:val="10C121BA"/>
    <w:rsid w:val="10FE5858"/>
    <w:rsid w:val="11021814"/>
    <w:rsid w:val="114333A1"/>
    <w:rsid w:val="11A007F3"/>
    <w:rsid w:val="11B54C60"/>
    <w:rsid w:val="11E6490F"/>
    <w:rsid w:val="11F12DFD"/>
    <w:rsid w:val="1208453A"/>
    <w:rsid w:val="120C752F"/>
    <w:rsid w:val="12103BCB"/>
    <w:rsid w:val="121548EA"/>
    <w:rsid w:val="125E4936"/>
    <w:rsid w:val="12644233"/>
    <w:rsid w:val="126B4539"/>
    <w:rsid w:val="12896FE4"/>
    <w:rsid w:val="12A86BE5"/>
    <w:rsid w:val="12F9465F"/>
    <w:rsid w:val="12FD5826"/>
    <w:rsid w:val="1306026A"/>
    <w:rsid w:val="130A68CF"/>
    <w:rsid w:val="13475263"/>
    <w:rsid w:val="13516249"/>
    <w:rsid w:val="136A6610"/>
    <w:rsid w:val="13871CE3"/>
    <w:rsid w:val="139D0C6E"/>
    <w:rsid w:val="13AD7075"/>
    <w:rsid w:val="13BB36C2"/>
    <w:rsid w:val="13C822F1"/>
    <w:rsid w:val="13DA4490"/>
    <w:rsid w:val="13DE570C"/>
    <w:rsid w:val="13F32C8E"/>
    <w:rsid w:val="14096B23"/>
    <w:rsid w:val="140D6614"/>
    <w:rsid w:val="141B23B3"/>
    <w:rsid w:val="14290F74"/>
    <w:rsid w:val="14292D22"/>
    <w:rsid w:val="1444735B"/>
    <w:rsid w:val="14A4588B"/>
    <w:rsid w:val="14C251D4"/>
    <w:rsid w:val="14CB1C36"/>
    <w:rsid w:val="1514752E"/>
    <w:rsid w:val="15151529"/>
    <w:rsid w:val="15344AB2"/>
    <w:rsid w:val="153951E6"/>
    <w:rsid w:val="155A1D72"/>
    <w:rsid w:val="158A16C0"/>
    <w:rsid w:val="159379F6"/>
    <w:rsid w:val="159E329B"/>
    <w:rsid w:val="159E7CCC"/>
    <w:rsid w:val="15A563D8"/>
    <w:rsid w:val="15BD1974"/>
    <w:rsid w:val="15D05B4B"/>
    <w:rsid w:val="15D32F45"/>
    <w:rsid w:val="15FA4976"/>
    <w:rsid w:val="160B6CAB"/>
    <w:rsid w:val="161C0D90"/>
    <w:rsid w:val="162E5B01"/>
    <w:rsid w:val="16320EAF"/>
    <w:rsid w:val="16552777"/>
    <w:rsid w:val="165D431F"/>
    <w:rsid w:val="165F0C7D"/>
    <w:rsid w:val="168A64DE"/>
    <w:rsid w:val="16A116B9"/>
    <w:rsid w:val="16A949C3"/>
    <w:rsid w:val="16BA5EB3"/>
    <w:rsid w:val="16CB1261"/>
    <w:rsid w:val="16CB4564"/>
    <w:rsid w:val="16CC7910"/>
    <w:rsid w:val="16D0300A"/>
    <w:rsid w:val="16E05520"/>
    <w:rsid w:val="16F5338F"/>
    <w:rsid w:val="1742082D"/>
    <w:rsid w:val="17446302"/>
    <w:rsid w:val="1761787D"/>
    <w:rsid w:val="176D1177"/>
    <w:rsid w:val="17D734C7"/>
    <w:rsid w:val="17EF497D"/>
    <w:rsid w:val="17FA6EAF"/>
    <w:rsid w:val="18021521"/>
    <w:rsid w:val="180D3AF5"/>
    <w:rsid w:val="181B0BD3"/>
    <w:rsid w:val="18272BE6"/>
    <w:rsid w:val="182A34E6"/>
    <w:rsid w:val="182F10F1"/>
    <w:rsid w:val="18453912"/>
    <w:rsid w:val="18582476"/>
    <w:rsid w:val="18A00463"/>
    <w:rsid w:val="18A661B0"/>
    <w:rsid w:val="18B66808"/>
    <w:rsid w:val="19016102"/>
    <w:rsid w:val="19055C3D"/>
    <w:rsid w:val="190C2230"/>
    <w:rsid w:val="19151AC7"/>
    <w:rsid w:val="191957C0"/>
    <w:rsid w:val="19330835"/>
    <w:rsid w:val="194F71D8"/>
    <w:rsid w:val="19582A0E"/>
    <w:rsid w:val="19595E57"/>
    <w:rsid w:val="19632832"/>
    <w:rsid w:val="19766A1D"/>
    <w:rsid w:val="199155F1"/>
    <w:rsid w:val="19A964F8"/>
    <w:rsid w:val="19BF3CDD"/>
    <w:rsid w:val="19DB686C"/>
    <w:rsid w:val="19F53DD2"/>
    <w:rsid w:val="1A033A9C"/>
    <w:rsid w:val="1A073B05"/>
    <w:rsid w:val="1A082A59"/>
    <w:rsid w:val="1A3D7527"/>
    <w:rsid w:val="1A473F02"/>
    <w:rsid w:val="1A6525DA"/>
    <w:rsid w:val="1A835DA5"/>
    <w:rsid w:val="1AB84DFF"/>
    <w:rsid w:val="1AC14E87"/>
    <w:rsid w:val="1B1D4C62"/>
    <w:rsid w:val="1B267FBB"/>
    <w:rsid w:val="1B302BE8"/>
    <w:rsid w:val="1B34092A"/>
    <w:rsid w:val="1B4909F4"/>
    <w:rsid w:val="1B490BB9"/>
    <w:rsid w:val="1B6F4060"/>
    <w:rsid w:val="1B872DC3"/>
    <w:rsid w:val="1B8847D2"/>
    <w:rsid w:val="1B9413C8"/>
    <w:rsid w:val="1B974A15"/>
    <w:rsid w:val="1B9E5760"/>
    <w:rsid w:val="1BF6408E"/>
    <w:rsid w:val="1C027F17"/>
    <w:rsid w:val="1C145E2E"/>
    <w:rsid w:val="1C466FA9"/>
    <w:rsid w:val="1C57361C"/>
    <w:rsid w:val="1C597F1C"/>
    <w:rsid w:val="1C6A5857"/>
    <w:rsid w:val="1C6B1ED6"/>
    <w:rsid w:val="1C802736"/>
    <w:rsid w:val="1C8212F8"/>
    <w:rsid w:val="1C8C254A"/>
    <w:rsid w:val="1C963945"/>
    <w:rsid w:val="1CA17728"/>
    <w:rsid w:val="1CC66919"/>
    <w:rsid w:val="1CD37CCF"/>
    <w:rsid w:val="1CF75746"/>
    <w:rsid w:val="1D0003A9"/>
    <w:rsid w:val="1D256673"/>
    <w:rsid w:val="1D2D3399"/>
    <w:rsid w:val="1D3437DD"/>
    <w:rsid w:val="1D4C5AC1"/>
    <w:rsid w:val="1D7C3EC2"/>
    <w:rsid w:val="1DA578BD"/>
    <w:rsid w:val="1DAD0520"/>
    <w:rsid w:val="1DB91C21"/>
    <w:rsid w:val="1DD92381"/>
    <w:rsid w:val="1DDA6E3B"/>
    <w:rsid w:val="1DE303E5"/>
    <w:rsid w:val="1DE77936"/>
    <w:rsid w:val="1E375254"/>
    <w:rsid w:val="1E3859FE"/>
    <w:rsid w:val="1E4264E0"/>
    <w:rsid w:val="1E762A80"/>
    <w:rsid w:val="1E7D45CD"/>
    <w:rsid w:val="1E817C74"/>
    <w:rsid w:val="1E9D0209"/>
    <w:rsid w:val="1E9D2342"/>
    <w:rsid w:val="1E9F430C"/>
    <w:rsid w:val="1EA2204E"/>
    <w:rsid w:val="1EA44B01"/>
    <w:rsid w:val="1EB04FC8"/>
    <w:rsid w:val="1EB83EEE"/>
    <w:rsid w:val="1ED57D2E"/>
    <w:rsid w:val="1F057687"/>
    <w:rsid w:val="1F0625DD"/>
    <w:rsid w:val="1F0F0AFF"/>
    <w:rsid w:val="1F134CFA"/>
    <w:rsid w:val="1F227932"/>
    <w:rsid w:val="1F264F44"/>
    <w:rsid w:val="1F3F5202"/>
    <w:rsid w:val="1F494278"/>
    <w:rsid w:val="1F5D1A66"/>
    <w:rsid w:val="1F75109B"/>
    <w:rsid w:val="1F80462D"/>
    <w:rsid w:val="1F881244"/>
    <w:rsid w:val="1F8A2A58"/>
    <w:rsid w:val="1FB97194"/>
    <w:rsid w:val="1FBE7118"/>
    <w:rsid w:val="1FC20797"/>
    <w:rsid w:val="1FDE70B6"/>
    <w:rsid w:val="1FEC2796"/>
    <w:rsid w:val="20147FBC"/>
    <w:rsid w:val="201D300D"/>
    <w:rsid w:val="20250841"/>
    <w:rsid w:val="202A40A9"/>
    <w:rsid w:val="202E461A"/>
    <w:rsid w:val="204752C1"/>
    <w:rsid w:val="20494C64"/>
    <w:rsid w:val="20545F82"/>
    <w:rsid w:val="207215AC"/>
    <w:rsid w:val="20847881"/>
    <w:rsid w:val="208E34CC"/>
    <w:rsid w:val="20A731ED"/>
    <w:rsid w:val="20AB49A0"/>
    <w:rsid w:val="20D14FC2"/>
    <w:rsid w:val="20D52267"/>
    <w:rsid w:val="20DA53AA"/>
    <w:rsid w:val="20EB1A8B"/>
    <w:rsid w:val="20F44A16"/>
    <w:rsid w:val="2114049B"/>
    <w:rsid w:val="2129610F"/>
    <w:rsid w:val="215E3991"/>
    <w:rsid w:val="21751354"/>
    <w:rsid w:val="218A39FA"/>
    <w:rsid w:val="21A03CFF"/>
    <w:rsid w:val="21A74BDA"/>
    <w:rsid w:val="21BD0440"/>
    <w:rsid w:val="21C30312"/>
    <w:rsid w:val="21D00AE6"/>
    <w:rsid w:val="21E116E9"/>
    <w:rsid w:val="21EA074D"/>
    <w:rsid w:val="220D3C83"/>
    <w:rsid w:val="22196184"/>
    <w:rsid w:val="2237485C"/>
    <w:rsid w:val="224F7DF7"/>
    <w:rsid w:val="22553FFD"/>
    <w:rsid w:val="225D3A1E"/>
    <w:rsid w:val="22677DDF"/>
    <w:rsid w:val="22851A6B"/>
    <w:rsid w:val="228B69A4"/>
    <w:rsid w:val="22A30143"/>
    <w:rsid w:val="22B15855"/>
    <w:rsid w:val="22CC71CF"/>
    <w:rsid w:val="22D034D4"/>
    <w:rsid w:val="22DA195A"/>
    <w:rsid w:val="22E76282"/>
    <w:rsid w:val="22F8048F"/>
    <w:rsid w:val="231D4771"/>
    <w:rsid w:val="23403BE4"/>
    <w:rsid w:val="23503E27"/>
    <w:rsid w:val="23586C07"/>
    <w:rsid w:val="236675A3"/>
    <w:rsid w:val="23780166"/>
    <w:rsid w:val="237C0F4A"/>
    <w:rsid w:val="23864FBF"/>
    <w:rsid w:val="23983A20"/>
    <w:rsid w:val="23BF0F94"/>
    <w:rsid w:val="23F4494A"/>
    <w:rsid w:val="241F1A4B"/>
    <w:rsid w:val="24487A08"/>
    <w:rsid w:val="245B6F27"/>
    <w:rsid w:val="246A53BC"/>
    <w:rsid w:val="247104F9"/>
    <w:rsid w:val="24FD0DAF"/>
    <w:rsid w:val="252F70F0"/>
    <w:rsid w:val="254A7D07"/>
    <w:rsid w:val="255554F1"/>
    <w:rsid w:val="25665B84"/>
    <w:rsid w:val="257C543F"/>
    <w:rsid w:val="25897AC4"/>
    <w:rsid w:val="25B424E2"/>
    <w:rsid w:val="25DC0BEB"/>
    <w:rsid w:val="25F06634"/>
    <w:rsid w:val="260E1D77"/>
    <w:rsid w:val="26127ABA"/>
    <w:rsid w:val="266719FC"/>
    <w:rsid w:val="268F4733"/>
    <w:rsid w:val="26B73AC4"/>
    <w:rsid w:val="26F057D6"/>
    <w:rsid w:val="26F176CF"/>
    <w:rsid w:val="273568A4"/>
    <w:rsid w:val="27543049"/>
    <w:rsid w:val="2759370A"/>
    <w:rsid w:val="279A1B15"/>
    <w:rsid w:val="27AC65CB"/>
    <w:rsid w:val="27BB1A8B"/>
    <w:rsid w:val="27F26E41"/>
    <w:rsid w:val="27F66E2D"/>
    <w:rsid w:val="28133675"/>
    <w:rsid w:val="28137B19"/>
    <w:rsid w:val="28221B0A"/>
    <w:rsid w:val="28546167"/>
    <w:rsid w:val="285E2D1D"/>
    <w:rsid w:val="28706D19"/>
    <w:rsid w:val="28747CCE"/>
    <w:rsid w:val="2890116A"/>
    <w:rsid w:val="289702D2"/>
    <w:rsid w:val="28AD3ACA"/>
    <w:rsid w:val="28C130D1"/>
    <w:rsid w:val="28C72DDD"/>
    <w:rsid w:val="28EE2ACB"/>
    <w:rsid w:val="28FD0CC8"/>
    <w:rsid w:val="29345369"/>
    <w:rsid w:val="296543A4"/>
    <w:rsid w:val="298A7967"/>
    <w:rsid w:val="29934A6D"/>
    <w:rsid w:val="29C235A5"/>
    <w:rsid w:val="29C27101"/>
    <w:rsid w:val="29CF6B81"/>
    <w:rsid w:val="29DA269C"/>
    <w:rsid w:val="29E7300B"/>
    <w:rsid w:val="29F332E9"/>
    <w:rsid w:val="29F517B4"/>
    <w:rsid w:val="2A1D4C7F"/>
    <w:rsid w:val="2A6A2BD9"/>
    <w:rsid w:val="2A7748DC"/>
    <w:rsid w:val="2A8820F8"/>
    <w:rsid w:val="2A9D577F"/>
    <w:rsid w:val="2AC4736E"/>
    <w:rsid w:val="2ACB6D8B"/>
    <w:rsid w:val="2AD654AF"/>
    <w:rsid w:val="2AE263BF"/>
    <w:rsid w:val="2B0258DB"/>
    <w:rsid w:val="2B033E75"/>
    <w:rsid w:val="2B193698"/>
    <w:rsid w:val="2B1C4F36"/>
    <w:rsid w:val="2B215E6F"/>
    <w:rsid w:val="2B2C33CC"/>
    <w:rsid w:val="2B30584C"/>
    <w:rsid w:val="2B342280"/>
    <w:rsid w:val="2B397476"/>
    <w:rsid w:val="2B820E4A"/>
    <w:rsid w:val="2B9602F0"/>
    <w:rsid w:val="2B98280F"/>
    <w:rsid w:val="2BA54B69"/>
    <w:rsid w:val="2BB2106D"/>
    <w:rsid w:val="2BB4516F"/>
    <w:rsid w:val="2BC3688A"/>
    <w:rsid w:val="2BDB26FC"/>
    <w:rsid w:val="2C032CEB"/>
    <w:rsid w:val="2C0558D9"/>
    <w:rsid w:val="2C1E2EA9"/>
    <w:rsid w:val="2C7348A5"/>
    <w:rsid w:val="2C752151"/>
    <w:rsid w:val="2C881AB4"/>
    <w:rsid w:val="2C972AC7"/>
    <w:rsid w:val="2CAB5488"/>
    <w:rsid w:val="2CAE4B78"/>
    <w:rsid w:val="2CB007BE"/>
    <w:rsid w:val="2CB27BA6"/>
    <w:rsid w:val="2CC90B49"/>
    <w:rsid w:val="2CD63EDC"/>
    <w:rsid w:val="2CDF3F99"/>
    <w:rsid w:val="2D0901A8"/>
    <w:rsid w:val="2D107409"/>
    <w:rsid w:val="2D32737F"/>
    <w:rsid w:val="2D474E21"/>
    <w:rsid w:val="2D4E0B79"/>
    <w:rsid w:val="2D962D7E"/>
    <w:rsid w:val="2D9A43E1"/>
    <w:rsid w:val="2D9D5B09"/>
    <w:rsid w:val="2DA03FA9"/>
    <w:rsid w:val="2DA660D3"/>
    <w:rsid w:val="2DB86843"/>
    <w:rsid w:val="2DBC41DC"/>
    <w:rsid w:val="2DCA5A40"/>
    <w:rsid w:val="2DCE67AC"/>
    <w:rsid w:val="2E0401B1"/>
    <w:rsid w:val="2E2C71C6"/>
    <w:rsid w:val="2E3C57E4"/>
    <w:rsid w:val="2E4E3D79"/>
    <w:rsid w:val="2E643A9D"/>
    <w:rsid w:val="2E6469D8"/>
    <w:rsid w:val="2E674770"/>
    <w:rsid w:val="2E7B47C3"/>
    <w:rsid w:val="2E7D01C6"/>
    <w:rsid w:val="2E7D3F3E"/>
    <w:rsid w:val="2E8B21B7"/>
    <w:rsid w:val="2EB07E70"/>
    <w:rsid w:val="2ED81174"/>
    <w:rsid w:val="2EE746D5"/>
    <w:rsid w:val="2EEB70FA"/>
    <w:rsid w:val="2F063F34"/>
    <w:rsid w:val="2F1F4B7E"/>
    <w:rsid w:val="2F3206FB"/>
    <w:rsid w:val="2F564E83"/>
    <w:rsid w:val="2FAB50AA"/>
    <w:rsid w:val="2FCE5C87"/>
    <w:rsid w:val="2FE222AB"/>
    <w:rsid w:val="2FE51D9B"/>
    <w:rsid w:val="2FF62C42"/>
    <w:rsid w:val="300A201A"/>
    <w:rsid w:val="30172F6F"/>
    <w:rsid w:val="3020696F"/>
    <w:rsid w:val="302371B3"/>
    <w:rsid w:val="302503E9"/>
    <w:rsid w:val="30354AD0"/>
    <w:rsid w:val="303E14AB"/>
    <w:rsid w:val="306C0FDD"/>
    <w:rsid w:val="30915485"/>
    <w:rsid w:val="309D3DF2"/>
    <w:rsid w:val="30A21A3A"/>
    <w:rsid w:val="30AB57D8"/>
    <w:rsid w:val="30B500D7"/>
    <w:rsid w:val="310E60FC"/>
    <w:rsid w:val="311533EB"/>
    <w:rsid w:val="311B7BE1"/>
    <w:rsid w:val="314C6F21"/>
    <w:rsid w:val="31615A4F"/>
    <w:rsid w:val="317E4255"/>
    <w:rsid w:val="3192385D"/>
    <w:rsid w:val="319D1CF8"/>
    <w:rsid w:val="31A127AF"/>
    <w:rsid w:val="31C224E3"/>
    <w:rsid w:val="31CC71C0"/>
    <w:rsid w:val="31CD786B"/>
    <w:rsid w:val="31D200FD"/>
    <w:rsid w:val="31EC5F04"/>
    <w:rsid w:val="321E6FF0"/>
    <w:rsid w:val="32337956"/>
    <w:rsid w:val="324C5A2D"/>
    <w:rsid w:val="32584AA6"/>
    <w:rsid w:val="326C67A3"/>
    <w:rsid w:val="32987598"/>
    <w:rsid w:val="329D72E5"/>
    <w:rsid w:val="32BE2AD7"/>
    <w:rsid w:val="32C3416D"/>
    <w:rsid w:val="32F10BDA"/>
    <w:rsid w:val="32FB3683"/>
    <w:rsid w:val="33062754"/>
    <w:rsid w:val="33353039"/>
    <w:rsid w:val="33423060"/>
    <w:rsid w:val="335334BF"/>
    <w:rsid w:val="335D0CAA"/>
    <w:rsid w:val="337C1B22"/>
    <w:rsid w:val="33806AB9"/>
    <w:rsid w:val="339A6641"/>
    <w:rsid w:val="33AA6EA7"/>
    <w:rsid w:val="33C30645"/>
    <w:rsid w:val="33C90490"/>
    <w:rsid w:val="33CC1E15"/>
    <w:rsid w:val="33E74334"/>
    <w:rsid w:val="340B78F6"/>
    <w:rsid w:val="342C0200"/>
    <w:rsid w:val="34313801"/>
    <w:rsid w:val="344D41DC"/>
    <w:rsid w:val="34525525"/>
    <w:rsid w:val="34917752"/>
    <w:rsid w:val="34983880"/>
    <w:rsid w:val="34AE2735"/>
    <w:rsid w:val="34EF099C"/>
    <w:rsid w:val="34F565DC"/>
    <w:rsid w:val="35131158"/>
    <w:rsid w:val="358D38E3"/>
    <w:rsid w:val="3590706C"/>
    <w:rsid w:val="35A24298"/>
    <w:rsid w:val="35A324DC"/>
    <w:rsid w:val="35AA693E"/>
    <w:rsid w:val="35BE10C4"/>
    <w:rsid w:val="35CC699A"/>
    <w:rsid w:val="36291C8A"/>
    <w:rsid w:val="362A0508"/>
    <w:rsid w:val="36313E2C"/>
    <w:rsid w:val="364D3E47"/>
    <w:rsid w:val="36651861"/>
    <w:rsid w:val="36A5076B"/>
    <w:rsid w:val="36BC566D"/>
    <w:rsid w:val="36C7044C"/>
    <w:rsid w:val="36E11EF8"/>
    <w:rsid w:val="36EB7B5E"/>
    <w:rsid w:val="36F11025"/>
    <w:rsid w:val="37074912"/>
    <w:rsid w:val="372633C5"/>
    <w:rsid w:val="372868CD"/>
    <w:rsid w:val="374D654E"/>
    <w:rsid w:val="375E1F6D"/>
    <w:rsid w:val="376A17D3"/>
    <w:rsid w:val="37711836"/>
    <w:rsid w:val="377203B8"/>
    <w:rsid w:val="37910572"/>
    <w:rsid w:val="379F2022"/>
    <w:rsid w:val="37CB7AC8"/>
    <w:rsid w:val="37DC7F27"/>
    <w:rsid w:val="37DF7408"/>
    <w:rsid w:val="37F05781"/>
    <w:rsid w:val="37F45271"/>
    <w:rsid w:val="37F94635"/>
    <w:rsid w:val="37FA215C"/>
    <w:rsid w:val="380344DD"/>
    <w:rsid w:val="38065BFD"/>
    <w:rsid w:val="381470F9"/>
    <w:rsid w:val="38232590"/>
    <w:rsid w:val="38337642"/>
    <w:rsid w:val="38405CD1"/>
    <w:rsid w:val="3859233E"/>
    <w:rsid w:val="385C1007"/>
    <w:rsid w:val="38873185"/>
    <w:rsid w:val="38A70AD8"/>
    <w:rsid w:val="38C34C43"/>
    <w:rsid w:val="38C5276A"/>
    <w:rsid w:val="38F17A02"/>
    <w:rsid w:val="38F52735"/>
    <w:rsid w:val="392C4597"/>
    <w:rsid w:val="393D67A4"/>
    <w:rsid w:val="393E00FD"/>
    <w:rsid w:val="39657270"/>
    <w:rsid w:val="398415A8"/>
    <w:rsid w:val="39A14F85"/>
    <w:rsid w:val="39A64E50"/>
    <w:rsid w:val="39C64744"/>
    <w:rsid w:val="39D8471E"/>
    <w:rsid w:val="39E430C3"/>
    <w:rsid w:val="3A046FE0"/>
    <w:rsid w:val="3A173CF6"/>
    <w:rsid w:val="3A3C6A5B"/>
    <w:rsid w:val="3A5169AB"/>
    <w:rsid w:val="3A6131C4"/>
    <w:rsid w:val="3A685AA2"/>
    <w:rsid w:val="3A752391"/>
    <w:rsid w:val="3A775CE5"/>
    <w:rsid w:val="3A9300F0"/>
    <w:rsid w:val="3AA7481D"/>
    <w:rsid w:val="3AA80595"/>
    <w:rsid w:val="3AAD7959"/>
    <w:rsid w:val="3AAE525A"/>
    <w:rsid w:val="3B084B8F"/>
    <w:rsid w:val="3B0D0B61"/>
    <w:rsid w:val="3B2C2F74"/>
    <w:rsid w:val="3B2E0A9A"/>
    <w:rsid w:val="3B6049CB"/>
    <w:rsid w:val="3B7C2EA6"/>
    <w:rsid w:val="3B837F40"/>
    <w:rsid w:val="3B902AA9"/>
    <w:rsid w:val="3B9552C6"/>
    <w:rsid w:val="3BAC19BF"/>
    <w:rsid w:val="3BB35830"/>
    <w:rsid w:val="3BBF7944"/>
    <w:rsid w:val="3C0E4427"/>
    <w:rsid w:val="3C205E6C"/>
    <w:rsid w:val="3C502C92"/>
    <w:rsid w:val="3C761BCB"/>
    <w:rsid w:val="3C7E77FF"/>
    <w:rsid w:val="3C817F6B"/>
    <w:rsid w:val="3C886B5E"/>
    <w:rsid w:val="3CA803D8"/>
    <w:rsid w:val="3CCE695F"/>
    <w:rsid w:val="3CEC4769"/>
    <w:rsid w:val="3CEF0F4D"/>
    <w:rsid w:val="3CFC0724"/>
    <w:rsid w:val="3D006466"/>
    <w:rsid w:val="3D193084"/>
    <w:rsid w:val="3D22018A"/>
    <w:rsid w:val="3D510A70"/>
    <w:rsid w:val="3D7F382F"/>
    <w:rsid w:val="3D801355"/>
    <w:rsid w:val="3D82077B"/>
    <w:rsid w:val="3D820C29"/>
    <w:rsid w:val="3D931088"/>
    <w:rsid w:val="3DA94B3F"/>
    <w:rsid w:val="3DB25BD6"/>
    <w:rsid w:val="3DBF59D9"/>
    <w:rsid w:val="3DD05E38"/>
    <w:rsid w:val="3DD3242E"/>
    <w:rsid w:val="3DDA0A65"/>
    <w:rsid w:val="3DDD2B8E"/>
    <w:rsid w:val="3E0755D2"/>
    <w:rsid w:val="3E083824"/>
    <w:rsid w:val="3E1936AA"/>
    <w:rsid w:val="3E287A22"/>
    <w:rsid w:val="3E2F7A60"/>
    <w:rsid w:val="3E391C30"/>
    <w:rsid w:val="3E536224"/>
    <w:rsid w:val="3E952BDE"/>
    <w:rsid w:val="3E9F7F32"/>
    <w:rsid w:val="3EC845C3"/>
    <w:rsid w:val="3ECD5EC2"/>
    <w:rsid w:val="3EFD49A5"/>
    <w:rsid w:val="3F020180"/>
    <w:rsid w:val="3F1411EA"/>
    <w:rsid w:val="3F1A6ABF"/>
    <w:rsid w:val="3F8315C7"/>
    <w:rsid w:val="3FAC3822"/>
    <w:rsid w:val="3FAE5247"/>
    <w:rsid w:val="3FEA0D08"/>
    <w:rsid w:val="3FF52865"/>
    <w:rsid w:val="3FFE3893"/>
    <w:rsid w:val="400B0AA7"/>
    <w:rsid w:val="406374D8"/>
    <w:rsid w:val="40667C16"/>
    <w:rsid w:val="407E6EA9"/>
    <w:rsid w:val="4086300A"/>
    <w:rsid w:val="40887FAB"/>
    <w:rsid w:val="40C51C62"/>
    <w:rsid w:val="40C63F6B"/>
    <w:rsid w:val="40E1210B"/>
    <w:rsid w:val="41032081"/>
    <w:rsid w:val="4105229D"/>
    <w:rsid w:val="413242BB"/>
    <w:rsid w:val="413C5988"/>
    <w:rsid w:val="41524DB6"/>
    <w:rsid w:val="415456EA"/>
    <w:rsid w:val="415A743F"/>
    <w:rsid w:val="417A020F"/>
    <w:rsid w:val="417E3DFD"/>
    <w:rsid w:val="41835BE3"/>
    <w:rsid w:val="41914B06"/>
    <w:rsid w:val="419E2BA1"/>
    <w:rsid w:val="419E6ECA"/>
    <w:rsid w:val="41AA75EB"/>
    <w:rsid w:val="41B61E0B"/>
    <w:rsid w:val="41DA44A2"/>
    <w:rsid w:val="41FE1BF9"/>
    <w:rsid w:val="42010CB6"/>
    <w:rsid w:val="42067796"/>
    <w:rsid w:val="42076BB4"/>
    <w:rsid w:val="42132798"/>
    <w:rsid w:val="42204EB5"/>
    <w:rsid w:val="425608D6"/>
    <w:rsid w:val="427A45C5"/>
    <w:rsid w:val="42982C9D"/>
    <w:rsid w:val="42BE177B"/>
    <w:rsid w:val="42CB4E20"/>
    <w:rsid w:val="42CB6BCE"/>
    <w:rsid w:val="42CC13E0"/>
    <w:rsid w:val="42DA1507"/>
    <w:rsid w:val="42E90FF2"/>
    <w:rsid w:val="42EA174A"/>
    <w:rsid w:val="432F1853"/>
    <w:rsid w:val="434150E2"/>
    <w:rsid w:val="434A21E9"/>
    <w:rsid w:val="437B05F4"/>
    <w:rsid w:val="43923B90"/>
    <w:rsid w:val="43A07C98"/>
    <w:rsid w:val="43AD4526"/>
    <w:rsid w:val="43AF7B44"/>
    <w:rsid w:val="43C47C48"/>
    <w:rsid w:val="43E32EF2"/>
    <w:rsid w:val="441D5C74"/>
    <w:rsid w:val="44344C1E"/>
    <w:rsid w:val="44391EA4"/>
    <w:rsid w:val="445B0426"/>
    <w:rsid w:val="445B21D4"/>
    <w:rsid w:val="44627A06"/>
    <w:rsid w:val="447C1F5F"/>
    <w:rsid w:val="448C05DF"/>
    <w:rsid w:val="44937BC0"/>
    <w:rsid w:val="449B1CC5"/>
    <w:rsid w:val="44B73652"/>
    <w:rsid w:val="44B813D4"/>
    <w:rsid w:val="44D31E62"/>
    <w:rsid w:val="44EB79FC"/>
    <w:rsid w:val="44ED1C19"/>
    <w:rsid w:val="45010FCD"/>
    <w:rsid w:val="453018B3"/>
    <w:rsid w:val="45346A17"/>
    <w:rsid w:val="453C0257"/>
    <w:rsid w:val="453C3DB3"/>
    <w:rsid w:val="454A7E40"/>
    <w:rsid w:val="45667082"/>
    <w:rsid w:val="456A289B"/>
    <w:rsid w:val="45737162"/>
    <w:rsid w:val="4576037D"/>
    <w:rsid w:val="45835E86"/>
    <w:rsid w:val="45920E21"/>
    <w:rsid w:val="45A30E3C"/>
    <w:rsid w:val="45A4125B"/>
    <w:rsid w:val="45B20A59"/>
    <w:rsid w:val="45C73C74"/>
    <w:rsid w:val="461C1C00"/>
    <w:rsid w:val="46245A6E"/>
    <w:rsid w:val="463A4797"/>
    <w:rsid w:val="46423349"/>
    <w:rsid w:val="464F2CE8"/>
    <w:rsid w:val="466C270F"/>
    <w:rsid w:val="4698745B"/>
    <w:rsid w:val="46E91D19"/>
    <w:rsid w:val="46FD7A2A"/>
    <w:rsid w:val="470E19B7"/>
    <w:rsid w:val="4712301E"/>
    <w:rsid w:val="47385407"/>
    <w:rsid w:val="47523D62"/>
    <w:rsid w:val="47564260"/>
    <w:rsid w:val="47685334"/>
    <w:rsid w:val="47694C08"/>
    <w:rsid w:val="478D6770"/>
    <w:rsid w:val="479C6D8B"/>
    <w:rsid w:val="47B659B9"/>
    <w:rsid w:val="47BE6D02"/>
    <w:rsid w:val="47C702AC"/>
    <w:rsid w:val="47CA535F"/>
    <w:rsid w:val="47D52996"/>
    <w:rsid w:val="47D76015"/>
    <w:rsid w:val="48084421"/>
    <w:rsid w:val="480E207F"/>
    <w:rsid w:val="48272AF9"/>
    <w:rsid w:val="48284ADF"/>
    <w:rsid w:val="48315726"/>
    <w:rsid w:val="48357205"/>
    <w:rsid w:val="4847319B"/>
    <w:rsid w:val="4858295F"/>
    <w:rsid w:val="485F339E"/>
    <w:rsid w:val="48651873"/>
    <w:rsid w:val="486C0E54"/>
    <w:rsid w:val="48873598"/>
    <w:rsid w:val="48875AC6"/>
    <w:rsid w:val="488F069E"/>
    <w:rsid w:val="489F2FD7"/>
    <w:rsid w:val="48A37F64"/>
    <w:rsid w:val="48A83599"/>
    <w:rsid w:val="48E04A06"/>
    <w:rsid w:val="48EC5AF0"/>
    <w:rsid w:val="48EC789E"/>
    <w:rsid w:val="49044BE8"/>
    <w:rsid w:val="49080B7C"/>
    <w:rsid w:val="49101EE8"/>
    <w:rsid w:val="49186462"/>
    <w:rsid w:val="492A413B"/>
    <w:rsid w:val="492D52FC"/>
    <w:rsid w:val="493D1BB0"/>
    <w:rsid w:val="4955313B"/>
    <w:rsid w:val="49581BEA"/>
    <w:rsid w:val="49B93C25"/>
    <w:rsid w:val="49BC54C3"/>
    <w:rsid w:val="49BF6FA7"/>
    <w:rsid w:val="49CF464D"/>
    <w:rsid w:val="49F8402B"/>
    <w:rsid w:val="4A070E34"/>
    <w:rsid w:val="4A4554B8"/>
    <w:rsid w:val="4A630034"/>
    <w:rsid w:val="4A6F0787"/>
    <w:rsid w:val="4A7265F0"/>
    <w:rsid w:val="4ADD77BF"/>
    <w:rsid w:val="4AE31D46"/>
    <w:rsid w:val="4B125CE2"/>
    <w:rsid w:val="4B2B4105"/>
    <w:rsid w:val="4B39722A"/>
    <w:rsid w:val="4B555C56"/>
    <w:rsid w:val="4B62209A"/>
    <w:rsid w:val="4B694C96"/>
    <w:rsid w:val="4B9A3F7A"/>
    <w:rsid w:val="4B9A64FB"/>
    <w:rsid w:val="4BED6B2E"/>
    <w:rsid w:val="4BF00FEA"/>
    <w:rsid w:val="4C107CF1"/>
    <w:rsid w:val="4C282454"/>
    <w:rsid w:val="4C3D6555"/>
    <w:rsid w:val="4C4243A5"/>
    <w:rsid w:val="4C52210E"/>
    <w:rsid w:val="4C5916EF"/>
    <w:rsid w:val="4C6C1422"/>
    <w:rsid w:val="4C8229F4"/>
    <w:rsid w:val="4C8C707B"/>
    <w:rsid w:val="4C8F15DF"/>
    <w:rsid w:val="4CAA1F4A"/>
    <w:rsid w:val="4CAE1A3B"/>
    <w:rsid w:val="4CB22BAD"/>
    <w:rsid w:val="4CDF4B98"/>
    <w:rsid w:val="4D05239A"/>
    <w:rsid w:val="4D341814"/>
    <w:rsid w:val="4D355CB8"/>
    <w:rsid w:val="4D3A1520"/>
    <w:rsid w:val="4D5E7067"/>
    <w:rsid w:val="4D7201A1"/>
    <w:rsid w:val="4D7B1166"/>
    <w:rsid w:val="4D877542"/>
    <w:rsid w:val="4DB26C15"/>
    <w:rsid w:val="4DB37275"/>
    <w:rsid w:val="4DB841F3"/>
    <w:rsid w:val="4DCF0E88"/>
    <w:rsid w:val="4DDD2B4A"/>
    <w:rsid w:val="4DE8262D"/>
    <w:rsid w:val="4DFC03F6"/>
    <w:rsid w:val="4DFE1861"/>
    <w:rsid w:val="4E02771C"/>
    <w:rsid w:val="4E222111"/>
    <w:rsid w:val="4E4A3A0C"/>
    <w:rsid w:val="4E510EC1"/>
    <w:rsid w:val="4E683E6B"/>
    <w:rsid w:val="4E720E89"/>
    <w:rsid w:val="4E7B35FC"/>
    <w:rsid w:val="4E811169"/>
    <w:rsid w:val="4E884E97"/>
    <w:rsid w:val="4EB66F0E"/>
    <w:rsid w:val="4EC866B8"/>
    <w:rsid w:val="4EE80B08"/>
    <w:rsid w:val="4F1C4D19"/>
    <w:rsid w:val="4F2D2B5B"/>
    <w:rsid w:val="4F32193E"/>
    <w:rsid w:val="4F5B752C"/>
    <w:rsid w:val="4F5D4E78"/>
    <w:rsid w:val="4F6B5360"/>
    <w:rsid w:val="4F6B65D3"/>
    <w:rsid w:val="4F7369AB"/>
    <w:rsid w:val="4FA167AA"/>
    <w:rsid w:val="4FA5520C"/>
    <w:rsid w:val="4FA61A93"/>
    <w:rsid w:val="4FB22261"/>
    <w:rsid w:val="4FE758F9"/>
    <w:rsid w:val="50150FDD"/>
    <w:rsid w:val="502344EE"/>
    <w:rsid w:val="503A462B"/>
    <w:rsid w:val="504D156B"/>
    <w:rsid w:val="505428F9"/>
    <w:rsid w:val="506929AA"/>
    <w:rsid w:val="506A5C79"/>
    <w:rsid w:val="507C590F"/>
    <w:rsid w:val="50B45146"/>
    <w:rsid w:val="50BB0B60"/>
    <w:rsid w:val="50C86E43"/>
    <w:rsid w:val="50D13FEB"/>
    <w:rsid w:val="51145403"/>
    <w:rsid w:val="5138482C"/>
    <w:rsid w:val="51493703"/>
    <w:rsid w:val="516D73C3"/>
    <w:rsid w:val="51752B27"/>
    <w:rsid w:val="517A4C28"/>
    <w:rsid w:val="51B573C7"/>
    <w:rsid w:val="51CB1EF5"/>
    <w:rsid w:val="51DA038A"/>
    <w:rsid w:val="51E03E4C"/>
    <w:rsid w:val="51FE00D4"/>
    <w:rsid w:val="52057BEE"/>
    <w:rsid w:val="52237828"/>
    <w:rsid w:val="523C5550"/>
    <w:rsid w:val="524B3888"/>
    <w:rsid w:val="524F15CA"/>
    <w:rsid w:val="52546BE0"/>
    <w:rsid w:val="52697BF4"/>
    <w:rsid w:val="5281374D"/>
    <w:rsid w:val="528655B1"/>
    <w:rsid w:val="528F14D1"/>
    <w:rsid w:val="529C130D"/>
    <w:rsid w:val="529E1C09"/>
    <w:rsid w:val="52B468C0"/>
    <w:rsid w:val="52CD051C"/>
    <w:rsid w:val="52DB28FC"/>
    <w:rsid w:val="52F366CD"/>
    <w:rsid w:val="53163259"/>
    <w:rsid w:val="531758B4"/>
    <w:rsid w:val="53285977"/>
    <w:rsid w:val="53437753"/>
    <w:rsid w:val="53446C55"/>
    <w:rsid w:val="535B64A8"/>
    <w:rsid w:val="536966BB"/>
    <w:rsid w:val="53803301"/>
    <w:rsid w:val="53A10E6D"/>
    <w:rsid w:val="53A94D0A"/>
    <w:rsid w:val="53CC27A6"/>
    <w:rsid w:val="54352A41"/>
    <w:rsid w:val="543E0550"/>
    <w:rsid w:val="544D1B39"/>
    <w:rsid w:val="54681E9C"/>
    <w:rsid w:val="54AA01B0"/>
    <w:rsid w:val="54AB0230"/>
    <w:rsid w:val="54B83356"/>
    <w:rsid w:val="54D65DCA"/>
    <w:rsid w:val="5509524C"/>
    <w:rsid w:val="55124060"/>
    <w:rsid w:val="551663CF"/>
    <w:rsid w:val="552A59D6"/>
    <w:rsid w:val="554C2D1F"/>
    <w:rsid w:val="5551528F"/>
    <w:rsid w:val="55742BA6"/>
    <w:rsid w:val="55960EA9"/>
    <w:rsid w:val="55A0723D"/>
    <w:rsid w:val="55A16B67"/>
    <w:rsid w:val="55A24C42"/>
    <w:rsid w:val="55A25378"/>
    <w:rsid w:val="55BF6453"/>
    <w:rsid w:val="55C325B4"/>
    <w:rsid w:val="55EE10FA"/>
    <w:rsid w:val="55F63D2B"/>
    <w:rsid w:val="55FD30EB"/>
    <w:rsid w:val="560403F4"/>
    <w:rsid w:val="56076595"/>
    <w:rsid w:val="560C64B4"/>
    <w:rsid w:val="56242D6E"/>
    <w:rsid w:val="56301712"/>
    <w:rsid w:val="56332FB1"/>
    <w:rsid w:val="56440D1A"/>
    <w:rsid w:val="56530BBB"/>
    <w:rsid w:val="5669626B"/>
    <w:rsid w:val="56A26393"/>
    <w:rsid w:val="56B54BBB"/>
    <w:rsid w:val="56BC4D54"/>
    <w:rsid w:val="56C5170D"/>
    <w:rsid w:val="56E542AB"/>
    <w:rsid w:val="56F37404"/>
    <w:rsid w:val="56FA5424"/>
    <w:rsid w:val="571C1C97"/>
    <w:rsid w:val="57256790"/>
    <w:rsid w:val="57465175"/>
    <w:rsid w:val="574B62E3"/>
    <w:rsid w:val="5765719A"/>
    <w:rsid w:val="57684EDC"/>
    <w:rsid w:val="57AA2DFF"/>
    <w:rsid w:val="57C66936"/>
    <w:rsid w:val="57CA524F"/>
    <w:rsid w:val="57CD449D"/>
    <w:rsid w:val="57D408E5"/>
    <w:rsid w:val="58107FB8"/>
    <w:rsid w:val="5822508B"/>
    <w:rsid w:val="58361F13"/>
    <w:rsid w:val="584C64D4"/>
    <w:rsid w:val="584D5567"/>
    <w:rsid w:val="586864F5"/>
    <w:rsid w:val="586B20F0"/>
    <w:rsid w:val="586E453C"/>
    <w:rsid w:val="587873A1"/>
    <w:rsid w:val="587D0513"/>
    <w:rsid w:val="588F01D1"/>
    <w:rsid w:val="589A10C5"/>
    <w:rsid w:val="58A06615"/>
    <w:rsid w:val="58A14202"/>
    <w:rsid w:val="58B2640F"/>
    <w:rsid w:val="58C779E2"/>
    <w:rsid w:val="58D425E1"/>
    <w:rsid w:val="5940493D"/>
    <w:rsid w:val="5947124D"/>
    <w:rsid w:val="595E20F3"/>
    <w:rsid w:val="59876129"/>
    <w:rsid w:val="599E5E3F"/>
    <w:rsid w:val="59A050B6"/>
    <w:rsid w:val="59A30A3D"/>
    <w:rsid w:val="59A815C0"/>
    <w:rsid w:val="59AD77CA"/>
    <w:rsid w:val="59B47F65"/>
    <w:rsid w:val="59E654EC"/>
    <w:rsid w:val="59F86D76"/>
    <w:rsid w:val="5A0418AB"/>
    <w:rsid w:val="5A0802B0"/>
    <w:rsid w:val="5A233363"/>
    <w:rsid w:val="5A24322F"/>
    <w:rsid w:val="5A636C46"/>
    <w:rsid w:val="5A637888"/>
    <w:rsid w:val="5A685577"/>
    <w:rsid w:val="5A6A4F93"/>
    <w:rsid w:val="5AC25690"/>
    <w:rsid w:val="5ADD173D"/>
    <w:rsid w:val="5B38208A"/>
    <w:rsid w:val="5B3F5B32"/>
    <w:rsid w:val="5B4A6DD2"/>
    <w:rsid w:val="5B6836FC"/>
    <w:rsid w:val="5B964AA3"/>
    <w:rsid w:val="5B9938B6"/>
    <w:rsid w:val="5BB55204"/>
    <w:rsid w:val="5BBD3A7B"/>
    <w:rsid w:val="5BC43E77"/>
    <w:rsid w:val="5BD3501A"/>
    <w:rsid w:val="5BDE38ED"/>
    <w:rsid w:val="5BE90590"/>
    <w:rsid w:val="5BEC4993"/>
    <w:rsid w:val="5BF53671"/>
    <w:rsid w:val="5C2515ED"/>
    <w:rsid w:val="5C2F5CF5"/>
    <w:rsid w:val="5C326AE1"/>
    <w:rsid w:val="5C425CFC"/>
    <w:rsid w:val="5C594DF3"/>
    <w:rsid w:val="5C6171FB"/>
    <w:rsid w:val="5C697313"/>
    <w:rsid w:val="5CA6628A"/>
    <w:rsid w:val="5CAE15E3"/>
    <w:rsid w:val="5CB00EB7"/>
    <w:rsid w:val="5CB77B0A"/>
    <w:rsid w:val="5CBF734C"/>
    <w:rsid w:val="5CC04E72"/>
    <w:rsid w:val="5CE648D9"/>
    <w:rsid w:val="5D0336DD"/>
    <w:rsid w:val="5D182D61"/>
    <w:rsid w:val="5D46181B"/>
    <w:rsid w:val="5D5F468B"/>
    <w:rsid w:val="5D616A0D"/>
    <w:rsid w:val="5D7F6ADB"/>
    <w:rsid w:val="5D813279"/>
    <w:rsid w:val="5D8D7C93"/>
    <w:rsid w:val="5D9E6F62"/>
    <w:rsid w:val="5DA17763"/>
    <w:rsid w:val="5DB303CA"/>
    <w:rsid w:val="5DD04B30"/>
    <w:rsid w:val="5DE07B6A"/>
    <w:rsid w:val="5DE4719D"/>
    <w:rsid w:val="5E323B4E"/>
    <w:rsid w:val="5E45244C"/>
    <w:rsid w:val="5E4C10B3"/>
    <w:rsid w:val="5E7303EE"/>
    <w:rsid w:val="5E7E0AC9"/>
    <w:rsid w:val="5EC23456"/>
    <w:rsid w:val="5EDC7921"/>
    <w:rsid w:val="5EE85C54"/>
    <w:rsid w:val="5F0B0627"/>
    <w:rsid w:val="5F223BC2"/>
    <w:rsid w:val="5F3966CA"/>
    <w:rsid w:val="5F3B0CED"/>
    <w:rsid w:val="5F3C13EE"/>
    <w:rsid w:val="5F5C70D4"/>
    <w:rsid w:val="5F872DA5"/>
    <w:rsid w:val="5F9B3058"/>
    <w:rsid w:val="5FA56CCD"/>
    <w:rsid w:val="5FB707AE"/>
    <w:rsid w:val="5FF419A2"/>
    <w:rsid w:val="60025ECE"/>
    <w:rsid w:val="601A2AD0"/>
    <w:rsid w:val="601D656F"/>
    <w:rsid w:val="603B4F3C"/>
    <w:rsid w:val="603F0A59"/>
    <w:rsid w:val="60437197"/>
    <w:rsid w:val="604B086F"/>
    <w:rsid w:val="604C539B"/>
    <w:rsid w:val="605827D7"/>
    <w:rsid w:val="606B2610"/>
    <w:rsid w:val="60762C2F"/>
    <w:rsid w:val="608A3809"/>
    <w:rsid w:val="608C1C3B"/>
    <w:rsid w:val="609F5D58"/>
    <w:rsid w:val="60A05B12"/>
    <w:rsid w:val="60A9565C"/>
    <w:rsid w:val="60AA0313"/>
    <w:rsid w:val="60B56F90"/>
    <w:rsid w:val="60CA4511"/>
    <w:rsid w:val="60CB2763"/>
    <w:rsid w:val="610D1853"/>
    <w:rsid w:val="610D4FC1"/>
    <w:rsid w:val="61453A27"/>
    <w:rsid w:val="615F10FE"/>
    <w:rsid w:val="616F561F"/>
    <w:rsid w:val="618835DC"/>
    <w:rsid w:val="61B80873"/>
    <w:rsid w:val="61BE7661"/>
    <w:rsid w:val="61FE0917"/>
    <w:rsid w:val="62226EA0"/>
    <w:rsid w:val="624308A7"/>
    <w:rsid w:val="625978FB"/>
    <w:rsid w:val="6265268C"/>
    <w:rsid w:val="62683FE2"/>
    <w:rsid w:val="627D5CDF"/>
    <w:rsid w:val="62960B4F"/>
    <w:rsid w:val="62B72874"/>
    <w:rsid w:val="62BD3D1D"/>
    <w:rsid w:val="62C149A1"/>
    <w:rsid w:val="62C604D0"/>
    <w:rsid w:val="62CE6B72"/>
    <w:rsid w:val="62CF4061"/>
    <w:rsid w:val="62D174E8"/>
    <w:rsid w:val="62DC738C"/>
    <w:rsid w:val="62E23D94"/>
    <w:rsid w:val="62E63E6F"/>
    <w:rsid w:val="62F6339C"/>
    <w:rsid w:val="63065CD5"/>
    <w:rsid w:val="63387560"/>
    <w:rsid w:val="633D0E7B"/>
    <w:rsid w:val="63426454"/>
    <w:rsid w:val="6353259C"/>
    <w:rsid w:val="635B58F5"/>
    <w:rsid w:val="635D54EB"/>
    <w:rsid w:val="63893169"/>
    <w:rsid w:val="63957059"/>
    <w:rsid w:val="63A454EE"/>
    <w:rsid w:val="63AC7EFE"/>
    <w:rsid w:val="63D50A45"/>
    <w:rsid w:val="63D556A7"/>
    <w:rsid w:val="63F97EEF"/>
    <w:rsid w:val="64055F8C"/>
    <w:rsid w:val="64177A6E"/>
    <w:rsid w:val="64284F78"/>
    <w:rsid w:val="643028DD"/>
    <w:rsid w:val="643B5478"/>
    <w:rsid w:val="643E4FFA"/>
    <w:rsid w:val="645A795A"/>
    <w:rsid w:val="64610CE9"/>
    <w:rsid w:val="646A047C"/>
    <w:rsid w:val="646F3406"/>
    <w:rsid w:val="64760C38"/>
    <w:rsid w:val="64873878"/>
    <w:rsid w:val="649410BE"/>
    <w:rsid w:val="64CE2822"/>
    <w:rsid w:val="64CF6C31"/>
    <w:rsid w:val="6516075F"/>
    <w:rsid w:val="65202952"/>
    <w:rsid w:val="652A13D5"/>
    <w:rsid w:val="65340FB0"/>
    <w:rsid w:val="653C5CDF"/>
    <w:rsid w:val="65444892"/>
    <w:rsid w:val="656B0071"/>
    <w:rsid w:val="658A426F"/>
    <w:rsid w:val="65933024"/>
    <w:rsid w:val="65941671"/>
    <w:rsid w:val="65A36933"/>
    <w:rsid w:val="65BD3145"/>
    <w:rsid w:val="65D51E80"/>
    <w:rsid w:val="65F55198"/>
    <w:rsid w:val="660A6B96"/>
    <w:rsid w:val="662F5543"/>
    <w:rsid w:val="664D7777"/>
    <w:rsid w:val="66544FA9"/>
    <w:rsid w:val="66776191"/>
    <w:rsid w:val="6681778D"/>
    <w:rsid w:val="668F1B3D"/>
    <w:rsid w:val="66993AEE"/>
    <w:rsid w:val="66A07CC3"/>
    <w:rsid w:val="66A650D9"/>
    <w:rsid w:val="66AE7B14"/>
    <w:rsid w:val="66BB438C"/>
    <w:rsid w:val="66D154D6"/>
    <w:rsid w:val="66E31E89"/>
    <w:rsid w:val="66E856F1"/>
    <w:rsid w:val="66F428BE"/>
    <w:rsid w:val="66FA5B3A"/>
    <w:rsid w:val="670D63F1"/>
    <w:rsid w:val="673805EA"/>
    <w:rsid w:val="674548F2"/>
    <w:rsid w:val="674E5718"/>
    <w:rsid w:val="674E7C4A"/>
    <w:rsid w:val="676A2073"/>
    <w:rsid w:val="676C1E7F"/>
    <w:rsid w:val="676E7641"/>
    <w:rsid w:val="6772011B"/>
    <w:rsid w:val="67834193"/>
    <w:rsid w:val="679353D0"/>
    <w:rsid w:val="67AA29A7"/>
    <w:rsid w:val="67B60EBF"/>
    <w:rsid w:val="67B6134C"/>
    <w:rsid w:val="67E2045F"/>
    <w:rsid w:val="68014CBD"/>
    <w:rsid w:val="68172D06"/>
    <w:rsid w:val="681F15E7"/>
    <w:rsid w:val="68352736"/>
    <w:rsid w:val="68462E11"/>
    <w:rsid w:val="684B23DC"/>
    <w:rsid w:val="6850354E"/>
    <w:rsid w:val="68537426"/>
    <w:rsid w:val="68541F35"/>
    <w:rsid w:val="68724186"/>
    <w:rsid w:val="68760ABF"/>
    <w:rsid w:val="68862196"/>
    <w:rsid w:val="688B10B8"/>
    <w:rsid w:val="68944676"/>
    <w:rsid w:val="68E05A7B"/>
    <w:rsid w:val="68E86DBE"/>
    <w:rsid w:val="69286279"/>
    <w:rsid w:val="69467BB0"/>
    <w:rsid w:val="694A1F3C"/>
    <w:rsid w:val="69741F60"/>
    <w:rsid w:val="69955347"/>
    <w:rsid w:val="69A73642"/>
    <w:rsid w:val="69BD10B7"/>
    <w:rsid w:val="69D06FDA"/>
    <w:rsid w:val="69D501AF"/>
    <w:rsid w:val="69D63F27"/>
    <w:rsid w:val="6A0A3DA7"/>
    <w:rsid w:val="6A0B38B4"/>
    <w:rsid w:val="6A0E36C1"/>
    <w:rsid w:val="6A110E0D"/>
    <w:rsid w:val="6A114F5F"/>
    <w:rsid w:val="6A22441C"/>
    <w:rsid w:val="6A332ACB"/>
    <w:rsid w:val="6A4D0BA0"/>
    <w:rsid w:val="6A5F3F1C"/>
    <w:rsid w:val="6A99742E"/>
    <w:rsid w:val="6AA07179"/>
    <w:rsid w:val="6AB73D58"/>
    <w:rsid w:val="6AD20B92"/>
    <w:rsid w:val="6B13019A"/>
    <w:rsid w:val="6B1C251A"/>
    <w:rsid w:val="6B2B7F9F"/>
    <w:rsid w:val="6B3158B9"/>
    <w:rsid w:val="6B6A0DCB"/>
    <w:rsid w:val="6B7B4D86"/>
    <w:rsid w:val="6B9D2F4E"/>
    <w:rsid w:val="6BA45B0D"/>
    <w:rsid w:val="6BB045BC"/>
    <w:rsid w:val="6BC95AF1"/>
    <w:rsid w:val="6BD12BF8"/>
    <w:rsid w:val="6BE203D1"/>
    <w:rsid w:val="6C0E5BFA"/>
    <w:rsid w:val="6C24482F"/>
    <w:rsid w:val="6C3118E9"/>
    <w:rsid w:val="6C316B4C"/>
    <w:rsid w:val="6C32193F"/>
    <w:rsid w:val="6C4367F5"/>
    <w:rsid w:val="6C497508"/>
    <w:rsid w:val="6C615D2A"/>
    <w:rsid w:val="6C635D08"/>
    <w:rsid w:val="6C682001"/>
    <w:rsid w:val="6C7A5B2B"/>
    <w:rsid w:val="6C8D4D71"/>
    <w:rsid w:val="6CA2779C"/>
    <w:rsid w:val="6CA4514A"/>
    <w:rsid w:val="6CAB3449"/>
    <w:rsid w:val="6CB375C2"/>
    <w:rsid w:val="6CC369E5"/>
    <w:rsid w:val="6CD6397C"/>
    <w:rsid w:val="6CF941B4"/>
    <w:rsid w:val="6D0D5EB2"/>
    <w:rsid w:val="6D192AA9"/>
    <w:rsid w:val="6D1D2E28"/>
    <w:rsid w:val="6D380345"/>
    <w:rsid w:val="6D4208C5"/>
    <w:rsid w:val="6D535020"/>
    <w:rsid w:val="6D5A0EE5"/>
    <w:rsid w:val="6DA305C4"/>
    <w:rsid w:val="6DF31D52"/>
    <w:rsid w:val="6DF63524"/>
    <w:rsid w:val="6E1F3D3F"/>
    <w:rsid w:val="6E222710"/>
    <w:rsid w:val="6E316D0B"/>
    <w:rsid w:val="6E4119B8"/>
    <w:rsid w:val="6E587601"/>
    <w:rsid w:val="6E5933A4"/>
    <w:rsid w:val="6EAB2E1C"/>
    <w:rsid w:val="6EE251A1"/>
    <w:rsid w:val="6EEB2223"/>
    <w:rsid w:val="6F213E96"/>
    <w:rsid w:val="6F472BFF"/>
    <w:rsid w:val="6F5E0C47"/>
    <w:rsid w:val="6F653D83"/>
    <w:rsid w:val="6F70617E"/>
    <w:rsid w:val="6F8166E3"/>
    <w:rsid w:val="6F95282F"/>
    <w:rsid w:val="6FB2423C"/>
    <w:rsid w:val="6FD838D9"/>
    <w:rsid w:val="700D7B4C"/>
    <w:rsid w:val="70251764"/>
    <w:rsid w:val="70317168"/>
    <w:rsid w:val="704564F5"/>
    <w:rsid w:val="7055079B"/>
    <w:rsid w:val="705D3826"/>
    <w:rsid w:val="70A02B99"/>
    <w:rsid w:val="70A752CC"/>
    <w:rsid w:val="70B14DA6"/>
    <w:rsid w:val="70BA00FF"/>
    <w:rsid w:val="70BF0E31"/>
    <w:rsid w:val="70D57FD3"/>
    <w:rsid w:val="70D867D7"/>
    <w:rsid w:val="70DC0075"/>
    <w:rsid w:val="70F23EE7"/>
    <w:rsid w:val="71185823"/>
    <w:rsid w:val="712D2961"/>
    <w:rsid w:val="71332FA6"/>
    <w:rsid w:val="713D7332"/>
    <w:rsid w:val="713E0C0B"/>
    <w:rsid w:val="713E35E6"/>
    <w:rsid w:val="713F598F"/>
    <w:rsid w:val="71416999"/>
    <w:rsid w:val="714A1482"/>
    <w:rsid w:val="716575F5"/>
    <w:rsid w:val="71834994"/>
    <w:rsid w:val="718373FB"/>
    <w:rsid w:val="71D376CA"/>
    <w:rsid w:val="71F31B1A"/>
    <w:rsid w:val="72112F80"/>
    <w:rsid w:val="7219266F"/>
    <w:rsid w:val="72393079"/>
    <w:rsid w:val="723A7873"/>
    <w:rsid w:val="7242163D"/>
    <w:rsid w:val="7251239D"/>
    <w:rsid w:val="726A1D39"/>
    <w:rsid w:val="726B684E"/>
    <w:rsid w:val="727E6F0A"/>
    <w:rsid w:val="72870BD4"/>
    <w:rsid w:val="72A0629B"/>
    <w:rsid w:val="72C07522"/>
    <w:rsid w:val="72CC7222"/>
    <w:rsid w:val="72D17848"/>
    <w:rsid w:val="730218E9"/>
    <w:rsid w:val="73214465"/>
    <w:rsid w:val="7329331A"/>
    <w:rsid w:val="73385C38"/>
    <w:rsid w:val="733F1EB8"/>
    <w:rsid w:val="736136DB"/>
    <w:rsid w:val="73676D01"/>
    <w:rsid w:val="7383787E"/>
    <w:rsid w:val="738A025C"/>
    <w:rsid w:val="7392436E"/>
    <w:rsid w:val="73927111"/>
    <w:rsid w:val="73944C37"/>
    <w:rsid w:val="73972979"/>
    <w:rsid w:val="73C848E1"/>
    <w:rsid w:val="73DE2356"/>
    <w:rsid w:val="73E31414"/>
    <w:rsid w:val="7447614D"/>
    <w:rsid w:val="74512B28"/>
    <w:rsid w:val="745F72DF"/>
    <w:rsid w:val="747433AF"/>
    <w:rsid w:val="7479405D"/>
    <w:rsid w:val="74A94C32"/>
    <w:rsid w:val="74B033BE"/>
    <w:rsid w:val="74C72DEA"/>
    <w:rsid w:val="74CA191B"/>
    <w:rsid w:val="74CA3A20"/>
    <w:rsid w:val="74E25E76"/>
    <w:rsid w:val="74E41BEE"/>
    <w:rsid w:val="74E938FD"/>
    <w:rsid w:val="74FE7C75"/>
    <w:rsid w:val="752C0E9F"/>
    <w:rsid w:val="755563C3"/>
    <w:rsid w:val="75737214"/>
    <w:rsid w:val="75774810"/>
    <w:rsid w:val="758807CB"/>
    <w:rsid w:val="75882BAA"/>
    <w:rsid w:val="75AE7B06"/>
    <w:rsid w:val="75E8126A"/>
    <w:rsid w:val="7606105C"/>
    <w:rsid w:val="760B68FC"/>
    <w:rsid w:val="76135453"/>
    <w:rsid w:val="76165DD7"/>
    <w:rsid w:val="7621652A"/>
    <w:rsid w:val="762E1E9B"/>
    <w:rsid w:val="76366479"/>
    <w:rsid w:val="764221C2"/>
    <w:rsid w:val="765E5A00"/>
    <w:rsid w:val="76635083"/>
    <w:rsid w:val="766A6496"/>
    <w:rsid w:val="766C1E9B"/>
    <w:rsid w:val="767571EE"/>
    <w:rsid w:val="767F4703"/>
    <w:rsid w:val="76A06B52"/>
    <w:rsid w:val="76AA5861"/>
    <w:rsid w:val="76C23869"/>
    <w:rsid w:val="76F31C74"/>
    <w:rsid w:val="76F61765"/>
    <w:rsid w:val="77075720"/>
    <w:rsid w:val="77232F53"/>
    <w:rsid w:val="772908CC"/>
    <w:rsid w:val="773A702F"/>
    <w:rsid w:val="7746449A"/>
    <w:rsid w:val="774C25B4"/>
    <w:rsid w:val="7768182A"/>
    <w:rsid w:val="77712AD2"/>
    <w:rsid w:val="778925D9"/>
    <w:rsid w:val="778B764A"/>
    <w:rsid w:val="77932B2F"/>
    <w:rsid w:val="77981E3E"/>
    <w:rsid w:val="77AF2F69"/>
    <w:rsid w:val="77C85DCC"/>
    <w:rsid w:val="77E06635"/>
    <w:rsid w:val="77F32367"/>
    <w:rsid w:val="77F83ACA"/>
    <w:rsid w:val="780E500D"/>
    <w:rsid w:val="781868B3"/>
    <w:rsid w:val="7826607A"/>
    <w:rsid w:val="782D11B6"/>
    <w:rsid w:val="78436C2C"/>
    <w:rsid w:val="786B72FD"/>
    <w:rsid w:val="78954206"/>
    <w:rsid w:val="78A14BBF"/>
    <w:rsid w:val="78C7160B"/>
    <w:rsid w:val="78DA7697"/>
    <w:rsid w:val="78DC25A1"/>
    <w:rsid w:val="78EF0B61"/>
    <w:rsid w:val="78F63C9E"/>
    <w:rsid w:val="79387677"/>
    <w:rsid w:val="79416DDA"/>
    <w:rsid w:val="79442C5B"/>
    <w:rsid w:val="7949108D"/>
    <w:rsid w:val="79555700"/>
    <w:rsid w:val="795E7D03"/>
    <w:rsid w:val="796639E0"/>
    <w:rsid w:val="79733540"/>
    <w:rsid w:val="79A61220"/>
    <w:rsid w:val="79A96F62"/>
    <w:rsid w:val="79B20979"/>
    <w:rsid w:val="79B576B5"/>
    <w:rsid w:val="79C20215"/>
    <w:rsid w:val="79D833A4"/>
    <w:rsid w:val="79EB1329"/>
    <w:rsid w:val="79F570A6"/>
    <w:rsid w:val="79F87525"/>
    <w:rsid w:val="7A126814"/>
    <w:rsid w:val="7A1B5018"/>
    <w:rsid w:val="7A1D7E42"/>
    <w:rsid w:val="7A304404"/>
    <w:rsid w:val="7A76488F"/>
    <w:rsid w:val="7A8D23E0"/>
    <w:rsid w:val="7A8F415B"/>
    <w:rsid w:val="7A9A2015"/>
    <w:rsid w:val="7AF05658"/>
    <w:rsid w:val="7AF4245F"/>
    <w:rsid w:val="7AF56C47"/>
    <w:rsid w:val="7B0F7299"/>
    <w:rsid w:val="7B4429D6"/>
    <w:rsid w:val="7B4A02D1"/>
    <w:rsid w:val="7B6911F4"/>
    <w:rsid w:val="7B734412"/>
    <w:rsid w:val="7B7B66DC"/>
    <w:rsid w:val="7B8268B8"/>
    <w:rsid w:val="7B8D4C82"/>
    <w:rsid w:val="7BA372C6"/>
    <w:rsid w:val="7BAF70DA"/>
    <w:rsid w:val="7BB5707D"/>
    <w:rsid w:val="7BBC3620"/>
    <w:rsid w:val="7BC10593"/>
    <w:rsid w:val="7BCC39B7"/>
    <w:rsid w:val="7BD5403F"/>
    <w:rsid w:val="7BEE1BB0"/>
    <w:rsid w:val="7BF966B2"/>
    <w:rsid w:val="7C324FED"/>
    <w:rsid w:val="7C46078C"/>
    <w:rsid w:val="7C7F5CD1"/>
    <w:rsid w:val="7C9B7036"/>
    <w:rsid w:val="7CCF6CE0"/>
    <w:rsid w:val="7CD9637E"/>
    <w:rsid w:val="7CE9699F"/>
    <w:rsid w:val="7CED167C"/>
    <w:rsid w:val="7CF66163"/>
    <w:rsid w:val="7CFB5D27"/>
    <w:rsid w:val="7D037094"/>
    <w:rsid w:val="7D107201"/>
    <w:rsid w:val="7D4E22FA"/>
    <w:rsid w:val="7D86215C"/>
    <w:rsid w:val="7D930067"/>
    <w:rsid w:val="7D980370"/>
    <w:rsid w:val="7DAF266D"/>
    <w:rsid w:val="7DD547CA"/>
    <w:rsid w:val="7DE70059"/>
    <w:rsid w:val="7DF6029C"/>
    <w:rsid w:val="7E394D59"/>
    <w:rsid w:val="7E4D25B2"/>
    <w:rsid w:val="7E725857"/>
    <w:rsid w:val="7E902AEB"/>
    <w:rsid w:val="7E9975A5"/>
    <w:rsid w:val="7EAA7A04"/>
    <w:rsid w:val="7EAB72D9"/>
    <w:rsid w:val="7EAC3247"/>
    <w:rsid w:val="7EB60E51"/>
    <w:rsid w:val="7EBF7C2A"/>
    <w:rsid w:val="7EC00FD6"/>
    <w:rsid w:val="7ED6157A"/>
    <w:rsid w:val="7EE3024B"/>
    <w:rsid w:val="7EF173E1"/>
    <w:rsid w:val="7F1C1F84"/>
    <w:rsid w:val="7F2009CD"/>
    <w:rsid w:val="7F3472CE"/>
    <w:rsid w:val="7F3C5F50"/>
    <w:rsid w:val="7F4C4618"/>
    <w:rsid w:val="7F4C7325"/>
    <w:rsid w:val="7F62208D"/>
    <w:rsid w:val="7F7E234C"/>
    <w:rsid w:val="7F8A15E4"/>
    <w:rsid w:val="7F8C0EB8"/>
    <w:rsid w:val="7F8D69DE"/>
    <w:rsid w:val="7F8F6BFA"/>
    <w:rsid w:val="7FF719CD"/>
    <w:rsid w:val="7FFA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semiHidden="0" w:name="Date"/>
    <w:lsdException w:unhideWhenUsed="0"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67"/>
    <w:qFormat/>
    <w:uiPriority w:val="0"/>
    <w:pPr>
      <w:keepNext/>
      <w:keepLines/>
      <w:spacing w:before="340" w:after="330" w:line="578" w:lineRule="auto"/>
      <w:jc w:val="center"/>
      <w:outlineLvl w:val="0"/>
    </w:pPr>
    <w:rPr>
      <w:rFonts w:eastAsia="黑体"/>
      <w:b/>
      <w:bCs/>
      <w:kern w:val="44"/>
      <w:sz w:val="28"/>
      <w:szCs w:val="44"/>
    </w:rPr>
  </w:style>
  <w:style w:type="paragraph" w:styleId="5">
    <w:name w:val="heading 2"/>
    <w:basedOn w:val="1"/>
    <w:next w:val="1"/>
    <w:link w:val="53"/>
    <w:qFormat/>
    <w:uiPriority w:val="99"/>
    <w:pPr>
      <w:keepNext/>
      <w:keepLines/>
      <w:spacing w:before="260" w:after="260" w:line="416" w:lineRule="auto"/>
      <w:jc w:val="center"/>
      <w:outlineLvl w:val="1"/>
    </w:pPr>
    <w:rPr>
      <w:rFonts w:ascii="Cambria" w:hAnsi="Cambria" w:eastAsia="黑体" w:cs="Cambria"/>
      <w:b/>
      <w:bCs/>
      <w:sz w:val="24"/>
      <w:szCs w:val="32"/>
    </w:rPr>
  </w:style>
  <w:style w:type="paragraph" w:styleId="6">
    <w:name w:val="heading 3"/>
    <w:basedOn w:val="1"/>
    <w:next w:val="1"/>
    <w:link w:val="61"/>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style>
  <w:style w:type="paragraph" w:styleId="3">
    <w:name w:val="Body Text Indent"/>
    <w:basedOn w:val="1"/>
    <w:qFormat/>
    <w:uiPriority w:val="0"/>
    <w:pPr>
      <w:ind w:left="200" w:leftChars="200" w:firstLine="420" w:firstLineChars="200"/>
    </w:pPr>
  </w:style>
  <w:style w:type="paragraph" w:styleId="7">
    <w:name w:val="annotation text"/>
    <w:basedOn w:val="1"/>
    <w:link w:val="55"/>
    <w:qFormat/>
    <w:uiPriority w:val="0"/>
    <w:pPr>
      <w:jc w:val="left"/>
    </w:pPr>
  </w:style>
  <w:style w:type="paragraph" w:styleId="8">
    <w:name w:val="Body Text"/>
    <w:basedOn w:val="1"/>
    <w:link w:val="49"/>
    <w:unhideWhenUsed/>
    <w:qFormat/>
    <w:uiPriority w:val="99"/>
    <w:pPr>
      <w:spacing w:after="120"/>
    </w:pPr>
    <w:rPr>
      <w:rFonts w:eastAsiaTheme="minorEastAsia" w:cstheme="minorBidi"/>
      <w:szCs w:val="22"/>
    </w:rPr>
  </w:style>
  <w:style w:type="paragraph" w:styleId="9">
    <w:name w:val="Plain Text"/>
    <w:basedOn w:val="1"/>
    <w:qFormat/>
    <w:uiPriority w:val="0"/>
    <w:rPr>
      <w:rFonts w:ascii="宋体" w:hAnsi="Courier New" w:cs="Times New Roman"/>
    </w:rPr>
  </w:style>
  <w:style w:type="paragraph" w:styleId="10">
    <w:name w:val="Date"/>
    <w:basedOn w:val="1"/>
    <w:next w:val="1"/>
    <w:link w:val="50"/>
    <w:qFormat/>
    <w:uiPriority w:val="0"/>
    <w:pPr>
      <w:ind w:left="100" w:leftChars="2500"/>
    </w:pPr>
  </w:style>
  <w:style w:type="paragraph" w:styleId="11">
    <w:name w:val="Balloon Text"/>
    <w:basedOn w:val="1"/>
    <w:link w:val="51"/>
    <w:qFormat/>
    <w:uiPriority w:val="0"/>
    <w:rPr>
      <w:sz w:val="18"/>
      <w:szCs w:val="18"/>
    </w:rPr>
  </w:style>
  <w:style w:type="paragraph" w:styleId="12">
    <w:name w:val="footer"/>
    <w:basedOn w:val="1"/>
    <w:qFormat/>
    <w:uiPriority w:val="0"/>
    <w:pPr>
      <w:snapToGrid w:val="0"/>
      <w:ind w:right="210" w:rightChars="100"/>
      <w:jc w:val="righ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tabs>
        <w:tab w:val="right" w:leader="dot" w:pos="9241"/>
      </w:tabs>
      <w:spacing w:beforeLines="25" w:afterLines="25"/>
      <w:jc w:val="left"/>
    </w:pPr>
    <w:rPr>
      <w:rFonts w:ascii="宋体"/>
    </w:rPr>
  </w:style>
  <w:style w:type="paragraph" w:styleId="15">
    <w:name w:val="toc 2"/>
    <w:basedOn w:val="1"/>
    <w:next w:val="1"/>
    <w:qFormat/>
    <w:uiPriority w:val="39"/>
    <w:pPr>
      <w:tabs>
        <w:tab w:val="right" w:leader="dot" w:pos="9241"/>
      </w:tabs>
      <w:spacing w:line="360" w:lineRule="auto"/>
    </w:pPr>
    <w:rPr>
      <w:rFonts w:ascii="宋体"/>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Title"/>
    <w:basedOn w:val="1"/>
    <w:next w:val="1"/>
    <w:link w:val="58"/>
    <w:qFormat/>
    <w:uiPriority w:val="0"/>
    <w:pPr>
      <w:spacing w:before="240" w:after="60"/>
      <w:jc w:val="center"/>
      <w:outlineLvl w:val="0"/>
    </w:pPr>
    <w:rPr>
      <w:rFonts w:asciiTheme="majorHAnsi" w:hAnsiTheme="majorHAnsi" w:eastAsiaTheme="majorEastAsia" w:cstheme="majorBidi"/>
      <w:b/>
      <w:bCs/>
      <w:sz w:val="32"/>
      <w:szCs w:val="32"/>
    </w:rPr>
  </w:style>
  <w:style w:type="paragraph" w:styleId="18">
    <w:name w:val="annotation subject"/>
    <w:basedOn w:val="7"/>
    <w:next w:val="7"/>
    <w:link w:val="56"/>
    <w:qFormat/>
    <w:uiPriority w:val="0"/>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semiHidden/>
    <w:unhideWhenUsed/>
    <w:qFormat/>
    <w:uiPriority w:val="0"/>
    <w:rPr>
      <w:color w:val="954F72" w:themeColor="followedHyperlink"/>
      <w:u w:val="single"/>
      <w14:textFill>
        <w14:solidFill>
          <w14:schemeClr w14:val="folHlink"/>
        </w14:solidFill>
      </w14:textFill>
    </w:rPr>
  </w:style>
  <w:style w:type="character" w:styleId="24">
    <w:name w:val="Hyperlink"/>
    <w:qFormat/>
    <w:uiPriority w:val="99"/>
    <w:rPr>
      <w:color w:val="0000FF"/>
      <w:spacing w:val="0"/>
      <w:w w:val="100"/>
      <w:szCs w:val="21"/>
      <w:u w:val="single"/>
    </w:rPr>
  </w:style>
  <w:style w:type="character" w:styleId="25">
    <w:name w:val="annotation reference"/>
    <w:basedOn w:val="21"/>
    <w:qFormat/>
    <w:uiPriority w:val="0"/>
    <w:rPr>
      <w:sz w:val="21"/>
      <w:szCs w:val="21"/>
    </w:rPr>
  </w:style>
  <w:style w:type="paragraph" w:customStyle="1" w:styleId="26">
    <w:name w:val="封面标准名称"/>
    <w:qFormat/>
    <w:uiPriority w:val="0"/>
    <w:pPr>
      <w:widowControl w:val="0"/>
      <w:spacing w:after="200" w:line="680" w:lineRule="exact"/>
      <w:jc w:val="center"/>
      <w:textAlignment w:val="center"/>
    </w:pPr>
    <w:rPr>
      <w:rFonts w:ascii="黑体" w:hAnsi="Calibri" w:eastAsia="黑体" w:cs="Times New Roman"/>
      <w:sz w:val="52"/>
      <w:szCs w:val="22"/>
      <w:lang w:val="en-US" w:eastAsia="zh-CN" w:bidi="ar-SA"/>
    </w:rPr>
  </w:style>
  <w:style w:type="paragraph" w:customStyle="1" w:styleId="27">
    <w:name w:val="封面标准英文名称"/>
    <w:basedOn w:val="26"/>
    <w:qFormat/>
    <w:uiPriority w:val="0"/>
    <w:pPr>
      <w:spacing w:line="400" w:lineRule="exact"/>
    </w:pPr>
    <w:rPr>
      <w:rFonts w:ascii="Times New Roman"/>
      <w:sz w:val="28"/>
      <w:szCs w:val="28"/>
    </w:rPr>
  </w:style>
  <w:style w:type="character" w:customStyle="1" w:styleId="28">
    <w:name w:val="ordinary-span-edit2"/>
    <w:basedOn w:val="21"/>
    <w:qFormat/>
    <w:uiPriority w:val="0"/>
  </w:style>
  <w:style w:type="paragraph" w:customStyle="1" w:styleId="29">
    <w:name w:val="封面一致性程度标识"/>
    <w:basedOn w:val="27"/>
    <w:qFormat/>
    <w:uiPriority w:val="0"/>
    <w:rPr>
      <w:rFonts w:ascii="宋体" w:eastAsia="宋体"/>
    </w:rPr>
  </w:style>
  <w:style w:type="paragraph" w:customStyle="1" w:styleId="30">
    <w:name w:val="封面标准文稿类别"/>
    <w:basedOn w:val="29"/>
    <w:qFormat/>
    <w:uiPriority w:val="0"/>
    <w:pPr>
      <w:spacing w:line="240" w:lineRule="auto"/>
    </w:pPr>
    <w:rPr>
      <w:sz w:val="24"/>
    </w:rPr>
  </w:style>
  <w:style w:type="paragraph" w:customStyle="1" w:styleId="31">
    <w:name w:val="封面标准文稿编辑信息"/>
    <w:basedOn w:val="30"/>
    <w:qFormat/>
    <w:uiPriority w:val="0"/>
    <w:pPr>
      <w:spacing w:line="180" w:lineRule="exact"/>
    </w:pPr>
    <w:rPr>
      <w:sz w:val="21"/>
    </w:rPr>
  </w:style>
  <w:style w:type="paragraph" w:customStyle="1" w:styleId="32">
    <w:name w:val="段"/>
    <w:link w:val="48"/>
    <w:qFormat/>
    <w:uiPriority w:val="0"/>
    <w:pPr>
      <w:tabs>
        <w:tab w:val="center" w:pos="4201"/>
        <w:tab w:val="right" w:leader="dot" w:pos="9298"/>
      </w:tabs>
      <w:autoSpaceDE w:val="0"/>
      <w:autoSpaceDN w:val="0"/>
      <w:spacing w:after="200" w:line="276" w:lineRule="auto"/>
      <w:ind w:firstLine="420" w:firstLineChars="200"/>
      <w:jc w:val="both"/>
    </w:pPr>
    <w:rPr>
      <w:rFonts w:ascii="宋体" w:hAnsi="Calibri" w:eastAsia="宋体" w:cs="Times New Roman"/>
      <w:sz w:val="21"/>
      <w:szCs w:val="22"/>
      <w:lang w:val="en-US" w:eastAsia="zh-CN" w:bidi="ar-SA"/>
    </w:rPr>
  </w:style>
  <w:style w:type="paragraph" w:customStyle="1" w:styleId="33">
    <w:name w:val="前言、引言标题"/>
    <w:next w:val="32"/>
    <w:qFormat/>
    <w:uiPriority w:val="0"/>
    <w:pPr>
      <w:keepNext/>
      <w:pageBreakBefore/>
      <w:shd w:val="clear" w:color="FFFFFF" w:fill="FFFFFF"/>
      <w:spacing w:before="640" w:after="560" w:line="276" w:lineRule="auto"/>
      <w:jc w:val="center"/>
      <w:outlineLvl w:val="0"/>
    </w:pPr>
    <w:rPr>
      <w:rFonts w:ascii="黑体" w:hAnsi="Calibri" w:eastAsia="黑体" w:cs="Times New Roman"/>
      <w:sz w:val="32"/>
      <w:szCs w:val="22"/>
      <w:lang w:val="en-US" w:eastAsia="zh-CN" w:bidi="ar-SA"/>
    </w:rPr>
  </w:style>
  <w:style w:type="paragraph" w:customStyle="1" w:styleId="34">
    <w:name w:val="标准书眉_奇数页"/>
    <w:next w:val="1"/>
    <w:qFormat/>
    <w:uiPriority w:val="0"/>
    <w:pPr>
      <w:tabs>
        <w:tab w:val="center" w:pos="4154"/>
        <w:tab w:val="right" w:pos="8306"/>
      </w:tabs>
      <w:spacing w:after="220" w:line="276" w:lineRule="auto"/>
      <w:jc w:val="right"/>
    </w:pPr>
    <w:rPr>
      <w:rFonts w:ascii="黑体" w:hAnsi="Calibri" w:eastAsia="黑体" w:cs="Times New Roman"/>
      <w:sz w:val="21"/>
      <w:szCs w:val="21"/>
      <w:lang w:val="en-US" w:eastAsia="zh-CN" w:bidi="ar-SA"/>
    </w:rPr>
  </w:style>
  <w:style w:type="paragraph" w:customStyle="1" w:styleId="35">
    <w:name w:val="标准书脚_奇数页"/>
    <w:qFormat/>
    <w:uiPriority w:val="0"/>
    <w:pPr>
      <w:spacing w:before="120" w:after="200" w:line="276" w:lineRule="auto"/>
      <w:ind w:right="198"/>
      <w:jc w:val="right"/>
    </w:pPr>
    <w:rPr>
      <w:rFonts w:ascii="宋体" w:hAnsi="Calibri" w:eastAsia="宋体" w:cs="Times New Roman"/>
      <w:sz w:val="18"/>
      <w:szCs w:val="18"/>
      <w:lang w:val="en-US" w:eastAsia="zh-CN" w:bidi="ar-SA"/>
    </w:rPr>
  </w:style>
  <w:style w:type="paragraph" w:customStyle="1" w:styleId="36">
    <w:name w:val="_Style 2"/>
    <w:basedOn w:val="4"/>
    <w:next w:val="1"/>
    <w:unhideWhenUsed/>
    <w:qFormat/>
    <w:uiPriority w:val="39"/>
    <w:pPr>
      <w:widowControl/>
      <w:spacing w:before="480" w:after="0" w:line="276" w:lineRule="auto"/>
      <w:jc w:val="left"/>
      <w:outlineLvl w:val="9"/>
    </w:pPr>
    <w:rPr>
      <w:rFonts w:ascii="Cambria" w:hAnsi="Cambria" w:eastAsia="宋体" w:cs="Times New Roman"/>
      <w:color w:val="365F91"/>
      <w:kern w:val="0"/>
      <w:szCs w:val="28"/>
    </w:rPr>
  </w:style>
  <w:style w:type="paragraph" w:customStyle="1" w:styleId="37">
    <w:name w:val="一级条标题"/>
    <w:next w:val="1"/>
    <w:link w:val="6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8">
    <w:name w:val="章标题"/>
    <w:next w:val="32"/>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9">
    <w:name w:val="注："/>
    <w:next w:val="3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40">
    <w:name w:val="样式 表主题"/>
    <w:basedOn w:val="1"/>
    <w:qFormat/>
    <w:uiPriority w:val="0"/>
    <w:pPr>
      <w:spacing w:line="400" w:lineRule="exact"/>
      <w:jc w:val="center"/>
    </w:pPr>
    <w:rPr>
      <w:rFonts w:ascii="Times New Roman" w:hAnsi="Times New Roman" w:eastAsia="黑体" w:cs="宋体"/>
      <w:sz w:val="18"/>
      <w:szCs w:val="20"/>
    </w:rPr>
  </w:style>
  <w:style w:type="paragraph" w:customStyle="1" w:styleId="41">
    <w:name w:val="列项——（一级）"/>
    <w:qFormat/>
    <w:uiPriority w:val="0"/>
    <w:pPr>
      <w:widowControl w:val="0"/>
      <w:numPr>
        <w:ilvl w:val="0"/>
        <w:numId w:val="1"/>
      </w:numPr>
      <w:jc w:val="both"/>
    </w:pPr>
    <w:rPr>
      <w:rFonts w:ascii="宋体" w:hAnsi="Calibri" w:eastAsia="宋体" w:cs="Times New Roman"/>
      <w:sz w:val="21"/>
      <w:lang w:val="en-US" w:eastAsia="zh-CN" w:bidi="ar-SA"/>
    </w:rPr>
  </w:style>
  <w:style w:type="paragraph" w:customStyle="1" w:styleId="42">
    <w:name w:val="二级条标题"/>
    <w:basedOn w:val="37"/>
    <w:next w:val="32"/>
    <w:link w:val="52"/>
    <w:qFormat/>
    <w:uiPriority w:val="0"/>
    <w:pPr>
      <w:numPr>
        <w:ilvl w:val="2"/>
        <w:numId w:val="2"/>
      </w:numPr>
      <w:tabs>
        <w:tab w:val="left" w:pos="1440"/>
      </w:tabs>
      <w:spacing w:before="50" w:after="50"/>
      <w:outlineLvl w:val="3"/>
    </w:pPr>
  </w:style>
  <w:style w:type="paragraph" w:customStyle="1" w:styleId="43">
    <w:name w:val="数字编号列项（二级）"/>
    <w:link w:val="54"/>
    <w:qFormat/>
    <w:uiPriority w:val="0"/>
    <w:pPr>
      <w:tabs>
        <w:tab w:val="left" w:pos="1260"/>
        <w:tab w:val="left" w:pos="1440"/>
      </w:tabs>
      <w:ind w:left="1440" w:hanging="720"/>
      <w:jc w:val="both"/>
    </w:pPr>
    <w:rPr>
      <w:rFonts w:ascii="宋体" w:hAnsi="Calibri" w:eastAsia="宋体" w:cs="Times New Roman"/>
      <w:sz w:val="21"/>
      <w:lang w:val="en-US" w:eastAsia="zh-CN" w:bidi="ar-SA"/>
    </w:rPr>
  </w:style>
  <w:style w:type="paragraph" w:customStyle="1" w:styleId="44">
    <w:name w:val="表格文字"/>
    <w:qFormat/>
    <w:uiPriority w:val="99"/>
    <w:pPr>
      <w:spacing w:before="60"/>
    </w:pPr>
    <w:rPr>
      <w:rFonts w:ascii="Arial" w:hAnsi="Arial" w:eastAsia="宋体" w:cs="Times New Roman"/>
      <w:sz w:val="24"/>
      <w:lang w:val="en-US" w:eastAsia="zh-CN" w:bidi="ar-SA"/>
    </w:rPr>
  </w:style>
  <w:style w:type="paragraph" w:styleId="45">
    <w:name w:val="List Paragraph"/>
    <w:basedOn w:val="1"/>
    <w:unhideWhenUsed/>
    <w:qFormat/>
    <w:uiPriority w:val="99"/>
    <w:pPr>
      <w:ind w:firstLine="420" w:firstLineChars="200"/>
    </w:pPr>
  </w:style>
  <w:style w:type="paragraph" w:customStyle="1" w:styleId="46">
    <w:name w:val="正文表标题"/>
    <w:next w:val="32"/>
    <w:qFormat/>
    <w:uiPriority w:val="0"/>
    <w:pPr>
      <w:tabs>
        <w:tab w:val="left" w:pos="360"/>
      </w:tabs>
      <w:spacing w:beforeLines="50" w:afterLines="50"/>
      <w:ind w:left="726" w:hanging="363"/>
      <w:jc w:val="center"/>
    </w:pPr>
    <w:rPr>
      <w:rFonts w:ascii="黑体" w:hAnsi="Calibri" w:eastAsia="黑体" w:cs="Times New Roman"/>
      <w:sz w:val="21"/>
      <w:lang w:val="en-US" w:eastAsia="zh-CN" w:bidi="ar-SA"/>
    </w:rPr>
  </w:style>
  <w:style w:type="paragraph" w:styleId="4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8">
    <w:name w:val="段 Char"/>
    <w:link w:val="32"/>
    <w:qFormat/>
    <w:uiPriority w:val="0"/>
    <w:rPr>
      <w:rFonts w:ascii="宋体" w:hAnsi="Calibri" w:eastAsia="宋体" w:cs="Times New Roman"/>
      <w:sz w:val="21"/>
      <w:szCs w:val="22"/>
    </w:rPr>
  </w:style>
  <w:style w:type="character" w:customStyle="1" w:styleId="49">
    <w:name w:val="正文文本 字符"/>
    <w:basedOn w:val="21"/>
    <w:link w:val="8"/>
    <w:qFormat/>
    <w:uiPriority w:val="99"/>
    <w:rPr>
      <w:rFonts w:ascii="Calibri" w:hAnsi="Calibri"/>
      <w:kern w:val="2"/>
      <w:sz w:val="21"/>
      <w:szCs w:val="22"/>
    </w:rPr>
  </w:style>
  <w:style w:type="character" w:customStyle="1" w:styleId="50">
    <w:name w:val="日期 字符"/>
    <w:basedOn w:val="21"/>
    <w:link w:val="10"/>
    <w:qFormat/>
    <w:uiPriority w:val="0"/>
    <w:rPr>
      <w:rFonts w:ascii="Calibri" w:hAnsi="Calibri" w:eastAsia="宋体" w:cs="Calibri"/>
      <w:kern w:val="2"/>
      <w:sz w:val="21"/>
      <w:szCs w:val="21"/>
    </w:rPr>
  </w:style>
  <w:style w:type="character" w:customStyle="1" w:styleId="51">
    <w:name w:val="批注框文本 字符"/>
    <w:basedOn w:val="21"/>
    <w:link w:val="11"/>
    <w:qFormat/>
    <w:uiPriority w:val="0"/>
    <w:rPr>
      <w:rFonts w:ascii="Calibri" w:hAnsi="Calibri" w:eastAsia="宋体" w:cs="Calibri"/>
      <w:kern w:val="2"/>
      <w:sz w:val="18"/>
      <w:szCs w:val="18"/>
    </w:rPr>
  </w:style>
  <w:style w:type="character" w:customStyle="1" w:styleId="52">
    <w:name w:val="二级条标题 Char"/>
    <w:link w:val="42"/>
    <w:qFormat/>
    <w:uiPriority w:val="0"/>
    <w:rPr>
      <w:rFonts w:ascii="黑体" w:hAnsi="Times New Roman" w:eastAsia="黑体" w:cs="Times New Roman"/>
      <w:sz w:val="21"/>
      <w:szCs w:val="21"/>
    </w:rPr>
  </w:style>
  <w:style w:type="character" w:customStyle="1" w:styleId="53">
    <w:name w:val="标题 2 字符"/>
    <w:link w:val="5"/>
    <w:qFormat/>
    <w:uiPriority w:val="99"/>
    <w:rPr>
      <w:rFonts w:ascii="Cambria" w:hAnsi="Cambria" w:eastAsia="黑体" w:cs="Cambria"/>
      <w:b/>
      <w:bCs/>
      <w:sz w:val="24"/>
      <w:szCs w:val="32"/>
    </w:rPr>
  </w:style>
  <w:style w:type="character" w:customStyle="1" w:styleId="54">
    <w:name w:val="数字编号列项（二级） Char"/>
    <w:link w:val="43"/>
    <w:qFormat/>
    <w:uiPriority w:val="0"/>
    <w:rPr>
      <w:rFonts w:ascii="宋体" w:hAnsi="Calibri" w:eastAsia="宋体" w:cs="Times New Roman"/>
      <w:sz w:val="21"/>
      <w:lang w:val="en-US" w:eastAsia="zh-CN" w:bidi="ar-SA"/>
    </w:rPr>
  </w:style>
  <w:style w:type="character" w:customStyle="1" w:styleId="55">
    <w:name w:val="批注文字 字符"/>
    <w:basedOn w:val="21"/>
    <w:link w:val="7"/>
    <w:qFormat/>
    <w:uiPriority w:val="0"/>
    <w:rPr>
      <w:rFonts w:ascii="Calibri" w:hAnsi="Calibri" w:cs="Calibri"/>
      <w:kern w:val="2"/>
      <w:sz w:val="21"/>
      <w:szCs w:val="21"/>
    </w:rPr>
  </w:style>
  <w:style w:type="character" w:customStyle="1" w:styleId="56">
    <w:name w:val="批注主题 字符"/>
    <w:basedOn w:val="55"/>
    <w:link w:val="18"/>
    <w:qFormat/>
    <w:uiPriority w:val="0"/>
    <w:rPr>
      <w:rFonts w:ascii="Calibri" w:hAnsi="Calibri" w:cs="Calibri"/>
      <w:b/>
      <w:bCs/>
      <w:kern w:val="2"/>
      <w:sz w:val="21"/>
      <w:szCs w:val="21"/>
    </w:rPr>
  </w:style>
  <w:style w:type="paragraph" w:customStyle="1" w:styleId="57">
    <w:name w:val="修订1"/>
    <w:hidden/>
    <w:unhideWhenUsed/>
    <w:qFormat/>
    <w:uiPriority w:val="99"/>
    <w:rPr>
      <w:rFonts w:ascii="Calibri" w:hAnsi="Calibri" w:eastAsia="宋体" w:cs="Calibri"/>
      <w:kern w:val="2"/>
      <w:sz w:val="21"/>
      <w:szCs w:val="21"/>
      <w:lang w:val="en-US" w:eastAsia="zh-CN" w:bidi="ar-SA"/>
    </w:rPr>
  </w:style>
  <w:style w:type="character" w:customStyle="1" w:styleId="58">
    <w:name w:val="标题 字符"/>
    <w:basedOn w:val="21"/>
    <w:link w:val="17"/>
    <w:qFormat/>
    <w:uiPriority w:val="0"/>
    <w:rPr>
      <w:rFonts w:asciiTheme="majorHAnsi" w:hAnsiTheme="majorHAnsi" w:eastAsiaTheme="majorEastAsia" w:cstheme="majorBidi"/>
      <w:b/>
      <w:bCs/>
      <w:kern w:val="2"/>
      <w:sz w:val="32"/>
      <w:szCs w:val="32"/>
    </w:rPr>
  </w:style>
  <w:style w:type="paragraph" w:customStyle="1" w:styleId="59">
    <w:name w:val="条、款的编号"/>
    <w:basedOn w:val="6"/>
    <w:link w:val="60"/>
    <w:qFormat/>
    <w:uiPriority w:val="0"/>
    <w:pPr>
      <w:autoSpaceDE w:val="0"/>
      <w:autoSpaceDN w:val="0"/>
      <w:adjustRightInd w:val="0"/>
      <w:spacing w:line="312" w:lineRule="auto"/>
      <w:jc w:val="left"/>
      <w:outlineLvl w:val="0"/>
    </w:pPr>
    <w:rPr>
      <w:rFonts w:ascii="hakuyoxingshu7000" w:hAnsi="hakuyoxingshu7000" w:cs="Times New Roman"/>
      <w:color w:val="000000"/>
      <w:kern w:val="0"/>
      <w:sz w:val="21"/>
      <w:lang w:eastAsia="zh-TW"/>
    </w:rPr>
  </w:style>
  <w:style w:type="character" w:customStyle="1" w:styleId="60">
    <w:name w:val="条、款的编号 Char"/>
    <w:link w:val="59"/>
    <w:qFormat/>
    <w:uiPriority w:val="0"/>
    <w:rPr>
      <w:rFonts w:ascii="hakuyoxingshu7000" w:hAnsi="hakuyoxingshu7000"/>
      <w:b/>
      <w:bCs/>
      <w:color w:val="000000"/>
      <w:sz w:val="21"/>
      <w:szCs w:val="32"/>
      <w:lang w:eastAsia="zh-TW"/>
    </w:rPr>
  </w:style>
  <w:style w:type="character" w:customStyle="1" w:styleId="61">
    <w:name w:val="标题 3 字符"/>
    <w:basedOn w:val="21"/>
    <w:link w:val="6"/>
    <w:semiHidden/>
    <w:qFormat/>
    <w:uiPriority w:val="0"/>
    <w:rPr>
      <w:rFonts w:ascii="Calibri" w:hAnsi="Calibri" w:cs="Calibri"/>
      <w:b/>
      <w:bCs/>
      <w:kern w:val="2"/>
      <w:sz w:val="32"/>
      <w:szCs w:val="32"/>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5">
    <w:name w:val="修订2"/>
    <w:hidden/>
    <w:semiHidden/>
    <w:qFormat/>
    <w:uiPriority w:val="99"/>
    <w:rPr>
      <w:rFonts w:ascii="Calibri" w:hAnsi="Calibri" w:eastAsia="宋体" w:cs="Calibri"/>
      <w:kern w:val="2"/>
      <w:sz w:val="21"/>
      <w:szCs w:val="21"/>
      <w:lang w:val="en-US" w:eastAsia="zh-CN" w:bidi="ar-SA"/>
    </w:rPr>
  </w:style>
  <w:style w:type="character" w:customStyle="1" w:styleId="66">
    <w:name w:val="一级条标题 Char"/>
    <w:link w:val="37"/>
    <w:qFormat/>
    <w:uiPriority w:val="0"/>
    <w:rPr>
      <w:rFonts w:ascii="黑体" w:eastAsia="黑体"/>
      <w:sz w:val="21"/>
      <w:szCs w:val="21"/>
    </w:rPr>
  </w:style>
  <w:style w:type="character" w:customStyle="1" w:styleId="67">
    <w:name w:val="标题 1 字符"/>
    <w:link w:val="4"/>
    <w:qFormat/>
    <w:uiPriority w:val="0"/>
    <w:rPr>
      <w:rFonts w:ascii="Calibri" w:hAnsi="Calibri" w:eastAsia="黑体" w:cs="Calibri"/>
      <w:b/>
      <w:bCs/>
      <w:kern w:val="44"/>
      <w:sz w:val="28"/>
      <w:szCs w:val="44"/>
    </w:rPr>
  </w:style>
  <w:style w:type="paragraph" w:customStyle="1" w:styleId="68">
    <w:name w:val="修订3"/>
    <w:hidden/>
    <w:semiHidden/>
    <w:qFormat/>
    <w:uiPriority w:val="99"/>
    <w:rPr>
      <w:rFonts w:ascii="Calibri" w:hAnsi="Calibri" w:eastAsia="宋体" w:cs="Calibri"/>
      <w:kern w:val="2"/>
      <w:sz w:val="21"/>
      <w:szCs w:val="21"/>
      <w:lang w:val="en-US" w:eastAsia="zh-CN" w:bidi="ar-SA"/>
    </w:rPr>
  </w:style>
  <w:style w:type="paragraph" w:customStyle="1" w:styleId="69">
    <w:name w:val="修订4"/>
    <w:hidden/>
    <w:semiHidden/>
    <w:qFormat/>
    <w:uiPriority w:val="99"/>
    <w:rPr>
      <w:rFonts w:ascii="Calibri" w:hAnsi="Calibri" w:eastAsia="宋体" w:cs="Calibri"/>
      <w:kern w:val="2"/>
      <w:sz w:val="21"/>
      <w:szCs w:val="21"/>
      <w:lang w:val="en-US" w:eastAsia="zh-CN" w:bidi="ar-SA"/>
    </w:rPr>
  </w:style>
  <w:style w:type="paragraph" w:customStyle="1" w:styleId="70">
    <w:name w:val="修订5"/>
    <w:hidden/>
    <w:unhideWhenUsed/>
    <w:qFormat/>
    <w:uiPriority w:val="99"/>
    <w:rPr>
      <w:rFonts w:ascii="Calibri" w:hAnsi="Calibri" w:eastAsia="宋体" w:cs="Calibri"/>
      <w:kern w:val="2"/>
      <w:sz w:val="21"/>
      <w:szCs w:val="21"/>
      <w:lang w:val="en-US" w:eastAsia="zh-CN" w:bidi="ar-SA"/>
    </w:rPr>
  </w:style>
  <w:style w:type="paragraph" w:customStyle="1" w:styleId="71">
    <w:name w:val="修订6"/>
    <w:hidden/>
    <w:unhideWhenUsed/>
    <w:qFormat/>
    <w:uiPriority w:val="99"/>
    <w:rPr>
      <w:rFonts w:ascii="Calibri" w:hAnsi="Calibri" w:eastAsia="宋体" w:cs="Calibri"/>
      <w:kern w:val="2"/>
      <w:sz w:val="21"/>
      <w:szCs w:val="21"/>
      <w:lang w:val="en-US" w:eastAsia="zh-CN" w:bidi="ar-SA"/>
    </w:rPr>
  </w:style>
  <w:style w:type="paragraph" w:customStyle="1" w:styleId="72">
    <w:name w:val="修订7"/>
    <w:hidden/>
    <w:unhideWhenUsed/>
    <w:qFormat/>
    <w:uiPriority w:val="99"/>
    <w:rPr>
      <w:rFonts w:ascii="Calibri" w:hAnsi="Calibri" w:eastAsia="宋体" w:cs="Calibri"/>
      <w:kern w:val="2"/>
      <w:sz w:val="21"/>
      <w:szCs w:val="21"/>
      <w:lang w:val="en-US" w:eastAsia="zh-CN" w:bidi="ar-SA"/>
    </w:rPr>
  </w:style>
  <w:style w:type="paragraph" w:customStyle="1" w:styleId="73">
    <w:name w:val="表格"/>
    <w:basedOn w:val="1"/>
    <w:qFormat/>
    <w:uiPriority w:val="0"/>
    <w:pPr>
      <w:jc w:val="center"/>
    </w:pPr>
  </w:style>
  <w:style w:type="table" w:customStyle="1" w:styleId="74">
    <w:name w:val="Table Normal"/>
    <w:semiHidden/>
    <w:unhideWhenUsed/>
    <w:qFormat/>
    <w:uiPriority w:val="0"/>
    <w:tblPr>
      <w:tblCellMar>
        <w:top w:w="0" w:type="dxa"/>
        <w:left w:w="0" w:type="dxa"/>
        <w:bottom w:w="0" w:type="dxa"/>
        <w:right w:w="0" w:type="dxa"/>
      </w:tblCellMar>
    </w:tblPr>
  </w:style>
  <w:style w:type="paragraph" w:customStyle="1" w:styleId="75">
    <w:name w:val="Table Text"/>
    <w:basedOn w:val="1"/>
    <w:semiHidden/>
    <w:qFormat/>
    <w:uiPriority w:val="0"/>
    <w:rPr>
      <w:rFonts w:ascii="宋体" w:hAnsi="宋体" w:cs="宋体"/>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70724MJS\Desktop\&#32439;&#32321;&#22810;&#2442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1D187-4BF0-42AA-AC50-79FECDFEC718}">
  <ds:schemaRefs/>
</ds:datastoreItem>
</file>

<file path=docProps/app.xml><?xml version="1.0" encoding="utf-8"?>
<Properties xmlns="http://schemas.openxmlformats.org/officeDocument/2006/extended-properties" xmlns:vt="http://schemas.openxmlformats.org/officeDocument/2006/docPropsVTypes">
  <Template>纷繁多彩.wpt</Template>
  <Pages>31</Pages>
  <Words>11742</Words>
  <Characters>16364</Characters>
  <Lines>125</Lines>
  <Paragraphs>35</Paragraphs>
  <TotalTime>18</TotalTime>
  <ScaleCrop>false</ScaleCrop>
  <LinksUpToDate>false</LinksUpToDate>
  <CharactersWithSpaces>16922</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2021-12-01T08:47:00Z</dcterms:created>
  <dc:creator>ルмˊ尐爺</dc:creator>
  <cp:lastModifiedBy>刘佳</cp:lastModifiedBy>
  <cp:lastPrinted>2021-12-01T03:34:00Z</cp:lastPrinted>
  <dcterms:modified xsi:type="dcterms:W3CDTF">2025-04-15T05:24:56Z</dcterms:modified>
  <cp:revision>371</cp:revision>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SOProductBuildVer">
    <vt:lpwstr>2052-11.1.0.14178</vt:lpwstr>
  </op:property>
  <op:property fmtid="{D5CDD505-2E9C-101B-9397-08002B2CF9AE}" pid="3" name="ICV">
    <vt:lpwstr>392B2EEB78224270BA699496945B795A_13</vt:lpwstr>
  </op:property>
  <op:property fmtid="{D5CDD505-2E9C-101B-9397-08002B2CF9AE}" pid="4" name="_IPGFID">
    <vt:lpwstr>[DocID]=0364E1C3-A3D8-4048-9B95-476C836F2459</vt:lpwstr>
  </op:property>
  <op:property fmtid="{D5CDD505-2E9C-101B-9397-08002B2CF9AE}" pid="5" name="_IPGFLOW_P-B5B0_E-1_FP-1_SP-1_CV-6A134E97_CN-DBA17EB">
    <vt:lpwstr>RrfZLs4y44vDEHljUCZ9TLej4cM1Po6uEvT3vcgR+FdShjf4cAjJd2DodD0GaiwfqywtaiX6jVXoYO5ObjZ6RjJ/jvbnOQvZ0fihXNdJ8PrGlCcvzuriJUbsPwfy5CcKxfF5gn1SL13gRrOZvkOuwj+0ltcurcDPMdsmmFvfwRnz/beQ3+Ka5wHkSB/EnZ0AGcBM7zB0fV5UW2RHUGsrYH2vJXGe0Wdd4uD6QkwEGykJknGeqmnYztXPNrlCcNI</vt:lpwstr>
  </op:property>
  <op:property fmtid="{D5CDD505-2E9C-101B-9397-08002B2CF9AE}" pid="6" name="_IPGFLOW_P-B5B0_E-1_FP-1_SP-2_CV-3D1CD6C_CN-2670B3A4">
    <vt:lpwstr>eVbU4LguQEzFX7XT/4L+35PQMT4Lb/Pn3ydDmU1lBWYC4r6Nnu8BYYb1UuMQbleMAGsiVnWv5SqCr1NB5po3ww4idYRzfSlucGpwDMx9y1XcN/49663R3/hmTEDK9pix+gZp6Yc3FD2oihJZ4KDqjVwJSTP+nIJPdbP3fTs32W956espwt6GX+BVZxCq0a1oA</vt:lpwstr>
  </op:property>
  <op:property fmtid="{D5CDD505-2E9C-101B-9397-08002B2CF9AE}" pid="7" name="_IPGFLOW_P-B5B0_E-0_FP-1_CV-60DDE677_CN-8045E800">
    <vt:lpwstr>DPSPMK|3|448|2|0</vt:lpwstr>
  </op:property>
  <op:property fmtid="{D5CDD505-2E9C-101B-9397-08002B2CF9AE}" pid="8" name="_IPGFLOW_P-B5B0_E-1_FP-2_SP-1_CV-2B9A32B1_CN-D41EAC48">
    <vt:lpwstr>Sf49hc8J9nWDNjjGdLCQxKOr6j+9qq+CMhapT2QXnqDLoN2vDwCLluR8ZkwsaW/dSkcpcIqT9arxDdZ9ke3sFl2KB6O7x1Q52OvDe0tZ9wbtlWDsWoi9A8o/2n6Z4dSEqWdxxBhPlno+iRU2e6HqKxtyePtkdO8z6yIkBGFOR6D2P6+uGKCTLhZspRTvFGtapFikzZ4IUKJlbsuiexL26cgYmyDEOoKhKSA/nX7nqg6UJgril6mkeFAO+kKEEVN</vt:lpwstr>
  </op:property>
  <op:property fmtid="{D5CDD505-2E9C-101B-9397-08002B2CF9AE}" pid="9" name="_IPGFLOW_P-B5B0_E-1_FP-2_SP-2_CV-98F5C799_CN-2564E0D6">
    <vt:lpwstr>gA7DnWQPYJI0DpEBLQflqY5ZmsrHW7dYzQOsfFwMXO6bxcInhnBXZO10AyW0a1qxMuoMHNbAaDKo+94+I8N8NENxauTZ0R7pGSxSw00UJj/2wcDZy08LULQ/lJ+b/BKv/3ek38tROoNvAqyQmLqW4hfPxenXZGFGCeUZwDqpDsUI=</vt:lpwstr>
  </op:property>
  <op:property fmtid="{D5CDD505-2E9C-101B-9397-08002B2CF9AE}" pid="10" name="_IPGFLOW_P-B5B0_E-0_FP-2_CV-B684056A_CN-DAD0854">
    <vt:lpwstr>DPSPMK|3|428|2|0</vt:lpwstr>
  </op:property>
  <op:property fmtid="{D5CDD505-2E9C-101B-9397-08002B2CF9AE}" pid="11" name="_IPGFLOW_P-B5B0_E-1_FP-3_SP-1_CV-C5FE4854_CN-FDD9DA07">
    <vt:lpwstr>bAleZAPpJWUz813BFqDJSpXHYSUBSJvIqfb6mpJxsJiwXtYjJM+VRu52t1DERlpbDTjb5Rw+TDYdnHgmiUgwXKxv3GEX1yfvWKoOXyG13AVn2ycjD4E5DAR+xwOGcv1Qspi2jaDa8DWt1pa/QJaH+eA0PmCuaPgtDQCt3RqVMGYZoiFbj20H6nrN58H1vSaZkUjuu8iaeevz9xSGfkHEi1J6O/R08DyFEp3Y052c0NAgTXBoqWBmygOeLwnLvui</vt:lpwstr>
  </op:property>
  <op:property fmtid="{D5CDD505-2E9C-101B-9397-08002B2CF9AE}" pid="12" name="_IPGFLOW_P-B5B0_E-1_FP-3_SP-2_CV-D73309CC_CN-C990E06B">
    <vt:lpwstr>ePKIfDfO6aOkF6nSRwl3kWRh4syACjeYaLnqPSqjT6VKjmHW7rqi9NJlRrOcwYv1p2rwdwh1c+IV5O3vS2+CSNYKFtgi17QnggHS1U7ZGrVkYYIcBiXgDnJR2AYvfWPOL5z78+IS+F4wxV7dYYTvy2jBe+EYqpIreoultQe0bGdU=</vt:lpwstr>
  </op:property>
  <op:property fmtid="{D5CDD505-2E9C-101B-9397-08002B2CF9AE}" pid="13" name="_IPGFLOW_P-B5B0_E-0_FP-3_CV-B684056A_CN-D03BD1D1">
    <vt:lpwstr>DPSPMK|3|428|2|0</vt:lpwstr>
  </op:property>
  <op:property fmtid="{D5CDD505-2E9C-101B-9397-08002B2CF9AE}" pid="14" name="_IPGFLOW_P-B5B0_E-1_FP-4_SP-1_CV-71580553_CN-5588A1AC">
    <vt:lpwstr>7W6wcbUCDAU82QT7TR6Uo6+YyP/cS8R89nSZ6VbUSDRv1VETOfZp52lO4IBmWcTcyPi9uV1rgn6NxtnA2cckX1rRUcQwAfVJs/+Gluyz+d0i4VUXgTW6tU3zD6hk9y7fKL4KVka0d2cx3rTwfl0qj7tvSuQixGPO2L8ynAE8KHIk7kniSVSylHWArGJ+0/7b1WoE+5XQC+khvzWRNGCZVujrBVgaq4pdWc9xpDug/HaAHJhXryzyFPkPd8CxpFy</vt:lpwstr>
  </op:property>
  <op:property fmtid="{D5CDD505-2E9C-101B-9397-08002B2CF9AE}" pid="15" name="_IPGFLOW_P-B5B0_E-1_FP-4_SP-2_CV-438F2EB3_CN-95A8D932">
    <vt:lpwstr>F2qjpQ4S4L1z3jvX3HMZaZLinoFvGpPRw2V5xJHbrQdKeZcNu5uo6LmxsPelfuSFGoBsn6A890YaxazpRi4NXzZikyPsFjk6jd0S1SNpJYtKcg72GJygM11x8+CZRoDRxrrBtB7GmPqlX6NQv/VBO0w==</vt:lpwstr>
  </op:property>
  <op:property fmtid="{D5CDD505-2E9C-101B-9397-08002B2CF9AE}" pid="16" name="_IPGFLOW_P-B5B0_E-0_FP-4_CV-FB4CA461_CN-8F510D1D">
    <vt:lpwstr>DPSPMK|3|408|2|0</vt:lpwstr>
  </op:property>
  <op:property fmtid="{D5CDD505-2E9C-101B-9397-08002B2CF9AE}" pid="17" name="_IPGFLOW_P-B5B0_E-1_FP-5_SP-1_CV-931AAD25_CN-770E2292">
    <vt:lpwstr>F69peVcNxZ6OcEQ0ei66en/VnOxj3bHV5Z5gRsStxkRr9v2rXnP4HAaZ1KCYC2g4ypHHYqSYtj0aEQ6LjJXnFFUyYav8AcDYp4Kalag/a+L7uV9bsshBwpBNr3lpirbhGvmxyoefyNIZfFOTtcKzudI4vZUcuUVxZhCQmiZ8UWftD++U1YONvLH7XRpGxhMyO31ZIyVJrJYYbRe17hgQgNlP28JJ7gcJAkIUGIH8qoaKvcaiSjFjtWd175RDksO</vt:lpwstr>
  </op:property>
  <op:property fmtid="{D5CDD505-2E9C-101B-9397-08002B2CF9AE}" pid="18" name="_IPGFLOW_P-B5B0_E-1_FP-5_SP-2_CV-D5409793_CN-F895856F">
    <vt:lpwstr>M8AgYFnOvr4+bdtlBTFPZcvIIVhPafNiiGiAslk/L5oktVRKrpTQH+8h3YSYEmG38s01tJzQryLzkFd3uujl74MZY8eoM1rL55Wt44uNtX5OScK/DmyD+1LUodo6wR/xFSGZKQuCPQtnLL1uM2cyI/8i6rzSlcSjhUH1RYCdl8bQ=</vt:lpwstr>
  </op:property>
  <op:property fmtid="{D5CDD505-2E9C-101B-9397-08002B2CF9AE}" pid="19" name="_IPGFLOW_P-B5B0_E-0_FP-5_CV-B684056A_CN-70DE0E0C">
    <vt:lpwstr>DPSPMK|3|428|2|0</vt:lpwstr>
  </op:property>
  <op:property fmtid="{D5CDD505-2E9C-101B-9397-08002B2CF9AE}" pid="20" name="_IPGFLOW_P-B5B0_E-1_FP-6_SP-1_CV-504ED493_CN-373A23CD">
    <vt:lpwstr>F69peVcNxZ6OcEQ0ei66eut8fvx4fzkNOhYftP75to4ZT9RAoPrNZs7lHFzH+x/0f0nn8Maj9q10hs8UGqtlbvD858Aoug6fOZ1+L4XnDrad46fRXhV3aG+iRx4S9ugJWJPrpi11MgxNDCdK99YjiuDAGNjGlIyxHUIJW/WXBOs28tbKBMBvdBBzGJf6wyoMC5TpMflCDkNxo6KTJULi0pWYLHKDzclMnixd4CU1c6LvmCJGTEEIYl53948P1Dk</vt:lpwstr>
  </op:property>
  <op:property fmtid="{D5CDD505-2E9C-101B-9397-08002B2CF9AE}" pid="21" name="_IPGFLOW_P-B5B0_E-1_FP-6_SP-2_CV-4FEAE940_CN-60DF09E9">
    <vt:lpwstr>SuRQSUZ9PlQjAcdWktliaFgM5mSy54U97nXIBhKsMqK+Rj6MudSmvUuKilHazlYyn6EyHeecQTmEZQBL7/Dwc+ZyG6hqJi4PdMu4/EALvha0hR28++jVT7GeG9X8WeOmWEaWxA13af60gZPuOQyvymOGSfVhsKauOpNLyZydx+5w=</vt:lpwstr>
  </op:property>
  <op:property fmtid="{D5CDD505-2E9C-101B-9397-08002B2CF9AE}" pid="22" name="_IPGFLOW_P-B5B0_E-0_FP-6_CV-B684056A_CN-CD1462C2">
    <vt:lpwstr>DPSPMK|3|428|2|0</vt:lpwstr>
  </op:property>
  <op:property fmtid="{D5CDD505-2E9C-101B-9397-08002B2CF9AE}" pid="23" name="_IPGFLOW_P-B5B0_E-1_FP-7_SP-1_CV-356DD1B6_CN-86FDADEE">
    <vt:lpwstr>F69peVcNxZ6OcEQ0ei66ersPV9Lhu9ALXzyu9nCkQKIN5yHHzjhZ6EEvec4OtUJJgg+BbwPNm3RnsOG4fSWrmrB2zMO45+yjW53a2dQN6n58JkQiLdvm0y8ihyBS0AQF1KMgeb5C+M9ZMKAiJ1qPf+W/CIYrFwy5Ub58nh1cLNY8dHKYW+4OSRLNqgsN/lYjmsD+0lqC7raj1csjf28Cv4+I3g+9wSWnQ8SFL6pGZuhb3A2E6J+9/xWvyEb9yl2</vt:lpwstr>
  </op:property>
  <op:property fmtid="{D5CDD505-2E9C-101B-9397-08002B2CF9AE}" pid="24" name="_IPGFLOW_P-B5B0_E-1_FP-7_SP-2_CV-1B826B5F_CN-BBBF7CF4">
    <vt:lpwstr>mKyjd3KSssIKtMLFeMTrFjI16Usrp78CvTCOcAUkBbuzg8yYj4A7WhlPCYWgillXvpy/3i7N2ZIBxhaQLHtP44ZlvMmKwuH182xYid1pWBhZbmF/L2QZV6s31xNfOKOKxvdCsyReinn0iieTirU29HNebz0sdWh89wPLbP3peAOzfx0hdY6Dey5g9sT0/v3AE</vt:lpwstr>
  </op:property>
  <op:property fmtid="{D5CDD505-2E9C-101B-9397-08002B2CF9AE}" pid="25" name="_IPGFLOW_P-B5B0_E-0_FP-7_CV-60DDE677_CN-20A037DD">
    <vt:lpwstr>DPSPMK|3|448|2|0</vt:lpwstr>
  </op:property>
  <op:property fmtid="{D5CDD505-2E9C-101B-9397-08002B2CF9AE}" pid="26" name="_IPGFLOW_P-B5B0_E-0_CV-87833763_CN-5E59E3A2">
    <vt:lpwstr>DPFPMK|3|50|8|0</vt:lpwstr>
  </op:property>
  <op:property fmtid="{D5CDD505-2E9C-101B-9397-08002B2CF9AE}" pid="27" name="_IPGFLOW_P-B5B0_E-1_FP-8_SP-1_CV-792750B_CN-A43807E9">
    <vt:lpwstr>TZ19tXs+1rTRHJ3qPXf8dpauVGNiGz/YRIMOoagppCz1ZFxC4UVeomvjycQoIy8G2sNuimv5nkSlfjSxkvKFGbi1iLjVilP4rXHlFz7Nx6n2uE0CVBDopW8IQDjr9T8MnUYpVo1g3V/6Clku3pyQ45zrn4rpWa54WD3LYLEbDXibO+xozpXBxhkWJxkETZRQ/E6Cv5KDtoddLH8OYbN2e/a6iEpe21w7G3jc2/sJO2XJhAYqHwlnMW3zlhL3GzN</vt:lpwstr>
  </op:property>
  <op:property fmtid="{D5CDD505-2E9C-101B-9397-08002B2CF9AE}" pid="28" name="_IPGFLOW_P-B5B0_E-1_FP-8_SP-2_CV-D9F26EEB_CN-5B2A0462">
    <vt:lpwstr>/LWHWTf0SctZq+516pHlnRQO+v6BKg5cu/7ROUgi0IF3E96tZqCKV6E97dmNx288Wu5eIefbsqVa2L6+vXkkqvVsHlWKFqSvdlMXuxvepkFtadIoJhLsTWA04DWlsIcWfGB3eBOpfJBcqkhcBQkR1Tn7Et7Y2szdSa+T2ZvtLijk=</vt:lpwstr>
  </op:property>
  <op:property fmtid="{D5CDD505-2E9C-101B-9397-08002B2CF9AE}" pid="29" name="_IPGFLOW_P-B5B0_E-0_FP-8_CV-B684056A_CN-37F26E72">
    <vt:lpwstr>DPSPMK|3|428|2|0</vt:lpwstr>
  </op:property>
  <op:property fmtid="{D5CDD505-2E9C-101B-9397-08002B2CF9AE}" pid="30" name="_IPGLAB_P-B5B0_E-1_CV-A0EE9834_CN-77B71D92">
    <vt:lpwstr>EKHOjEEXKtERD5/VIpbkL2LgYdFVblhsiz8irgduskt/qRLgjYGW6BD4mGt//Aa2</vt:lpwstr>
  </op:property>
</op:Properties>
</file>